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F1" w:rsidRPr="009C06F1" w:rsidRDefault="009C06F1" w:rsidP="009C06F1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9C06F1">
        <w:rPr>
          <w:rFonts w:ascii="Times New Roman" w:hAnsi="Times New Roman"/>
          <w:b/>
          <w:bCs/>
          <w:sz w:val="32"/>
          <w:szCs w:val="32"/>
          <w:lang w:val="en-US"/>
        </w:rPr>
        <w:t>MINISTERUL EDUCAȚIEI ȘI CERCETĂRII AL REPUBLICII MOLDOVA</w:t>
      </w:r>
    </w:p>
    <w:p w:rsidR="009C06F1" w:rsidRDefault="009C06F1" w:rsidP="009C06F1">
      <w:pPr>
        <w:spacing w:after="0" w:line="276" w:lineRule="auto"/>
        <w:jc w:val="center"/>
        <w:rPr>
          <w:rFonts w:ascii="Times New Roman" w:hAnsi="Times New Roman"/>
          <w:b/>
          <w:lang w:val="en-US"/>
        </w:rPr>
      </w:pPr>
    </w:p>
    <w:p w:rsidR="009C06F1" w:rsidRPr="009C06F1" w:rsidRDefault="009C06F1" w:rsidP="009C06F1">
      <w:pPr>
        <w:spacing w:after="0" w:line="276" w:lineRule="auto"/>
        <w:jc w:val="center"/>
        <w:rPr>
          <w:rFonts w:ascii="Times New Roman" w:hAnsi="Times New Roman"/>
          <w:b/>
          <w:lang w:val="en-US"/>
        </w:rPr>
      </w:pPr>
    </w:p>
    <w:p w:rsidR="009C06F1" w:rsidRPr="009C06F1" w:rsidRDefault="009C06F1" w:rsidP="009C06F1">
      <w:pPr>
        <w:spacing w:after="0" w:line="276" w:lineRule="auto"/>
        <w:jc w:val="center"/>
        <w:rPr>
          <w:rFonts w:ascii="Times New Roman" w:hAnsi="Times New Roman"/>
          <w:b/>
          <w:lang w:val="en-US"/>
        </w:rPr>
      </w:pPr>
    </w:p>
    <w:p w:rsidR="009C06F1" w:rsidRPr="009C06F1" w:rsidRDefault="009C06F1" w:rsidP="009C06F1">
      <w:pPr>
        <w:tabs>
          <w:tab w:val="left" w:pos="3960"/>
        </w:tabs>
        <w:spacing w:after="0" w:line="276" w:lineRule="auto"/>
        <w:rPr>
          <w:rFonts w:ascii="Times New Roman" w:hAnsi="Times New Roman"/>
          <w:lang w:val="en-US"/>
        </w:rPr>
      </w:pP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Discutat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Ședința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Comisiei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Metodice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 xml:space="preserve"> __________________</w:t>
      </w:r>
      <w:r w:rsidRPr="009C06F1">
        <w:rPr>
          <w:rFonts w:ascii="Times New Roman" w:hAnsi="Times New Roman"/>
          <w:lang w:val="en-US"/>
        </w:rPr>
        <w:t xml:space="preserve">                </w:t>
      </w:r>
      <w:r w:rsidRPr="009C06F1">
        <w:rPr>
          <w:rFonts w:ascii="Times New Roman" w:hAnsi="Times New Roman"/>
          <w:sz w:val="28"/>
          <w:szCs w:val="28"/>
          <w:lang w:val="en-US"/>
        </w:rPr>
        <w:t xml:space="preserve">APROBAT </w:t>
      </w:r>
      <w:r w:rsidRPr="009C06F1">
        <w:rPr>
          <w:rFonts w:ascii="Times New Roman" w:hAnsi="Times New Roman"/>
          <w:lang w:val="en-US"/>
        </w:rPr>
        <w:t>____________________________________</w:t>
      </w:r>
    </w:p>
    <w:p w:rsidR="009C06F1" w:rsidRPr="009C06F1" w:rsidRDefault="009C06F1" w:rsidP="009C06F1">
      <w:pPr>
        <w:tabs>
          <w:tab w:val="left" w:pos="3960"/>
        </w:tabs>
        <w:spacing w:after="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9C06F1">
        <w:rPr>
          <w:rFonts w:ascii="Times New Roman" w:hAnsi="Times New Roman"/>
          <w:lang w:val="en-US"/>
        </w:rPr>
        <w:t xml:space="preserve">                                                                          </w:t>
      </w:r>
      <w:r>
        <w:rPr>
          <w:rFonts w:ascii="Times New Roman" w:hAnsi="Times New Roman"/>
          <w:lang w:val="en-US"/>
        </w:rPr>
        <w:t xml:space="preserve">                                                                          </w:t>
      </w:r>
      <w:r w:rsidRPr="009C06F1">
        <w:rPr>
          <w:rFonts w:ascii="Times New Roman" w:hAnsi="Times New Roman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Șeful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Comisiei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Metodice</w:t>
      </w:r>
      <w:proofErr w:type="spellEnd"/>
    </w:p>
    <w:p w:rsidR="009C06F1" w:rsidRPr="009C06F1" w:rsidRDefault="009C06F1" w:rsidP="009C06F1">
      <w:pPr>
        <w:spacing w:after="0" w:line="276" w:lineRule="auto"/>
        <w:jc w:val="center"/>
        <w:rPr>
          <w:rFonts w:ascii="Times New Roman" w:hAnsi="Times New Roman"/>
          <w:b/>
          <w:lang w:val="en-US"/>
        </w:rPr>
      </w:pPr>
    </w:p>
    <w:p w:rsidR="009C06F1" w:rsidRPr="009C06F1" w:rsidRDefault="009C06F1" w:rsidP="009C06F1">
      <w:pPr>
        <w:spacing w:after="0" w:line="276" w:lineRule="auto"/>
        <w:rPr>
          <w:rFonts w:ascii="Times New Roman" w:hAnsi="Times New Roman"/>
          <w:b/>
          <w:lang w:val="en-US"/>
        </w:rPr>
      </w:pPr>
    </w:p>
    <w:p w:rsidR="009C06F1" w:rsidRPr="009C06F1" w:rsidRDefault="009C06F1" w:rsidP="009C06F1">
      <w:pPr>
        <w:spacing w:after="0" w:line="276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9C06F1">
        <w:rPr>
          <w:rFonts w:ascii="Times New Roman" w:hAnsi="Times New Roman"/>
          <w:b/>
          <w:sz w:val="36"/>
          <w:szCs w:val="36"/>
          <w:lang w:val="en-US"/>
        </w:rPr>
        <w:t xml:space="preserve">PROIECT DIDACTIC DE LUNGĂ DURATĂ </w:t>
      </w:r>
    </w:p>
    <w:p w:rsidR="009C06F1" w:rsidRPr="009C06F1" w:rsidRDefault="009C06F1" w:rsidP="009C06F1">
      <w:pPr>
        <w:spacing w:after="0" w:line="276" w:lineRule="auto"/>
        <w:jc w:val="center"/>
        <w:rPr>
          <w:rFonts w:ascii="Times New Roman" w:hAnsi="Times New Roman"/>
          <w:sz w:val="36"/>
          <w:szCs w:val="36"/>
          <w:lang w:val="en-US"/>
        </w:rPr>
      </w:pPr>
      <w:r w:rsidRPr="009C06F1">
        <w:rPr>
          <w:rFonts w:ascii="Times New Roman" w:hAnsi="Times New Roman"/>
          <w:b/>
          <w:sz w:val="36"/>
          <w:szCs w:val="36"/>
          <w:lang w:val="en-US"/>
        </w:rPr>
        <w:t xml:space="preserve">LA DISCIPLINA ȘCOLARĂ </w:t>
      </w:r>
      <w:r w:rsidRPr="009C06F1">
        <w:rPr>
          <w:rFonts w:ascii="Times New Roman" w:hAnsi="Times New Roman"/>
          <w:b/>
          <w:i/>
          <w:sz w:val="36"/>
          <w:szCs w:val="36"/>
          <w:u w:val="single"/>
          <w:lang w:val="en-US"/>
        </w:rPr>
        <w:t>BIOLOGIE</w:t>
      </w:r>
    </w:p>
    <w:p w:rsidR="009C06F1" w:rsidRPr="009C06F1" w:rsidRDefault="009C06F1" w:rsidP="009C06F1">
      <w:pPr>
        <w:spacing w:before="120" w:after="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9C06F1">
        <w:rPr>
          <w:rFonts w:ascii="Times New Roman" w:hAnsi="Times New Roman"/>
          <w:lang w:val="en-US"/>
        </w:rPr>
        <w:t>(</w:t>
      </w:r>
      <w:proofErr w:type="spellStart"/>
      <w:proofErr w:type="gramStart"/>
      <w:r w:rsidRPr="009C06F1">
        <w:rPr>
          <w:rFonts w:ascii="Times New Roman" w:hAnsi="Times New Roman"/>
          <w:bCs/>
          <w:sz w:val="28"/>
          <w:szCs w:val="28"/>
          <w:lang w:val="en-US"/>
        </w:rPr>
        <w:t>elaborat</w:t>
      </w:r>
      <w:proofErr w:type="spellEnd"/>
      <w:proofErr w:type="gramEnd"/>
      <w:r w:rsidRPr="009C06F1">
        <w:rPr>
          <w:rFonts w:ascii="Times New Roman" w:hAnsi="Times New Roman"/>
          <w:bCs/>
          <w:sz w:val="28"/>
          <w:szCs w:val="28"/>
          <w:lang w:val="en-US"/>
        </w:rPr>
        <w:t xml:space="preserve"> de </w:t>
      </w:r>
      <w:proofErr w:type="spellStart"/>
      <w:r w:rsidRPr="009C06F1">
        <w:rPr>
          <w:rFonts w:ascii="Times New Roman" w:hAnsi="Times New Roman"/>
          <w:bCs/>
          <w:sz w:val="28"/>
          <w:szCs w:val="28"/>
          <w:lang w:val="en-US"/>
        </w:rPr>
        <w:t>Grupul</w:t>
      </w:r>
      <w:proofErr w:type="spellEnd"/>
      <w:r w:rsidRPr="009C06F1">
        <w:rPr>
          <w:rFonts w:ascii="Times New Roman" w:hAnsi="Times New Roman"/>
          <w:bCs/>
          <w:sz w:val="28"/>
          <w:szCs w:val="28"/>
          <w:lang w:val="en-US"/>
        </w:rPr>
        <w:t xml:space="preserve"> de </w:t>
      </w:r>
      <w:proofErr w:type="spellStart"/>
      <w:r w:rsidRPr="009C06F1">
        <w:rPr>
          <w:rFonts w:ascii="Times New Roman" w:hAnsi="Times New Roman"/>
          <w:bCs/>
          <w:sz w:val="28"/>
          <w:szCs w:val="28"/>
          <w:lang w:val="en-US"/>
        </w:rPr>
        <w:t>lucru</w:t>
      </w:r>
      <w:proofErr w:type="spellEnd"/>
      <w:r w:rsidRPr="009C06F1">
        <w:rPr>
          <w:rFonts w:ascii="Times New Roman" w:hAnsi="Times New Roman"/>
          <w:bCs/>
          <w:sz w:val="28"/>
          <w:szCs w:val="28"/>
          <w:lang w:val="en-US"/>
        </w:rPr>
        <w:t xml:space="preserve">, conform </w:t>
      </w:r>
      <w:proofErr w:type="spellStart"/>
      <w:r w:rsidRPr="009C06F1">
        <w:rPr>
          <w:rFonts w:ascii="Times New Roman" w:hAnsi="Times New Roman"/>
          <w:bCs/>
          <w:sz w:val="28"/>
          <w:szCs w:val="28"/>
          <w:lang w:val="en-US"/>
        </w:rPr>
        <w:t>ordinului</w:t>
      </w:r>
      <w:proofErr w:type="spellEnd"/>
      <w:r w:rsidRPr="009C06F1">
        <w:rPr>
          <w:rFonts w:ascii="Times New Roman" w:hAnsi="Times New Roman"/>
          <w:bCs/>
          <w:sz w:val="28"/>
          <w:szCs w:val="28"/>
          <w:lang w:val="en-US"/>
        </w:rPr>
        <w:t xml:space="preserve"> MEC nr.1544/2023, </w:t>
      </w:r>
      <w:proofErr w:type="spellStart"/>
      <w:r w:rsidRPr="009C06F1">
        <w:rPr>
          <w:rFonts w:ascii="Times New Roman" w:hAnsi="Times New Roman"/>
          <w:bCs/>
          <w:sz w:val="28"/>
          <w:szCs w:val="28"/>
          <w:lang w:val="en-US"/>
        </w:rPr>
        <w:t>în</w:t>
      </w:r>
      <w:proofErr w:type="spellEnd"/>
      <w:r w:rsidRPr="009C06F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bCs/>
          <w:sz w:val="28"/>
          <w:szCs w:val="28"/>
          <w:lang w:val="en-US"/>
        </w:rPr>
        <w:t>baza</w:t>
      </w:r>
      <w:proofErr w:type="spellEnd"/>
      <w:r w:rsidRPr="009C06F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curriculumului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disciplina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școlară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Biologie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>,</w:t>
      </w:r>
    </w:p>
    <w:p w:rsidR="009C06F1" w:rsidRPr="009C06F1" w:rsidRDefault="009C06F1" w:rsidP="009C06F1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9C06F1">
        <w:rPr>
          <w:rFonts w:ascii="Times New Roman" w:hAnsi="Times New Roman"/>
          <w:sz w:val="28"/>
          <w:szCs w:val="28"/>
          <w:lang w:val="en-US"/>
        </w:rPr>
        <w:t>aprobat</w:t>
      </w:r>
      <w:proofErr w:type="spellEnd"/>
      <w:proofErr w:type="gramEnd"/>
      <w:r w:rsidRPr="009C06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prin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ordinul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 xml:space="preserve"> MEC </w:t>
      </w:r>
      <w:proofErr w:type="spellStart"/>
      <w:r w:rsidRPr="009C06F1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9C06F1">
        <w:rPr>
          <w:rFonts w:ascii="Times New Roman" w:hAnsi="Times New Roman"/>
          <w:sz w:val="28"/>
          <w:szCs w:val="28"/>
          <w:lang w:val="en-US"/>
        </w:rPr>
        <w:t>. 906/2019)</w:t>
      </w:r>
    </w:p>
    <w:p w:rsidR="009C06F1" w:rsidRDefault="009C06F1" w:rsidP="009C06F1">
      <w:pPr>
        <w:pStyle w:val="Normal1"/>
        <w:ind w:right="-11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06F1" w:rsidRDefault="009C06F1" w:rsidP="009C06F1">
      <w:pPr>
        <w:pStyle w:val="Normal1"/>
        <w:ind w:right="-11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06F1" w:rsidRPr="00AD21FE" w:rsidRDefault="009C06F1" w:rsidP="009C06F1">
      <w:pPr>
        <w:pStyle w:val="Normal1"/>
        <w:ind w:right="-113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AD21FE">
        <w:rPr>
          <w:rFonts w:ascii="Times New Roman" w:hAnsi="Times New Roman"/>
          <w:b/>
          <w:i/>
          <w:sz w:val="28"/>
          <w:szCs w:val="28"/>
        </w:rPr>
        <w:t xml:space="preserve"> Clasa a XI-a, </w:t>
      </w:r>
      <w:r w:rsidRPr="00AD21FE">
        <w:rPr>
          <w:rFonts w:ascii="Times New Roman" w:eastAsia="Times New Roman" w:hAnsi="Times New Roman"/>
          <w:b/>
          <w:i/>
          <w:sz w:val="28"/>
          <w:szCs w:val="28"/>
        </w:rPr>
        <w:t>profil real</w:t>
      </w:r>
    </w:p>
    <w:p w:rsidR="009C06F1" w:rsidRPr="009C06F1" w:rsidRDefault="009C06F1" w:rsidP="009C06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C06F1" w:rsidRPr="009C06F1" w:rsidRDefault="009C06F1" w:rsidP="009C06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9C06F1">
        <w:rPr>
          <w:rFonts w:ascii="Times New Roman" w:hAnsi="Times New Roman"/>
          <w:b/>
          <w:sz w:val="28"/>
          <w:szCs w:val="28"/>
          <w:lang w:val="en-US"/>
        </w:rPr>
        <w:t>Anul</w:t>
      </w:r>
      <w:proofErr w:type="spellEnd"/>
      <w:r w:rsidRPr="009C06F1">
        <w:rPr>
          <w:rFonts w:ascii="Times New Roman" w:hAnsi="Times New Roman"/>
          <w:b/>
          <w:sz w:val="28"/>
          <w:szCs w:val="28"/>
          <w:lang w:val="en-US"/>
        </w:rPr>
        <w:t xml:space="preserve"> de </w:t>
      </w:r>
      <w:proofErr w:type="spellStart"/>
      <w:r w:rsidRPr="009C06F1">
        <w:rPr>
          <w:rFonts w:ascii="Times New Roman" w:hAnsi="Times New Roman"/>
          <w:b/>
          <w:sz w:val="28"/>
          <w:szCs w:val="28"/>
          <w:lang w:val="en-US"/>
        </w:rPr>
        <w:t>studii</w:t>
      </w:r>
      <w:proofErr w:type="spellEnd"/>
      <w:proofErr w:type="gramStart"/>
      <w:r w:rsidRPr="009C06F1">
        <w:rPr>
          <w:rFonts w:ascii="Times New Roman" w:hAnsi="Times New Roman"/>
          <w:b/>
          <w:sz w:val="28"/>
          <w:szCs w:val="28"/>
          <w:lang w:val="en-US"/>
        </w:rPr>
        <w:t>:_</w:t>
      </w:r>
      <w:proofErr w:type="gramEnd"/>
      <w:r w:rsidRPr="009C06F1">
        <w:rPr>
          <w:rFonts w:ascii="Times New Roman" w:hAnsi="Times New Roman"/>
          <w:b/>
          <w:sz w:val="28"/>
          <w:szCs w:val="28"/>
          <w:lang w:val="en-US"/>
        </w:rPr>
        <w:t>________________</w:t>
      </w:r>
    </w:p>
    <w:p w:rsidR="009C06F1" w:rsidRPr="009C06F1" w:rsidRDefault="009C06F1" w:rsidP="009C06F1">
      <w:pPr>
        <w:spacing w:after="0" w:line="276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C06F1" w:rsidRPr="009C06F1" w:rsidRDefault="009C06F1" w:rsidP="009C06F1">
      <w:pPr>
        <w:spacing w:after="0" w:line="276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C06F1" w:rsidRPr="009C06F1" w:rsidRDefault="009C06F1" w:rsidP="009C06F1">
      <w:pPr>
        <w:spacing w:after="0" w:line="276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9C06F1">
        <w:rPr>
          <w:rFonts w:ascii="Times New Roman" w:hAnsi="Times New Roman"/>
          <w:b/>
          <w:sz w:val="28"/>
          <w:szCs w:val="28"/>
          <w:lang w:val="en-US"/>
        </w:rPr>
        <w:t>Instituția</w:t>
      </w:r>
      <w:proofErr w:type="spellEnd"/>
      <w:r w:rsidRPr="009C06F1">
        <w:rPr>
          <w:rFonts w:ascii="Times New Roman" w:hAnsi="Times New Roman"/>
          <w:b/>
          <w:sz w:val="28"/>
          <w:szCs w:val="28"/>
          <w:lang w:val="en-US"/>
        </w:rPr>
        <w:t xml:space="preserve"> de </w:t>
      </w:r>
      <w:proofErr w:type="spellStart"/>
      <w:r w:rsidRPr="009C06F1">
        <w:rPr>
          <w:rFonts w:ascii="Times New Roman" w:hAnsi="Times New Roman"/>
          <w:b/>
          <w:sz w:val="28"/>
          <w:szCs w:val="28"/>
          <w:lang w:val="en-US"/>
        </w:rPr>
        <w:t>învățământ</w:t>
      </w:r>
      <w:proofErr w:type="spellEnd"/>
      <w:r w:rsidRPr="009C06F1">
        <w:rPr>
          <w:rFonts w:ascii="Times New Roman" w:hAnsi="Times New Roman"/>
          <w:b/>
          <w:sz w:val="28"/>
          <w:szCs w:val="28"/>
          <w:lang w:val="en-US"/>
        </w:rPr>
        <w:t xml:space="preserve"> _____________________________________ </w:t>
      </w:r>
      <w:proofErr w:type="spellStart"/>
      <w:proofErr w:type="gramStart"/>
      <w:r w:rsidRPr="009C06F1">
        <w:rPr>
          <w:rFonts w:ascii="Times New Roman" w:hAnsi="Times New Roman"/>
          <w:b/>
          <w:sz w:val="28"/>
          <w:szCs w:val="28"/>
          <w:lang w:val="en-US"/>
        </w:rPr>
        <w:t>Localitatea</w:t>
      </w:r>
      <w:proofErr w:type="spellEnd"/>
      <w:r w:rsidRPr="009C06F1">
        <w:rPr>
          <w:rFonts w:ascii="Times New Roman" w:hAnsi="Times New Roman"/>
          <w:b/>
          <w:sz w:val="28"/>
          <w:szCs w:val="28"/>
          <w:lang w:val="en-US"/>
        </w:rPr>
        <w:t xml:space="preserve">  _</w:t>
      </w:r>
      <w:proofErr w:type="gramEnd"/>
      <w:r w:rsidRPr="009C06F1">
        <w:rPr>
          <w:rFonts w:ascii="Times New Roman" w:hAnsi="Times New Roman"/>
          <w:b/>
          <w:sz w:val="28"/>
          <w:szCs w:val="28"/>
          <w:lang w:val="en-US"/>
        </w:rPr>
        <w:t>_____________________________</w:t>
      </w:r>
    </w:p>
    <w:p w:rsidR="009C06F1" w:rsidRPr="009C06F1" w:rsidRDefault="009C06F1" w:rsidP="009C06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C06F1" w:rsidRPr="009C06F1" w:rsidRDefault="009C06F1" w:rsidP="009C06F1">
      <w:pPr>
        <w:spacing w:after="0" w:line="276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9C06F1">
        <w:rPr>
          <w:rFonts w:ascii="Times New Roman" w:hAnsi="Times New Roman"/>
          <w:b/>
          <w:sz w:val="28"/>
          <w:szCs w:val="28"/>
          <w:lang w:val="en-US"/>
        </w:rPr>
        <w:t>Numele</w:t>
      </w:r>
      <w:proofErr w:type="spellEnd"/>
      <w:r w:rsidRPr="009C06F1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9C06F1">
        <w:rPr>
          <w:rFonts w:ascii="Times New Roman" w:hAnsi="Times New Roman"/>
          <w:b/>
          <w:sz w:val="28"/>
          <w:szCs w:val="28"/>
          <w:lang w:val="en-US"/>
        </w:rPr>
        <w:t>prenumele</w:t>
      </w:r>
      <w:proofErr w:type="spellEnd"/>
      <w:r w:rsidRPr="009C06F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9C06F1">
        <w:rPr>
          <w:rFonts w:ascii="Times New Roman" w:hAnsi="Times New Roman"/>
          <w:b/>
          <w:sz w:val="28"/>
          <w:szCs w:val="28"/>
          <w:lang w:val="en-US"/>
        </w:rPr>
        <w:t>cadrului</w:t>
      </w:r>
      <w:proofErr w:type="spellEnd"/>
      <w:r w:rsidRPr="009C06F1">
        <w:rPr>
          <w:rFonts w:ascii="Times New Roman" w:hAnsi="Times New Roman"/>
          <w:b/>
          <w:sz w:val="28"/>
          <w:szCs w:val="28"/>
          <w:lang w:val="en-US"/>
        </w:rPr>
        <w:t xml:space="preserve"> didactic__________________________ Grad didactic ____________________________</w:t>
      </w:r>
    </w:p>
    <w:p w:rsidR="009C06F1" w:rsidRPr="009C06F1" w:rsidRDefault="009C06F1" w:rsidP="009C06F1">
      <w:pPr>
        <w:tabs>
          <w:tab w:val="left" w:pos="3960"/>
        </w:tabs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D85706" w:rsidRPr="009C06F1" w:rsidRDefault="00D85706" w:rsidP="001369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3297D" w:rsidRPr="00AD21FE" w:rsidRDefault="00B3297D" w:rsidP="00B32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AD21FE">
        <w:rPr>
          <w:rFonts w:ascii="Times New Roman" w:eastAsia="Calibri" w:hAnsi="Times New Roman" w:cs="Times New Roman"/>
          <w:b/>
          <w:sz w:val="24"/>
          <w:szCs w:val="24"/>
          <w:lang w:val="ro-RO"/>
        </w:rPr>
        <w:t>ADMINISTRAREA DISCIPLINEI</w:t>
      </w:r>
    </w:p>
    <w:p w:rsidR="00B3297D" w:rsidRPr="00AD21FE" w:rsidRDefault="00B3297D" w:rsidP="00B32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B3297D" w:rsidRPr="00AD21FE" w:rsidRDefault="00BA2193" w:rsidP="00B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D21FE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B3297D" w:rsidRPr="00AD21F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or</w:t>
      </w:r>
      <w:r w:rsidRPr="00AD21FE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B3297D" w:rsidRPr="00AD21F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 săptămână</w:t>
      </w:r>
    </w:p>
    <w:p w:rsidR="00B3297D" w:rsidRPr="00AD21FE" w:rsidRDefault="00B3297D" w:rsidP="00B32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tbl>
      <w:tblPr>
        <w:tblStyle w:val="10"/>
        <w:tblW w:w="14888" w:type="dxa"/>
        <w:jc w:val="center"/>
        <w:tblLook w:val="04A0" w:firstRow="1" w:lastRow="0" w:firstColumn="1" w:lastColumn="0" w:noHBand="0" w:noVBand="1"/>
      </w:tblPr>
      <w:tblGrid>
        <w:gridCol w:w="5665"/>
        <w:gridCol w:w="3463"/>
        <w:gridCol w:w="2880"/>
        <w:gridCol w:w="2880"/>
      </w:tblGrid>
      <w:tr w:rsidR="00B3297D" w:rsidRPr="009C06F1" w:rsidTr="00255787">
        <w:trPr>
          <w:jc w:val="center"/>
        </w:trPr>
        <w:tc>
          <w:tcPr>
            <w:tcW w:w="5665" w:type="dxa"/>
            <w:shd w:val="clear" w:color="auto" w:fill="8EAADB"/>
            <w:vAlign w:val="center"/>
          </w:tcPr>
          <w:p w:rsidR="00B3297D" w:rsidRPr="00AD21FE" w:rsidRDefault="00B3297D" w:rsidP="00AD2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Unități de conținut</w:t>
            </w:r>
          </w:p>
        </w:tc>
        <w:tc>
          <w:tcPr>
            <w:tcW w:w="3463" w:type="dxa"/>
            <w:shd w:val="clear" w:color="auto" w:fill="8EAADB"/>
            <w:vAlign w:val="center"/>
          </w:tcPr>
          <w:p w:rsidR="00B3297D" w:rsidRPr="00AD21FE" w:rsidRDefault="00B3297D" w:rsidP="00AD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Numărul </w:t>
            </w:r>
            <w:r w:rsidR="00AD21FE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ore conform Curriculumul Național, </w:t>
            </w:r>
          </w:p>
          <w:p w:rsidR="00B3297D" w:rsidRPr="00AD21FE" w:rsidRDefault="00B3297D" w:rsidP="00AD2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ediția 2019</w:t>
            </w:r>
          </w:p>
        </w:tc>
        <w:tc>
          <w:tcPr>
            <w:tcW w:w="2880" w:type="dxa"/>
            <w:shd w:val="clear" w:color="auto" w:fill="8EAADB"/>
            <w:vAlign w:val="center"/>
          </w:tcPr>
          <w:p w:rsidR="00B3297D" w:rsidRPr="00AD21FE" w:rsidRDefault="00B3297D" w:rsidP="00AD2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Numărul de lucrări de evaluări sumative/formative</w:t>
            </w:r>
          </w:p>
        </w:tc>
        <w:tc>
          <w:tcPr>
            <w:tcW w:w="2880" w:type="dxa"/>
            <w:shd w:val="clear" w:color="auto" w:fill="8EAADB"/>
          </w:tcPr>
          <w:p w:rsidR="00B3297D" w:rsidRPr="00AD21FE" w:rsidRDefault="00B3297D" w:rsidP="00AD2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Numărul de lucrări practice/laborator</w:t>
            </w:r>
          </w:p>
        </w:tc>
      </w:tr>
      <w:tr w:rsidR="00B3297D" w:rsidRPr="00AD21FE" w:rsidTr="00255787">
        <w:trPr>
          <w:jc w:val="center"/>
        </w:trPr>
        <w:tc>
          <w:tcPr>
            <w:tcW w:w="12008" w:type="dxa"/>
            <w:gridSpan w:val="3"/>
            <w:shd w:val="clear" w:color="auto" w:fill="FFFFFF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Semestrul I</w:t>
            </w:r>
          </w:p>
        </w:tc>
        <w:tc>
          <w:tcPr>
            <w:tcW w:w="2880" w:type="dxa"/>
            <w:shd w:val="clear" w:color="auto" w:fill="FFFFFF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</w:tcPr>
          <w:p w:rsidR="00B3297D" w:rsidRPr="00AD21FE" w:rsidRDefault="00B3297D" w:rsidP="00AD2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ar-SA"/>
              </w:rPr>
              <w:t>I. Sistemul nervos la om</w:t>
            </w:r>
          </w:p>
        </w:tc>
        <w:tc>
          <w:tcPr>
            <w:tcW w:w="3463" w:type="dxa"/>
          </w:tcPr>
          <w:p w:rsidR="00B3297D" w:rsidRPr="00AD21FE" w:rsidRDefault="003D1F69" w:rsidP="003D1F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80" w:type="dxa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0" w:type="dxa"/>
          </w:tcPr>
          <w:p w:rsidR="00B3297D" w:rsidRPr="00AD21FE" w:rsidRDefault="003D1F69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</w:tcPr>
          <w:p w:rsidR="00B3297D" w:rsidRPr="00AD21FE" w:rsidRDefault="00B3297D" w:rsidP="00AD21F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ar-SA"/>
              </w:rPr>
              <w:t>II. Recepția senzorială la om</w:t>
            </w:r>
          </w:p>
        </w:tc>
        <w:tc>
          <w:tcPr>
            <w:tcW w:w="3463" w:type="dxa"/>
          </w:tcPr>
          <w:p w:rsidR="00B3297D" w:rsidRPr="00AD21FE" w:rsidRDefault="003D1F69" w:rsidP="003D1F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80" w:type="dxa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0" w:type="dxa"/>
          </w:tcPr>
          <w:p w:rsidR="00B3297D" w:rsidRPr="00AD21FE" w:rsidRDefault="003D1F69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</w:tcPr>
          <w:p w:rsidR="00B3297D" w:rsidRPr="00AD21FE" w:rsidRDefault="00B3297D" w:rsidP="00AD21F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III. Reglarea umorală la om</w:t>
            </w:r>
          </w:p>
        </w:tc>
        <w:tc>
          <w:tcPr>
            <w:tcW w:w="3463" w:type="dxa"/>
          </w:tcPr>
          <w:p w:rsidR="00B3297D" w:rsidRPr="00AD21FE" w:rsidRDefault="0028189E" w:rsidP="002818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80" w:type="dxa"/>
          </w:tcPr>
          <w:p w:rsidR="00B3297D" w:rsidRPr="00AD21FE" w:rsidRDefault="0028189E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0" w:type="dxa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</w:tcPr>
          <w:p w:rsidR="00B3297D" w:rsidRPr="00AD21FE" w:rsidRDefault="00B3297D" w:rsidP="00AD21F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IV. Sistemul locomotor și locomoția la om</w:t>
            </w:r>
          </w:p>
        </w:tc>
        <w:tc>
          <w:tcPr>
            <w:tcW w:w="3463" w:type="dxa"/>
          </w:tcPr>
          <w:p w:rsidR="00B3297D" w:rsidRPr="00AD21FE" w:rsidRDefault="0028189E" w:rsidP="002818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80" w:type="dxa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0" w:type="dxa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  <w:shd w:val="clear" w:color="auto" w:fill="D9E2F3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Total pe semestrul I</w:t>
            </w:r>
          </w:p>
        </w:tc>
        <w:tc>
          <w:tcPr>
            <w:tcW w:w="3463" w:type="dxa"/>
            <w:shd w:val="clear" w:color="auto" w:fill="D9E2F3"/>
          </w:tcPr>
          <w:p w:rsidR="00B3297D" w:rsidRPr="00AD21FE" w:rsidRDefault="0028189E" w:rsidP="002818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880" w:type="dxa"/>
            <w:shd w:val="clear" w:color="auto" w:fill="D9E2F3"/>
          </w:tcPr>
          <w:p w:rsidR="00B3297D" w:rsidRPr="00AD21FE" w:rsidRDefault="0028189E" w:rsidP="002818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80" w:type="dxa"/>
            <w:shd w:val="clear" w:color="auto" w:fill="D9E2F3"/>
          </w:tcPr>
          <w:p w:rsidR="00B3297D" w:rsidRPr="00AD21FE" w:rsidRDefault="0028189E" w:rsidP="002818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B3297D" w:rsidRPr="00AD21FE" w:rsidTr="00255787">
        <w:trPr>
          <w:jc w:val="center"/>
        </w:trPr>
        <w:tc>
          <w:tcPr>
            <w:tcW w:w="12008" w:type="dxa"/>
            <w:gridSpan w:val="3"/>
            <w:shd w:val="clear" w:color="auto" w:fill="FFFFFF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Semestrul II</w:t>
            </w:r>
          </w:p>
        </w:tc>
        <w:tc>
          <w:tcPr>
            <w:tcW w:w="2880" w:type="dxa"/>
            <w:shd w:val="clear" w:color="auto" w:fill="FFFFFF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</w:tcPr>
          <w:p w:rsidR="00B3297D" w:rsidRPr="00AD21FE" w:rsidRDefault="00B3297D" w:rsidP="00AD21FE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o-RO"/>
              </w:rPr>
            </w:pPr>
            <w:r w:rsidRPr="00AD2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V. Circulația substanțelor în organism</w:t>
            </w:r>
          </w:p>
        </w:tc>
        <w:tc>
          <w:tcPr>
            <w:tcW w:w="3463" w:type="dxa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80" w:type="dxa"/>
          </w:tcPr>
          <w:p w:rsidR="00B3297D" w:rsidRPr="00AD21FE" w:rsidRDefault="008E1426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0" w:type="dxa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</w:tcPr>
          <w:p w:rsidR="00B3297D" w:rsidRPr="00AD21FE" w:rsidRDefault="00B3297D" w:rsidP="00AD2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VI. Respirația la om</w:t>
            </w:r>
          </w:p>
        </w:tc>
        <w:tc>
          <w:tcPr>
            <w:tcW w:w="3463" w:type="dxa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80" w:type="dxa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</w:tcPr>
          <w:p w:rsidR="00B3297D" w:rsidRPr="00AD21FE" w:rsidRDefault="008E1426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</w:tcPr>
          <w:p w:rsidR="00B3297D" w:rsidRPr="00AD21FE" w:rsidRDefault="00B3297D" w:rsidP="00AD21F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VII. Nutriția la om</w:t>
            </w:r>
          </w:p>
        </w:tc>
        <w:tc>
          <w:tcPr>
            <w:tcW w:w="3463" w:type="dxa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80" w:type="dxa"/>
          </w:tcPr>
          <w:p w:rsidR="00B3297D" w:rsidRPr="00AD21FE" w:rsidRDefault="008E1426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0" w:type="dxa"/>
          </w:tcPr>
          <w:p w:rsidR="00B3297D" w:rsidRPr="00AD21FE" w:rsidRDefault="008E1426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</w:tcPr>
          <w:p w:rsidR="00B3297D" w:rsidRPr="00AD21FE" w:rsidRDefault="00B3297D" w:rsidP="00AD21F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VIII. Excreția la om</w:t>
            </w:r>
          </w:p>
        </w:tc>
        <w:tc>
          <w:tcPr>
            <w:tcW w:w="3463" w:type="dxa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80" w:type="dxa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</w:tcPr>
          <w:p w:rsidR="00B3297D" w:rsidRPr="00AD21FE" w:rsidRDefault="00B3297D" w:rsidP="00AD21F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IX. Sistemul reproducător și reproducerea la om</w:t>
            </w:r>
          </w:p>
        </w:tc>
        <w:tc>
          <w:tcPr>
            <w:tcW w:w="3463" w:type="dxa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80" w:type="dxa"/>
          </w:tcPr>
          <w:p w:rsidR="00B3297D" w:rsidRPr="00AD21FE" w:rsidRDefault="008E1426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0" w:type="dxa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  <w:shd w:val="clear" w:color="auto" w:fill="D9E2F3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Total pe semestrul II</w:t>
            </w:r>
          </w:p>
        </w:tc>
        <w:tc>
          <w:tcPr>
            <w:tcW w:w="3463" w:type="dxa"/>
            <w:shd w:val="clear" w:color="auto" w:fill="D9E2F3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880" w:type="dxa"/>
            <w:shd w:val="clear" w:color="auto" w:fill="D9E2F3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80" w:type="dxa"/>
            <w:shd w:val="clear" w:color="auto" w:fill="D9E2F3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B3297D" w:rsidRPr="00AD21FE" w:rsidTr="00255787">
        <w:trPr>
          <w:jc w:val="center"/>
        </w:trPr>
        <w:tc>
          <w:tcPr>
            <w:tcW w:w="5665" w:type="dxa"/>
            <w:shd w:val="clear" w:color="auto" w:fill="B4C6E7"/>
          </w:tcPr>
          <w:p w:rsidR="00B3297D" w:rsidRPr="00AD21FE" w:rsidRDefault="00B3297D" w:rsidP="00AD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Total pe an</w:t>
            </w:r>
          </w:p>
        </w:tc>
        <w:tc>
          <w:tcPr>
            <w:tcW w:w="3463" w:type="dxa"/>
            <w:shd w:val="clear" w:color="auto" w:fill="B4C6E7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880" w:type="dxa"/>
            <w:shd w:val="clear" w:color="auto" w:fill="B4C6E7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0" w:type="dxa"/>
            <w:shd w:val="clear" w:color="auto" w:fill="B4C6E7"/>
          </w:tcPr>
          <w:p w:rsidR="00B3297D" w:rsidRPr="00AD21FE" w:rsidRDefault="008E1426" w:rsidP="008E14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</w:tbl>
    <w:p w:rsidR="00B3297D" w:rsidRPr="00AD21FE" w:rsidRDefault="00B3297D" w:rsidP="00B32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</w:p>
    <w:p w:rsidR="00B3297D" w:rsidRPr="00AD21FE" w:rsidRDefault="00B3297D" w:rsidP="00B3297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AD21FE">
        <w:rPr>
          <w:rFonts w:ascii="Times New Roman" w:hAnsi="Times New Roman" w:cs="Times New Roman"/>
          <w:b/>
          <w:i/>
          <w:sz w:val="28"/>
          <w:szCs w:val="28"/>
          <w:lang w:val="ro-RO"/>
        </w:rPr>
        <w:t>Manualul recomandat:</w:t>
      </w:r>
    </w:p>
    <w:tbl>
      <w:tblPr>
        <w:tblStyle w:val="4"/>
        <w:tblW w:w="1429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005"/>
        <w:gridCol w:w="5631"/>
        <w:gridCol w:w="2610"/>
        <w:gridCol w:w="2070"/>
      </w:tblGrid>
      <w:tr w:rsidR="00B3297D" w:rsidRPr="00AD21FE" w:rsidTr="00255787">
        <w:trPr>
          <w:trHeight w:val="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7D" w:rsidRPr="00255787" w:rsidRDefault="00B3297D" w:rsidP="00255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7D" w:rsidRPr="00AD21FE" w:rsidRDefault="00B3297D" w:rsidP="00AD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7D" w:rsidRPr="00AD21FE" w:rsidRDefault="00B3297D" w:rsidP="00AD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7D" w:rsidRPr="00AD21FE" w:rsidRDefault="00B3297D" w:rsidP="00AD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97D" w:rsidRPr="00AD21FE" w:rsidRDefault="00B3297D" w:rsidP="00AD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B3297D" w:rsidRPr="00AD21FE" w:rsidTr="00255787">
        <w:trPr>
          <w:trHeight w:val="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7D" w:rsidRPr="00AD21FE" w:rsidRDefault="00B3297D" w:rsidP="0025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 XI-a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7D" w:rsidRPr="00AD21FE" w:rsidRDefault="00B3297D" w:rsidP="00AD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Biologie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97D" w:rsidRPr="00AD21FE" w:rsidRDefault="00B3297D" w:rsidP="00AD21FE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Maria Duca, Lidia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Dencicov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-Cristea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97D" w:rsidRPr="00AD21FE" w:rsidRDefault="00B3297D" w:rsidP="00AD2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Editera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Prim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97D" w:rsidRPr="00AD21FE" w:rsidRDefault="00B3297D" w:rsidP="00AD21FE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B3297D" w:rsidRPr="00AD21FE" w:rsidRDefault="00B3297D" w:rsidP="001369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47133" w:rsidRPr="00AD21FE" w:rsidRDefault="00547133" w:rsidP="0054713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D21FE"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NOTĂ: </w:t>
      </w:r>
    </w:p>
    <w:p w:rsidR="00547133" w:rsidRPr="00AD21FE" w:rsidRDefault="00547133" w:rsidP="00255787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D21FE">
        <w:rPr>
          <w:rFonts w:ascii="Times New Roman" w:hAnsi="Times New Roman" w:cs="Times New Roman"/>
          <w:sz w:val="24"/>
          <w:szCs w:val="24"/>
          <w:lang w:val="ro-RO"/>
        </w:rPr>
        <w:t xml:space="preserve">Cadrul didactic are libertatea de a personaliza proiectarea didactică de lungă durată la disciplină, în funcție de potențialul </w:t>
      </w:r>
      <w:r w:rsidR="00AD21FE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AD21FE">
        <w:rPr>
          <w:rFonts w:ascii="Times New Roman" w:hAnsi="Times New Roman" w:cs="Times New Roman"/>
          <w:sz w:val="24"/>
          <w:szCs w:val="24"/>
          <w:lang w:val="ro-RO"/>
        </w:rPr>
        <w:t xml:space="preserve">particularitățile de învățare ale colectivului de elevi și </w:t>
      </w:r>
      <w:r w:rsidR="00AD21FE">
        <w:rPr>
          <w:rFonts w:ascii="Times New Roman" w:hAnsi="Times New Roman" w:cs="Times New Roman"/>
          <w:sz w:val="24"/>
          <w:szCs w:val="24"/>
          <w:lang w:val="ro-RO"/>
        </w:rPr>
        <w:t>de resursele</w:t>
      </w:r>
      <w:r w:rsidRPr="00AD21FE">
        <w:rPr>
          <w:rFonts w:ascii="Times New Roman" w:hAnsi="Times New Roman" w:cs="Times New Roman"/>
          <w:sz w:val="24"/>
          <w:szCs w:val="24"/>
          <w:lang w:val="ro-RO"/>
        </w:rPr>
        <w:t xml:space="preserve"> educaționale disponibile, în conformitate cu preveder</w:t>
      </w:r>
      <w:r w:rsidR="00AD21FE">
        <w:rPr>
          <w:rFonts w:ascii="Times New Roman" w:hAnsi="Times New Roman" w:cs="Times New Roman"/>
          <w:sz w:val="24"/>
          <w:szCs w:val="24"/>
          <w:lang w:val="ro-RO"/>
        </w:rPr>
        <w:t>ile curriculumului la disciplin</w:t>
      </w:r>
      <w:r w:rsidRPr="00AD21FE">
        <w:rPr>
          <w:rFonts w:ascii="Times New Roman" w:hAnsi="Times New Roman" w:cs="Times New Roman"/>
          <w:sz w:val="24"/>
          <w:szCs w:val="24"/>
          <w:lang w:val="ro-RO"/>
        </w:rPr>
        <w:t>a școlară Biologie (ediția 2019).</w:t>
      </w:r>
    </w:p>
    <w:p w:rsidR="00136950" w:rsidRPr="00AD21FE" w:rsidRDefault="00136950" w:rsidP="001369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D21FE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COMPETENȚE SPECIFICE /</w:t>
      </w:r>
      <w:r w:rsidR="001323ED" w:rsidRPr="00AD21F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AD21FE">
        <w:rPr>
          <w:rFonts w:ascii="Times New Roman" w:hAnsi="Times New Roman" w:cs="Times New Roman"/>
          <w:b/>
          <w:bCs/>
          <w:sz w:val="24"/>
          <w:szCs w:val="24"/>
          <w:lang w:val="ro-RO"/>
        </w:rPr>
        <w:t>UNITĂȚI DE COMPETENȚĂ / FINALITĂȚI</w:t>
      </w:r>
    </w:p>
    <w:tbl>
      <w:tblPr>
        <w:tblStyle w:val="TableGrid"/>
        <w:tblW w:w="14393" w:type="dxa"/>
        <w:tblInd w:w="-5" w:type="dxa"/>
        <w:tblLook w:val="04A0" w:firstRow="1" w:lastRow="0" w:firstColumn="1" w:lastColumn="0" w:noHBand="0" w:noVBand="1"/>
      </w:tblPr>
      <w:tblGrid>
        <w:gridCol w:w="4820"/>
        <w:gridCol w:w="6079"/>
        <w:gridCol w:w="3494"/>
      </w:tblGrid>
      <w:tr w:rsidR="00136950" w:rsidRPr="009C06F1" w:rsidTr="00255787">
        <w:trPr>
          <w:trHeight w:val="20"/>
        </w:trPr>
        <w:tc>
          <w:tcPr>
            <w:tcW w:w="4820" w:type="dxa"/>
            <w:shd w:val="clear" w:color="auto" w:fill="E7E6E6" w:themeFill="background2"/>
            <w:vAlign w:val="center"/>
          </w:tcPr>
          <w:p w:rsidR="00136950" w:rsidRPr="00AD21FE" w:rsidRDefault="00136950" w:rsidP="0025578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1FE">
              <w:rPr>
                <w:rFonts w:ascii="Times New Roman" w:hAnsi="Times New Roman"/>
                <w:b/>
                <w:bCs/>
                <w:sz w:val="24"/>
                <w:szCs w:val="24"/>
              </w:rPr>
              <w:t>Competențe specifice</w:t>
            </w:r>
          </w:p>
        </w:tc>
        <w:tc>
          <w:tcPr>
            <w:tcW w:w="6079" w:type="dxa"/>
            <w:shd w:val="clear" w:color="auto" w:fill="E7E6E6" w:themeFill="background2"/>
            <w:vAlign w:val="center"/>
          </w:tcPr>
          <w:p w:rsidR="00136950" w:rsidRPr="00AD21FE" w:rsidRDefault="00136950" w:rsidP="0025578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1FE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competență</w:t>
            </w:r>
          </w:p>
        </w:tc>
        <w:tc>
          <w:tcPr>
            <w:tcW w:w="3494" w:type="dxa"/>
            <w:shd w:val="clear" w:color="auto" w:fill="E7E6E6" w:themeFill="background2"/>
            <w:vAlign w:val="center"/>
          </w:tcPr>
          <w:p w:rsidR="00136950" w:rsidRPr="00AD21FE" w:rsidRDefault="00136950" w:rsidP="0025578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1FE">
              <w:rPr>
                <w:rFonts w:ascii="Times New Roman" w:hAnsi="Times New Roman"/>
                <w:b/>
                <w:bCs/>
                <w:sz w:val="24"/>
                <w:szCs w:val="24"/>
              </w:rPr>
              <w:t>Finalități</w:t>
            </w:r>
          </w:p>
          <w:p w:rsidR="00136950" w:rsidRPr="00255787" w:rsidRDefault="00136950" w:rsidP="00255787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AD21FE">
              <w:rPr>
                <w:rStyle w:val="A9"/>
                <w:rFonts w:ascii="Times New Roman" w:hAnsi="Times New Roman"/>
                <w:i/>
                <w:iCs/>
                <w:sz w:val="22"/>
                <w:szCs w:val="22"/>
              </w:rPr>
              <w:t>La sfâr</w:t>
            </w:r>
            <w:r w:rsidRPr="00AD21FE">
              <w:rPr>
                <w:rStyle w:val="A9"/>
                <w:rFonts w:ascii="Times New Roman" w:hAnsi="Times New Roman"/>
                <w:sz w:val="22"/>
                <w:szCs w:val="22"/>
              </w:rPr>
              <w:t>ș</w:t>
            </w:r>
            <w:r w:rsidRPr="00AD21FE">
              <w:rPr>
                <w:rStyle w:val="A9"/>
                <w:rFonts w:ascii="Times New Roman" w:hAnsi="Times New Roman"/>
                <w:i/>
                <w:iCs/>
                <w:sz w:val="22"/>
                <w:szCs w:val="22"/>
              </w:rPr>
              <w:t xml:space="preserve">itul clasei a </w:t>
            </w:r>
            <w:r w:rsidRPr="00AD21FE">
              <w:rPr>
                <w:rStyle w:val="A9"/>
                <w:rFonts w:ascii="Times New Roman" w:hAnsi="Times New Roman"/>
                <w:b/>
                <w:i/>
                <w:sz w:val="22"/>
                <w:szCs w:val="22"/>
              </w:rPr>
              <w:t>XI</w:t>
            </w:r>
            <w:r w:rsidRPr="00AD21FE">
              <w:rPr>
                <w:rStyle w:val="A9"/>
                <w:rFonts w:ascii="Times New Roman" w:hAnsi="Times New Roman"/>
                <w:i/>
                <w:iCs/>
                <w:sz w:val="22"/>
                <w:szCs w:val="22"/>
              </w:rPr>
              <w:t>-a,</w:t>
            </w:r>
            <w:r w:rsidR="00AD21FE">
              <w:rPr>
                <w:rStyle w:val="A9"/>
                <w:rFonts w:ascii="Times New Roman" w:hAnsi="Times New Roman"/>
                <w:i/>
                <w:iCs/>
                <w:sz w:val="22"/>
                <w:szCs w:val="22"/>
              </w:rPr>
              <w:t xml:space="preserve"> profil real, </w:t>
            </w:r>
            <w:r w:rsidRPr="00AD21FE">
              <w:rPr>
                <w:rStyle w:val="A9"/>
                <w:rFonts w:ascii="Times New Roman" w:hAnsi="Times New Roman"/>
                <w:i/>
                <w:iCs/>
                <w:sz w:val="22"/>
                <w:szCs w:val="22"/>
              </w:rPr>
              <w:t xml:space="preserve"> elevul poate:</w:t>
            </w: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ind w:right="28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950" w:rsidRPr="00AD21FE" w:rsidRDefault="00136950" w:rsidP="00255787">
            <w:pPr>
              <w:ind w:right="28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950" w:rsidRPr="00AD21FE" w:rsidRDefault="00136950" w:rsidP="00255787">
            <w:pPr>
              <w:ind w:right="28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950" w:rsidRPr="00AD21FE" w:rsidRDefault="00136950" w:rsidP="00255787">
            <w:pPr>
              <w:ind w:right="282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Utilizarea limbajului științific biologic </w:t>
            </w:r>
            <w:r w:rsidRPr="00AD21FE">
              <w:rPr>
                <w:rFonts w:ascii="Times New Roman" w:hAnsi="Times New Roman" w:cs="Times New Roman"/>
                <w:noProof/>
                <w:sz w:val="24"/>
                <w:szCs w:val="24"/>
              </w:rPr>
              <w:t>referitor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structuri, procese, fenomene, legi, concepte în diverse contexte de comunicare.</w:t>
            </w:r>
          </w:p>
        </w:tc>
        <w:tc>
          <w:tcPr>
            <w:tcW w:w="6079" w:type="dxa"/>
            <w:shd w:val="clear" w:color="auto" w:fill="EDEDED" w:themeFill="accent3" w:themeFillTint="33"/>
          </w:tcPr>
          <w:p w:rsidR="00136950" w:rsidRPr="00AD21FE" w:rsidRDefault="00AD21FE" w:rsidP="00255787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Unitatea de conținut 1</w:t>
            </w:r>
            <w:r w:rsidR="00136950"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950"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Sistemul nervos la om</w:t>
            </w:r>
          </w:p>
        </w:tc>
        <w:tc>
          <w:tcPr>
            <w:tcW w:w="3494" w:type="dxa"/>
            <w:vMerge w:val="restart"/>
          </w:tcPr>
          <w:p w:rsidR="00136950" w:rsidRPr="00AD21FE" w:rsidRDefault="00136950" w:rsidP="00255787">
            <w:pPr>
              <w:rPr>
                <w:b/>
              </w:rPr>
            </w:pPr>
          </w:p>
          <w:p w:rsidR="00136950" w:rsidRPr="00AD21FE" w:rsidRDefault="00E117C4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 1. </w:t>
            </w:r>
            <w:r w:rsidR="00136950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Utilizarea limbajului științific biologic referitor la structuri, procese, fenomene, legi, concepte în diverse contexte de comunicare 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să estimeze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rolul sistemelor de organe pentru organismul uman;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să definească termeni</w:t>
            </w:r>
            <w:r w:rsidR="00E117C4"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i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referitor la structurile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funcţiile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sistemelor de organe ale organismului uman;</w:t>
            </w: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să recunoască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topografia organelor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 sistemelor de organe în organismul uman;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să descrie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funcţii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ale organelor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ale sistemelor de organe ale organismului uman;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să </w:t>
            </w:r>
            <w:proofErr w:type="spellStart"/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stabilesacă</w:t>
            </w:r>
            <w:proofErr w:type="spellEnd"/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corelaţii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între diverse sisteme de organe pentru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funcţionarea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eficientă a organismului uman.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CS2. Investigarea lumii vii cu ajutorul metodelor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 mijloacelor specifice pentru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îmbunătăţirea</w:t>
            </w:r>
            <w:proofErr w:type="spellEnd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calităţii</w:t>
            </w:r>
            <w:proofErr w:type="spellEnd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vieţii</w:t>
            </w:r>
            <w:proofErr w:type="spellEnd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 mediului</w:t>
            </w:r>
            <w:r w:rsid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să utilizeze tehnici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aparate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materiale de laborator în procesul de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investigaţie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 structurilor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funcţiilor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organelor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 sistemelor de organe ale organismului uman;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să planifice experimente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investigaţie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 structurilor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funcţiilor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organelor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 sistemelor de organe ale organismului uman;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să realizeze experimente</w:t>
            </w:r>
            <w:r w:rsid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de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investigaţie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 structurilor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funcţiilor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organelor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 sistemelor de organe ale organismului uman;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să efectueze </w:t>
            </w:r>
            <w:proofErr w:type="spellStart"/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observaţii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referitoare la structuri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funcţii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ale organismului uman;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să înregistreze date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ale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observaţiilor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măsurătorilor, 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estimărilor referitor la structuri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funcţii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ale organismului uman;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să interpreteze date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experimentale referitor la structuri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funcţii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ale organismului uman;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50"/>
              </w:numPr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să evalueze </w:t>
            </w:r>
            <w:proofErr w:type="spellStart"/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observaţiile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referitor la structuri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funcţii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ale organismului uman.</w:t>
            </w:r>
          </w:p>
          <w:p w:rsidR="00136950" w:rsidRPr="00AD21FE" w:rsidRDefault="00136950" w:rsidP="00255787">
            <w:pPr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CS3. Implicarea în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activităţi</w:t>
            </w:r>
            <w:proofErr w:type="spellEnd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menţinere</w:t>
            </w:r>
            <w:proofErr w:type="spellEnd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 stării de sănătate proprii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 celor din jur prin aplicarea metodelor interactive</w:t>
            </w:r>
            <w:r w:rsid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în vederea formării unui comportament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sanogen</w:t>
            </w:r>
            <w:proofErr w:type="spellEnd"/>
            <w:r w:rsid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să propună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modalităţi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de profilaxie a  unor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afecţiuni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ale organelor </w:t>
            </w:r>
            <w:proofErr w:type="spellStart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</w:t>
            </w:r>
            <w:r w:rsid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le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sistemelor de organe la om;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să sugereze reguli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de igienă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 activitatea optimă a organismului uman;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să planifice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acţiuni</w:t>
            </w:r>
            <w:proofErr w:type="spellEnd"/>
            <w:r w:rsid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acordare a prim</w:t>
            </w:r>
            <w:r w:rsid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ului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ajutor în caz de accidente sau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îmbolnăviri acute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până la sosirea serviciului medical de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urgenţă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să p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roiecteze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acţiuni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menţinere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stării de sănătate a organismului uman.</w:t>
            </w:r>
          </w:p>
          <w:p w:rsidR="00136950" w:rsidRPr="00AD21FE" w:rsidRDefault="00136950" w:rsidP="00255787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CS4. Participarea în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acţiuni</w:t>
            </w:r>
            <w:proofErr w:type="spellEnd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ocrotire a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biodiversităţii</w:t>
            </w:r>
            <w:proofErr w:type="spellEnd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prin parteneriat în vederea rezolvării problemelor ecologice la nivel individual, local </w:t>
            </w:r>
            <w:proofErr w:type="spellStart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global.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să planifice </w:t>
            </w:r>
            <w:proofErr w:type="spellStart"/>
            <w:r w:rsidRPr="00AD21F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acţiuni</w:t>
            </w:r>
            <w:proofErr w:type="spellEnd"/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de prevenire a </w:t>
            </w:r>
            <w:r w:rsid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influenței 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factorilor nocivi asupra organismului uman.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950" w:rsidRPr="00AD21FE" w:rsidRDefault="00136950" w:rsidP="00255787">
            <w:pPr>
              <w:ind w:left="-43"/>
              <w:rPr>
                <w:b/>
                <w:bCs/>
              </w:rPr>
            </w:pPr>
          </w:p>
        </w:tc>
      </w:tr>
      <w:tr w:rsidR="00136950" w:rsidRPr="00AD21FE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4"/>
              </w:numPr>
              <w:tabs>
                <w:tab w:val="left" w:pos="176"/>
              </w:tabs>
              <w:rPr>
                <w:rStyle w:val="A8"/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Definirea termenilor: </w:t>
            </w:r>
            <w:r w:rsidRPr="00AD21FE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neuron, sinapsă, reflex, </w:t>
            </w:r>
          </w:p>
          <w:p w:rsidR="00136950" w:rsidRPr="00AD21FE" w:rsidRDefault="00136950" w:rsidP="00255787">
            <w:pPr>
              <w:pStyle w:val="ListParagraph"/>
              <w:tabs>
                <w:tab w:val="left" w:pos="1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reflexe condiționate, necondiționate 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Estimarea rolului sistemului nervos în viața organismului. 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Descrierea funcțiilor neuronului și ale sistemului nervos. 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Identificarea structurilor neuronului, ale encefalului, ale măduvei spinării, ale arcului reflex.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Diferențierea elementelor constitutive ale sistemului nervos central și ale sistemului nervos periferic la om. 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9" w:type="dxa"/>
          </w:tcPr>
          <w:p w:rsidR="002176F7" w:rsidRPr="00AD21FE" w:rsidRDefault="00136950" w:rsidP="00255787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Compararea tipurilor de neuroni, reflexe </w:t>
            </w:r>
            <w:r w:rsidR="002176F7" w:rsidRPr="00AD21F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condiționate și necondiționate.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ind w:right="2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CS2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Investigarea lumii vii cu ajutorul metodelor și al mijloacelor specifice pentru îmbunătățirea calității vieții și a mediului.</w:t>
            </w: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rPr>
                <w:rStyle w:val="A8"/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Utilizarea instrumentarului și a tehnicilor de laborator în procesul de investigație a sistemului nervos la om. </w:t>
            </w: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25"/>
              </w:numPr>
              <w:ind w:left="317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Identificarea structurilor neuronului, ale encefalului, ale măduvei spinării, ale arcului reflex.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ind w:right="2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Implicarea în activități de menținere a stării de sănătate proprii și a celor din jur prin aplicarea metodelor interactive</w:t>
            </w:r>
            <w:r w:rsidR="00AD2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în vederea formării unui comportament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sanogen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6"/>
              </w:numPr>
              <w:tabs>
                <w:tab w:val="left" w:pos="176"/>
              </w:tabs>
              <w:ind w:left="360"/>
              <w:rPr>
                <w:rStyle w:val="A8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Propunerea activităților de îmbunătățire a stării proceselor corticale fundamentale la om. </w:t>
            </w: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27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Planificarea acțiunilor de menținere a stării de sănătate a sistemului nervos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Utilizarea limbajului științific biologic </w:t>
            </w:r>
            <w:r w:rsidRPr="00AD21FE">
              <w:rPr>
                <w:rFonts w:ascii="Times New Roman" w:hAnsi="Times New Roman" w:cs="Times New Roman"/>
                <w:noProof/>
                <w:sz w:val="24"/>
                <w:szCs w:val="24"/>
              </w:rPr>
              <w:t>referitor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structuri, procese, fenomene, legi, concepte în diverse contexte de comunicare. 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E7E6E6" w:themeFill="background2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Unitatea de </w:t>
            </w:r>
            <w:proofErr w:type="spellStart"/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1F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2</w:t>
            </w:r>
            <w:r w:rsidRPr="00AD21F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Recepția senzorială la om</w:t>
            </w:r>
          </w:p>
          <w:p w:rsidR="00136950" w:rsidRPr="00AD21FE" w:rsidRDefault="00136950" w:rsidP="00255787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Estimarea rolului recepției senzoriale în viața organismului.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Definirea termenilor:  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recepție senzorială, organ senzorial, analizator, stimul, acuitate senzorială.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Identificarea particularităților structurale și funcționale ale analizatorilor.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Descrierea proceselor de recepționare a stimulilor de către organele de simț.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CS2.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Investigarea lumii vii cu ajutorul metodelor și al mijloacelor specifice pentru îmbunătățirea calității vieții și a mediului.</w:t>
            </w: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28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Utilizarea instrumentarului și a tehnicilor de laborator în procesul de investigație a structurii și funcției sistemului senzorial la om.</w:t>
            </w:r>
          </w:p>
          <w:p w:rsidR="00136950" w:rsidRPr="00AD21FE" w:rsidRDefault="00136950" w:rsidP="00255787">
            <w:pPr>
              <w:pStyle w:val="ListParagraph"/>
              <w:tabs>
                <w:tab w:val="left" w:pos="44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Implicarea în activități de menținere a stării de sănătate proprii și a celor din jur prin aplicarea metodelor interactive</w:t>
            </w:r>
            <w:r w:rsidR="00AD2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în vederea formării unui comportament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sanogen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Propunerea modalităților de profilaxie a afecțiunilor organelor de simț.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</w:tcPr>
          <w:p w:rsidR="00136950" w:rsidRPr="00AD21FE" w:rsidRDefault="00AD21FE" w:rsidP="0025578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Argumentarea necesității </w:t>
            </w:r>
            <w:r w:rsidR="00136950" w:rsidRPr="00AD21FE">
              <w:rPr>
                <w:rFonts w:ascii="Times New Roman" w:hAnsi="Times New Roman" w:cs="Times New Roman"/>
                <w:sz w:val="24"/>
                <w:szCs w:val="24"/>
              </w:rPr>
              <w:t>respectării regulilor de igienă pentru activitatea optimă a analizatorilor.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Utilizarea limbajului științific biologic </w:t>
            </w:r>
            <w:r w:rsidRPr="00AD21FE">
              <w:rPr>
                <w:rFonts w:ascii="Times New Roman" w:hAnsi="Times New Roman" w:cs="Times New Roman"/>
                <w:noProof/>
                <w:sz w:val="24"/>
                <w:szCs w:val="24"/>
              </w:rPr>
              <w:t>referitor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structuri, procese, fenomene, legi, concepte în diverse contexte de comunicare.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E7E6E6" w:themeFill="background2"/>
          </w:tcPr>
          <w:p w:rsidR="00136950" w:rsidRPr="00AD21FE" w:rsidRDefault="00AD21FE" w:rsidP="00255787">
            <w:pPr>
              <w:shd w:val="clear" w:color="auto" w:fill="FFFFFF"/>
              <w:tabs>
                <w:tab w:val="left" w:pos="176"/>
                <w:tab w:val="left" w:leader="dot" w:pos="7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Unitatea de conținut 3</w:t>
            </w:r>
            <w:r w:rsidR="00136950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. Reglarea umorală la om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176"/>
                <w:tab w:val="left" w:leader="dot" w:pos="7291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0CECE" w:themeFill="background2" w:themeFillShade="E6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Estimarea rolului reglării umorale la om. 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Definirea termenilor: 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hormon,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glandă endocrină, celulă-țintă, reglare umorală. 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left" w:pos="176"/>
                <w:tab w:val="left" w:leader="dot" w:pos="7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Recunoașterea topografiei glandelor endocrine la om. 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left" w:pos="176"/>
                <w:tab w:val="left" w:leader="dot" w:pos="7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Identificarea particularităților structurale și funcționale</w:t>
            </w:r>
            <w:r w:rsidR="00AD21FE">
              <w:rPr>
                <w:rFonts w:ascii="Times New Roman" w:hAnsi="Times New Roman" w:cs="Times New Roman"/>
                <w:sz w:val="24"/>
                <w:szCs w:val="24"/>
              </w:rPr>
              <w:t xml:space="preserve"> ale glandelor endocrine. 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left" w:pos="176"/>
                <w:tab w:val="left" w:leader="dot" w:pos="7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Descrierea proceselor de reglare umorală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left" w:pos="176"/>
                <w:tab w:val="left" w:leader="dot" w:pos="7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Analiza maladiilor endocrine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CS2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Investigarea lumii vii cu ajutorul metodelor și al mijloacelor specifice pentru îmbunătățirea calității vieții și a mediului.</w:t>
            </w: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Analiza maladiilor endocrine la om. 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Implicarea în activități de menținere a stării de sănătate proprii și a celor din jur prin aplicarea metodelor interactive</w:t>
            </w:r>
            <w:r w:rsidR="00AD2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în vederea formării unui comportament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sanogen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5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Propunerea modalităților de profilaxie a maladiilor umorale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Utilizarea limbajului științific biologic </w:t>
            </w:r>
            <w:r w:rsidRPr="00AD21FE">
              <w:rPr>
                <w:rFonts w:ascii="Times New Roman" w:hAnsi="Times New Roman" w:cs="Times New Roman"/>
                <w:noProof/>
                <w:sz w:val="24"/>
                <w:szCs w:val="24"/>
              </w:rPr>
              <w:t>referitor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structuri, procese, fenomene, legi, concepte în diverse contexte de comunicare</w:t>
            </w:r>
          </w:p>
        </w:tc>
        <w:tc>
          <w:tcPr>
            <w:tcW w:w="6079" w:type="dxa"/>
            <w:shd w:val="clear" w:color="auto" w:fill="E7E6E6" w:themeFill="background2"/>
          </w:tcPr>
          <w:p w:rsidR="00136950" w:rsidRPr="00AD21FE" w:rsidRDefault="00AD21FE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Unitatea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136950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950" w:rsidRPr="00AD21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7E6E6" w:themeFill="background2"/>
              </w:rPr>
              <w:t>Sistemul locomotor și locomoția la om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</w:tcPr>
          <w:p w:rsidR="008607F0" w:rsidRPr="00AD21FE" w:rsidRDefault="00136950" w:rsidP="00255787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Estimarea rolului sistemului locomotor în viața omului.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447"/>
                <w:tab w:val="left" w:leader="dot" w:pos="7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Identificarea particularităților structurale și funcționale ale sistemului locomotor.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Recunoașterea tipurilor de oase și articulații, a grupelor de mușchi și a deformărilor coloanei vertebrale.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</w:tcPr>
          <w:p w:rsidR="005A1887" w:rsidRPr="00AD21FE" w:rsidRDefault="00136950" w:rsidP="00255787">
            <w:pPr>
              <w:pStyle w:val="ListParagraph"/>
              <w:numPr>
                <w:ilvl w:val="0"/>
                <w:numId w:val="35"/>
              </w:num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Descrierea relației dintre sistemul osos și sistemul muscular pentru realizarea locomoției.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CS2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Investigarea lumii vii cu ajutorul metodelor și al mijloacelor specifice pentru îmbunătățirea calității vieții și a mediului.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Utilizarea instrumentarului și a tehnicilor de laborator în procesul de investigație a sistemului locomotor la om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Implicarea în activități de menținere a stării de sănătate proprii și a celor din jur prin aplicarea metodelor interactive</w:t>
            </w:r>
            <w:r w:rsidR="00AD2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în vederea formării unui comportament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sanogen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Proiectarea acțiunilor de menținere a stării de sănătate sistemului locomotor la om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Propunerea acțiunilor de acordare a prim ajutor în caz de traumatisme ale sistemului locomotor uman.</w:t>
            </w:r>
          </w:p>
          <w:p w:rsidR="00AD21FE" w:rsidRPr="00AD21FE" w:rsidRDefault="00AD21FE" w:rsidP="00255787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Utilizarea limbajului științific biologic </w:t>
            </w:r>
            <w:r w:rsidRPr="00AD21FE">
              <w:rPr>
                <w:rFonts w:ascii="Times New Roman" w:hAnsi="Times New Roman" w:cs="Times New Roman"/>
                <w:noProof/>
                <w:sz w:val="24"/>
                <w:szCs w:val="24"/>
              </w:rPr>
              <w:t>referitor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structuri, procese, fenomene, legi, concepte în diverse contexte de comunicare</w:t>
            </w:r>
          </w:p>
        </w:tc>
        <w:tc>
          <w:tcPr>
            <w:tcW w:w="6079" w:type="dxa"/>
            <w:shd w:val="clear" w:color="auto" w:fill="E7E6E6" w:themeFill="background2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Unitatea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. Circulația substanțelor în organism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Estimarea rolului sistemului cardiovascular om.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AD21FE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Definirea termenului </w:t>
            </w:r>
            <w:r w:rsidRPr="00AD21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imunitate.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Recunoaşterea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organelor sistemului cardiovascular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Identificarea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particularităţilor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structurale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funcţionale</w:t>
            </w:r>
            <w:proofErr w:type="spellEnd"/>
            <w:r w:rsid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ale sistemului cardiovascular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limfatic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9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Descrierea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circulaţiei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sangvine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limfatice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Argumentarea rolului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imunităţii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în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viaţa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organismului.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CS2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Investigarea lumii vii cu ajutorul metodelor și al mijloacelor specifice pentru îmbunătățirea calității vieții și a mediului.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leader="dot" w:pos="7291"/>
              </w:tabs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Utilizarea instrumentarului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tehnicilor de laborator în procesul de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investigaţie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 w:rsid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presiunii arteriale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compoziţiei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sângelui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Identificarea tipurilor de grupe sangvine la om.</w:t>
            </w:r>
          </w:p>
          <w:p w:rsidR="00136950" w:rsidRPr="00AD21FE" w:rsidRDefault="00136950" w:rsidP="00255787">
            <w:pPr>
              <w:pStyle w:val="ListParagraph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Implicarea în activități de menținere a stării de sănătate proprii și a celor din jur prin aplicarea metodelor interactive</w:t>
            </w:r>
            <w:r w:rsidR="00AD2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în vederea formării unui comportament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sanogen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Propunerea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acţiunilor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acordare a prim</w:t>
            </w:r>
            <w:r w:rsid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ului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ajutor în caz de traumatisme a sistemului cardiovascular la om.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Proiectarea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acţiunilor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prevenire a unor maladii cardiovasculare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Utilizarea limbajului științific biologic </w:t>
            </w:r>
            <w:r w:rsidRPr="00AD21FE">
              <w:rPr>
                <w:rFonts w:ascii="Times New Roman" w:hAnsi="Times New Roman" w:cs="Times New Roman"/>
                <w:noProof/>
                <w:sz w:val="24"/>
                <w:szCs w:val="24"/>
              </w:rPr>
              <w:t>referitor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structuri, procese, fenomene, legi, concepte în diverse contexte de comunicare</w:t>
            </w:r>
          </w:p>
        </w:tc>
        <w:tc>
          <w:tcPr>
            <w:tcW w:w="6079" w:type="dxa"/>
            <w:shd w:val="clear" w:color="auto" w:fill="E7E6E6" w:themeFill="background2"/>
          </w:tcPr>
          <w:p w:rsidR="00136950" w:rsidRPr="00AD21FE" w:rsidRDefault="00136950" w:rsidP="00255787">
            <w:pPr>
              <w:pStyle w:val="ListParagraph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Unitatea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1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. Respirația la om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1"/>
              </w:numPr>
              <w:ind w:left="317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Estimarea rolului sistemului respirator </w:t>
            </w:r>
            <w:r w:rsidRP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pentru organismul uman</w:t>
            </w:r>
            <w:r w:rsidR="00AD21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Recunoașterea organelor sistemului respirator uman</w:t>
            </w:r>
            <w:r w:rsid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AD21FE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Descrierea mecanismului respirației umane</w:t>
            </w:r>
            <w:r w:rsid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Argumentarea necesității respectării igienei sistemului respirator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CS2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Investigarea lumii vii cu ajutorul metodelor și al mijloacelor specifice pentru îmbunătățirea calității vieții și a mediului.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2"/>
              </w:numPr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Utilizarea instrumentarului și a tehnicilor de laborator în procesul de investigație a respirației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Implicarea în activități de menținere a stării de sănătate proprii și a celor din jur prin aplicarea metodelor interactive</w:t>
            </w:r>
            <w:r w:rsidR="00AD2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în vederea formării unui comportament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sanogen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Proiectarea acțiunilor de prevenire a unor maladii ale sistemului respirator om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CS4.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Participarea în acțiuni de ocrotire a biodiversității prin parteneriat în vederea rezolvării problemelor ecologice la nivel individual, local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global.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447"/>
                <w:tab w:val="left" w:leader="dot" w:pos="7291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Analiza impactului acțiunii factorilor nocivi asupra sistemului respirator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Utilizarea limbajului științific biologic </w:t>
            </w:r>
            <w:r w:rsidRPr="00AD21FE">
              <w:rPr>
                <w:rFonts w:ascii="Times New Roman" w:hAnsi="Times New Roman" w:cs="Times New Roman"/>
                <w:noProof/>
                <w:sz w:val="24"/>
                <w:szCs w:val="24"/>
              </w:rPr>
              <w:t>referitor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structuri, procese, fenomene, legi, concepte în diverse contexte de comunicare</w:t>
            </w:r>
          </w:p>
        </w:tc>
        <w:tc>
          <w:tcPr>
            <w:tcW w:w="6079" w:type="dxa"/>
            <w:shd w:val="clear" w:color="auto" w:fill="E7E6E6" w:themeFill="background2"/>
          </w:tcPr>
          <w:p w:rsidR="00136950" w:rsidRPr="00AD21FE" w:rsidRDefault="00136950" w:rsidP="00255787">
            <w:pPr>
              <w:pStyle w:val="ListParagraph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Unitatea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1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. Nutriția la om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3"/>
              </w:numPr>
              <w:shd w:val="clear" w:color="auto" w:fill="FFFFFF"/>
              <w:ind w:left="31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Estimarea rolului alimentelor pentru organism.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3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Recunoaşterea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organelor sistemului digestiv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AD21FE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Descrierea digestiei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Argumentarea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necesităţii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respectării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alimentaţiei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corecte.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AD21FE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Identificarea unor boli digestive.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CS2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Investigarea lumii vii cu ajutorul metodelor și al mijloacelor specifice pentru îmbunătățirea calității vieții și a mediului.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Utilizarea instrumentarului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tehnicilor de laborator în procesul de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investigaţie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digestiei la om.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Implicarea în activități de menținere a stării de sănătate proprii și a celor din jur prin aplicarea metodelor interactive</w:t>
            </w:r>
            <w:r w:rsidR="00AD2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în vederea formării unui comportament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sanogen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Propunerea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modalităţilor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profilaxie a bolilor sistemului digestiv.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Utilizarea limbajului științific biologic </w:t>
            </w:r>
            <w:r w:rsidRPr="00AD21FE">
              <w:rPr>
                <w:rFonts w:ascii="Times New Roman" w:hAnsi="Times New Roman" w:cs="Times New Roman"/>
                <w:noProof/>
                <w:sz w:val="24"/>
                <w:szCs w:val="24"/>
              </w:rPr>
              <w:t>referitor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structuri, procese, fenomene, legi, concepte în diverse contexte de comunicare</w:t>
            </w:r>
          </w:p>
        </w:tc>
        <w:tc>
          <w:tcPr>
            <w:tcW w:w="6079" w:type="dxa"/>
            <w:shd w:val="clear" w:color="auto" w:fill="E7E6E6" w:themeFill="background2"/>
          </w:tcPr>
          <w:p w:rsidR="00136950" w:rsidRPr="00AD21FE" w:rsidRDefault="00AD21FE" w:rsidP="002557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Unitatea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136950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. Excreția la om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5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Estimarea rolului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excreţiei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pentru organism.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5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Recunoaşterea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organelor sistemului excretor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5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Descrierea mecanismului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excreţiei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om. 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5A1887" w:rsidRPr="00255787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Argumentarea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necesităţii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respectării  igienei sistemului excretor.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CS2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Investigarea lumii vii cu ajutorul metodelor și al mijloacelor specifice pentru îmbunătățirea calității vieții și a mediului.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Utilizarea instrumentarului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tehnicilor de laborator în procesul de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investigaţie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funcţiei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renale la om.</w:t>
            </w:r>
          </w:p>
          <w:p w:rsidR="00136950" w:rsidRPr="00AD21FE" w:rsidRDefault="00136950" w:rsidP="002557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Implicarea în activități de menținere a stării de sănătate proprii și a celor din jur prin aplicarea metodelor interactive</w:t>
            </w:r>
            <w:r w:rsidR="00AD2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în vederea formării unui comportament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sanogen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Proiectarea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acţiunilor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prevenire a unor maladii ale sistemului excretor la om.</w:t>
            </w:r>
          </w:p>
          <w:p w:rsidR="00136950" w:rsidRPr="00255787" w:rsidRDefault="00136950" w:rsidP="00255787">
            <w:pPr>
              <w:pStyle w:val="ListParagraph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Analiza impactului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acţiunii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factorilor nocivi a</w:t>
            </w:r>
            <w:r w:rsidR="00255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supra sistemului excretor la om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CS4.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Participarea în acțiuni de ocrotire a biodiversității prin parteneriat în vederea rezolvării problemelor ecologice la nivel individual, local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global.</w:t>
            </w: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6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Analiza impactului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acţiunii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factorilor nocivi asupra sistemului excretor la om.</w:t>
            </w:r>
          </w:p>
          <w:p w:rsidR="00136950" w:rsidRPr="00AD21FE" w:rsidRDefault="00136950" w:rsidP="00255787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 w:val="restart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Utilizarea limbajului științific biologic </w:t>
            </w:r>
            <w:r w:rsidRPr="00AD21FE">
              <w:rPr>
                <w:rFonts w:ascii="Times New Roman" w:hAnsi="Times New Roman" w:cs="Times New Roman"/>
                <w:noProof/>
                <w:sz w:val="24"/>
                <w:szCs w:val="24"/>
              </w:rPr>
              <w:t>referitor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structuri, procese, fenomene, legi, concepte în diverse contexte de comunicare</w:t>
            </w:r>
          </w:p>
        </w:tc>
        <w:tc>
          <w:tcPr>
            <w:tcW w:w="6079" w:type="dxa"/>
            <w:shd w:val="clear" w:color="auto" w:fill="E7E6E6" w:themeFill="background2"/>
          </w:tcPr>
          <w:p w:rsidR="00136950" w:rsidRPr="00AD21FE" w:rsidRDefault="00C66C84" w:rsidP="00255787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Unitatea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136950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Sistemul reproducător și reproducerea la om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AD21FE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255787" w:rsidRDefault="00136950" w:rsidP="00255787">
            <w:pPr>
              <w:pStyle w:val="ListParagraph"/>
              <w:numPr>
                <w:ilvl w:val="0"/>
                <w:numId w:val="47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Estimarea rolului sistemului reproducător.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8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Identificarea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particularităţilor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structurale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funcţionale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ale sistemului reproducător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7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Descrierea proceselor de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fecundaţie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gestaţie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naştere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om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  <w:vMerge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shd w:val="clear" w:color="auto" w:fill="FFFFFF" w:themeFill="background1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47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Identificarea unor maladii sexual transmisibile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6950" w:rsidRPr="009C06F1" w:rsidTr="00255787">
        <w:trPr>
          <w:trHeight w:val="20"/>
        </w:trPr>
        <w:tc>
          <w:tcPr>
            <w:tcW w:w="4820" w:type="dxa"/>
          </w:tcPr>
          <w:p w:rsidR="00136950" w:rsidRPr="00AD21FE" w:rsidRDefault="00136950" w:rsidP="0025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CS3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Implicarea în activități de menținere a stării de sănătate proprii și a celor din jur prin aplicarea metodelor interactive</w:t>
            </w:r>
            <w:r w:rsidR="00C6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în vederea formării unui comportament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sanogen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9" w:type="dxa"/>
          </w:tcPr>
          <w:p w:rsidR="00136950" w:rsidRPr="00AD21FE" w:rsidRDefault="00136950" w:rsidP="00255787">
            <w:pPr>
              <w:pStyle w:val="ListParagraph"/>
              <w:numPr>
                <w:ilvl w:val="0"/>
                <w:numId w:val="31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Propunerea unor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modalităţi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profilaxie a maladiilor sexual transmisibile la om.</w:t>
            </w:r>
          </w:p>
        </w:tc>
        <w:tc>
          <w:tcPr>
            <w:tcW w:w="3494" w:type="dxa"/>
            <w:vMerge/>
          </w:tcPr>
          <w:p w:rsidR="00136950" w:rsidRPr="00AD21FE" w:rsidRDefault="00136950" w:rsidP="002557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36950" w:rsidRPr="00AD21FE" w:rsidRDefault="00136950" w:rsidP="00136950">
      <w:pPr>
        <w:pStyle w:val="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787" w:rsidRDefault="00255787" w:rsidP="00345634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787" w:rsidRDefault="00255787" w:rsidP="00345634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787" w:rsidRDefault="00255787" w:rsidP="00345634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787" w:rsidRDefault="00255787" w:rsidP="00345634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787" w:rsidRDefault="00255787" w:rsidP="00345634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787" w:rsidRDefault="00255787" w:rsidP="00345634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787" w:rsidRDefault="00255787" w:rsidP="00345634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634" w:rsidRPr="00AD21FE" w:rsidRDefault="00345634" w:rsidP="00345634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1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PROIECTAREA DIDACTICĂ A UNITĂȚILOR DE ÎNVĂȚARE pentru CLASA a XI-a, profil real</w:t>
      </w:r>
      <w:r w:rsidR="00E41522" w:rsidRPr="00AD21F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D21FE">
        <w:rPr>
          <w:rFonts w:ascii="Times New Roman" w:eastAsia="Times New Roman" w:hAnsi="Times New Roman" w:cs="Times New Roman"/>
          <w:b/>
          <w:sz w:val="24"/>
          <w:szCs w:val="24"/>
        </w:rPr>
        <w:t xml:space="preserve"> disciplina BIOLOGIE</w:t>
      </w:r>
    </w:p>
    <w:p w:rsidR="00345634" w:rsidRPr="00AD21FE" w:rsidRDefault="00345634" w:rsidP="00345634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232" w:type="pct"/>
        <w:tblLook w:val="04A0" w:firstRow="1" w:lastRow="0" w:firstColumn="1" w:lastColumn="0" w:noHBand="0" w:noVBand="1"/>
      </w:tblPr>
      <w:tblGrid>
        <w:gridCol w:w="2752"/>
        <w:gridCol w:w="78"/>
        <w:gridCol w:w="3976"/>
        <w:gridCol w:w="137"/>
        <w:gridCol w:w="668"/>
        <w:gridCol w:w="102"/>
        <w:gridCol w:w="692"/>
        <w:gridCol w:w="18"/>
        <w:gridCol w:w="2922"/>
        <w:gridCol w:w="15"/>
        <w:gridCol w:w="2245"/>
        <w:gridCol w:w="990"/>
      </w:tblGrid>
      <w:tr w:rsidR="00782645" w:rsidRPr="00AD21FE" w:rsidTr="00037EB4"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645" w:rsidRPr="00AD21FE" w:rsidRDefault="00782645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Unităţi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competenţă</w:t>
            </w:r>
            <w:proofErr w:type="spellEnd"/>
          </w:p>
        </w:tc>
        <w:tc>
          <w:tcPr>
            <w:tcW w:w="1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645" w:rsidRPr="00AD21FE" w:rsidRDefault="00782645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Unităţi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</w:p>
          <w:p w:rsidR="00782645" w:rsidRPr="00AD21FE" w:rsidRDefault="00782645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Conţinuturi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tematice)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45" w:rsidRPr="00AD21FE" w:rsidRDefault="00782645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Eşalonare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în timp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645" w:rsidRPr="00AD21FE" w:rsidRDefault="00782645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Activităţi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produse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învăţare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recomandate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645" w:rsidRPr="00AD21FE" w:rsidRDefault="00782645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Tehnologii didactice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645" w:rsidRPr="00AD21FE" w:rsidRDefault="00782645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782645" w:rsidRPr="00AD21FE" w:rsidTr="00F446C9"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5" w:rsidRPr="00AD21FE" w:rsidRDefault="00782645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5" w:rsidRPr="00AD21FE" w:rsidRDefault="00782645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45" w:rsidRPr="00AD21FE" w:rsidRDefault="00782645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45" w:rsidRPr="00AD21FE" w:rsidRDefault="00782645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5" w:rsidRPr="00AD21FE" w:rsidRDefault="00782645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5" w:rsidRPr="00AD21FE" w:rsidRDefault="00782645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45" w:rsidRPr="00AD21FE" w:rsidRDefault="00782645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9C06F1" w:rsidTr="00037E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45634" w:rsidRPr="00AD21FE" w:rsidRDefault="00345634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Unitatea de con</w:t>
            </w:r>
            <w:r w:rsidR="00BD2C46"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ț</w:t>
            </w:r>
            <w:r w:rsidR="00C66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inut 1</w:t>
            </w: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3329B"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Sistemul nervos la om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93329B"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ore</w:t>
            </w:r>
          </w:p>
          <w:p w:rsidR="0093329B" w:rsidRPr="00AD21FE" w:rsidRDefault="0093329B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F446C9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176" w:hanging="176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 xml:space="preserve">Estimarea rolului sistemului nervos în viața organismului. </w:t>
            </w:r>
          </w:p>
          <w:p w:rsidR="00345634" w:rsidRPr="00AD21FE" w:rsidRDefault="00345634" w:rsidP="00F446C9">
            <w:pPr>
              <w:pStyle w:val="ListParagraph"/>
              <w:tabs>
                <w:tab w:val="left" w:pos="31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176" w:hanging="176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eastAsia="ro-RO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>De</w:t>
            </w:r>
            <w:r w:rsidR="001864C6"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>f</w:t>
            </w:r>
            <w:r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 xml:space="preserve">inirea termenilor: </w:t>
            </w:r>
          </w:p>
          <w:p w:rsidR="00345634" w:rsidRPr="00AD21FE" w:rsidRDefault="00345634" w:rsidP="00F446C9">
            <w:pPr>
              <w:pStyle w:val="ListParagraph"/>
              <w:tabs>
                <w:tab w:val="left" w:pos="176"/>
              </w:tabs>
              <w:ind w:left="176"/>
              <w:rPr>
                <w:rStyle w:val="A8"/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o-RO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o-RO"/>
              </w:rPr>
              <w:t xml:space="preserve">neuron, sinapsă, reflex, reflexe condiționate, necondiționate </w:t>
            </w:r>
          </w:p>
          <w:p w:rsidR="00345634" w:rsidRPr="00AD21FE" w:rsidRDefault="00345634" w:rsidP="00F446C9">
            <w:pPr>
              <w:pStyle w:val="ListParagraph"/>
              <w:tabs>
                <w:tab w:val="left" w:pos="318"/>
              </w:tabs>
              <w:ind w:left="360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176" w:hanging="176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 xml:space="preserve">Descrierea funcțiilor neuronului și ale sistemului nervos. </w:t>
            </w:r>
          </w:p>
          <w:p w:rsidR="00345634" w:rsidRPr="00AD21FE" w:rsidRDefault="00345634" w:rsidP="00F446C9">
            <w:pPr>
              <w:pStyle w:val="ListParagraph"/>
              <w:tabs>
                <w:tab w:val="left" w:pos="318"/>
              </w:tabs>
              <w:ind w:left="360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176" w:hanging="176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>Identificarea structurilor neuronului, ale encefalului, ale măduvei spinării, ale arcului reflex.</w:t>
            </w:r>
          </w:p>
          <w:p w:rsidR="00345634" w:rsidRPr="00AD21FE" w:rsidRDefault="00345634" w:rsidP="00F446C9">
            <w:pPr>
              <w:pStyle w:val="ListParagraph"/>
              <w:tabs>
                <w:tab w:val="left" w:pos="318"/>
              </w:tabs>
              <w:ind w:left="360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176" w:hanging="284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 xml:space="preserve">Diferențierea elementelor constitutive ale sistemului nervos central și ale sistemului nervos periferic la om. </w:t>
            </w:r>
          </w:p>
          <w:p w:rsidR="00345634" w:rsidRPr="00AD21FE" w:rsidRDefault="00345634" w:rsidP="00F446C9">
            <w:pPr>
              <w:pStyle w:val="ListParagraph"/>
              <w:tabs>
                <w:tab w:val="left" w:pos="176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176" w:hanging="142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 xml:space="preserve">Utilizarea instrumentarului și a tehnicilor de laborator în procesul de investigație a sistemului nervos la om. </w:t>
            </w:r>
          </w:p>
          <w:p w:rsidR="00345634" w:rsidRPr="00AD21FE" w:rsidRDefault="00345634" w:rsidP="00F446C9">
            <w:pPr>
              <w:pStyle w:val="ListParagraph"/>
              <w:tabs>
                <w:tab w:val="left" w:pos="34"/>
                <w:tab w:val="left" w:pos="176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176" w:hanging="176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 xml:space="preserve">Compararea tipurilor de neuroni, reflexe condiționate și necondiționate. </w:t>
            </w:r>
          </w:p>
          <w:p w:rsidR="00345634" w:rsidRPr="00AD21FE" w:rsidRDefault="00345634" w:rsidP="00F446C9">
            <w:pPr>
              <w:pStyle w:val="ListParagraph"/>
              <w:tabs>
                <w:tab w:val="left" w:pos="176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176" w:hanging="176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 xml:space="preserve">Propunerea activităților de îmbunătățire a stării proceselor corticale fundamentale la om. </w:t>
            </w:r>
          </w:p>
          <w:p w:rsidR="00345634" w:rsidRPr="00AD21FE" w:rsidRDefault="00345634" w:rsidP="00F446C9">
            <w:pPr>
              <w:pStyle w:val="ListParagraph"/>
              <w:tabs>
                <w:tab w:val="left" w:pos="176"/>
              </w:tabs>
              <w:ind w:left="176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 xml:space="preserve">Planificarea acțiunilor de </w:t>
            </w:r>
          </w:p>
          <w:p w:rsidR="00345634" w:rsidRPr="00AD21FE" w:rsidRDefault="00345634" w:rsidP="00F446C9">
            <w:pPr>
              <w:pStyle w:val="ListParagraph"/>
              <w:tabs>
                <w:tab w:val="left" w:pos="176"/>
              </w:tabs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o-RO"/>
              </w:rPr>
              <w:t>menținere a stării de sănătate a sistemului nervos la om.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6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</w:t>
            </w:r>
            <w:r w:rsidR="00C66C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sistematizarea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cunoştinţelor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unitățile de conținut </w:t>
            </w:r>
            <w:r w:rsidR="00C66C84">
              <w:rPr>
                <w:rFonts w:ascii="Times New Roman" w:eastAsia="Times New Roman" w:hAnsi="Times New Roman" w:cs="Times New Roman"/>
                <w:sz w:val="24"/>
                <w:szCs w:val="24"/>
              </w:rPr>
              <w:t>studiate din clasa a X-a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D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Structura </w:t>
            </w:r>
            <w:proofErr w:type="spellStart"/>
            <w:r w:rsidRPr="00AD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func</w:t>
            </w:r>
            <w:r w:rsidR="003F02CC" w:rsidRPr="00AD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ț</w:t>
            </w:r>
            <w:r w:rsidR="00C66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iile neuronului</w:t>
            </w:r>
            <w:r w:rsidRPr="00AD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6C84">
              <w:rPr>
                <w:rFonts w:ascii="Times New Roman" w:hAnsi="Times New Roman" w:cs="Times New Roman"/>
                <w:sz w:val="24"/>
                <w:szCs w:val="24"/>
              </w:rPr>
              <w:t>.  Tipurile de neuroni. Sinapsa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 Sistemul nervos central la om.</w:t>
            </w:r>
            <w:r w:rsidR="00C66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Măduva spinării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1864C6" w:rsidRPr="00AD21F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Sistemul nervos central la om. </w:t>
            </w:r>
            <w:r w:rsidR="00C66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Encefalul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 Sistemul nervos central la om. </w:t>
            </w:r>
            <w:r w:rsidR="00C66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Encefalul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547C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Lucrare practică: </w:t>
            </w:r>
            <w:r w:rsidRPr="00AD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Observarea diverselor </w:t>
            </w:r>
            <w:r w:rsidR="003F02CC" w:rsidRPr="00AD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tipuri de neuroni din ț</w:t>
            </w:r>
            <w:r w:rsidRPr="00AD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esutul </w:t>
            </w:r>
            <w:r w:rsidR="00C07E6B" w:rsidRPr="00AD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nervos la </w:t>
            </w:r>
            <w:r w:rsidRPr="00AD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microscop. 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  <w:r w:rsidR="00C66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Sistemul nervos periferic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9.</w:t>
            </w:r>
            <w:r w:rsidR="00C66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Reflexele </w:t>
            </w:r>
            <w:proofErr w:type="spellStart"/>
            <w:r w:rsidR="00C66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="00C66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rolul lor</w:t>
            </w: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6F547C"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Lucrare practică: </w:t>
            </w:r>
            <w:r w:rsidRPr="00AD21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Evidențierea unor reflexe </w:t>
            </w:r>
            <w:proofErr w:type="spellStart"/>
            <w:r w:rsidRPr="00AD21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osteotendinoase</w:t>
            </w:r>
            <w:proofErr w:type="spellEnd"/>
            <w:r w:rsidRPr="00AD21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ale organismului uman. 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Activitatea nervoasă superioară: procesele corticale fundamentale 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AD21FE">
              <w:rPr>
                <w:rFonts w:ascii="Times New Roman" w:eastAsia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 xml:space="preserve">. </w:t>
            </w:r>
            <w:r w:rsidR="00C66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Afecțiuni ale sistemului nervos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  <w:r w:rsidR="00C66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Igiena sistemului nervos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Recapitularea mat</w:t>
            </w:r>
            <w:r w:rsidR="006F547C"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riei de studiu la</w:t>
            </w:r>
            <w:r w:rsidR="00C6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Sistemul nervos la om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D2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Evaluare sumativă</w:t>
            </w: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la unitatea de con</w:t>
            </w:r>
            <w:r w:rsidR="003F02CC"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ț</w:t>
            </w:r>
            <w:r w:rsidRPr="00AD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inut </w:t>
            </w:r>
            <w:r w:rsidRPr="00AD21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Sistemul nervos la om</w:t>
            </w:r>
            <w:r w:rsidR="00C07E6B" w:rsidRPr="00AD21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345634" w:rsidRPr="00AD21FE" w:rsidRDefault="00345634" w:rsidP="00F446C9">
            <w:pPr>
              <w:spacing w:line="276" w:lineRule="auto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547C" w:rsidRPr="00AD21FE" w:rsidRDefault="006F547C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0FC6" w:rsidRDefault="00970FC6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34" w:rsidRPr="00AD21FE" w:rsidRDefault="00345634" w:rsidP="00F446C9">
            <w:pPr>
              <w:pStyle w:val="Pa29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Activitate: </w:t>
            </w:r>
            <w:r w:rsidRPr="00AD21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Observarea diverselor tipuri de neuroni din țesutul nervos la microscop. </w:t>
            </w:r>
          </w:p>
          <w:p w:rsidR="00345634" w:rsidRPr="00AD21FE" w:rsidRDefault="00345634" w:rsidP="00F446C9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Produs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21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Desenul neuronilor vizualizați la microscop. </w:t>
            </w:r>
          </w:p>
          <w:p w:rsidR="00C66C84" w:rsidRDefault="00C66C84" w:rsidP="00F446C9">
            <w:pPr>
              <w:pStyle w:val="Pa29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Pa29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Activitate: </w:t>
            </w:r>
            <w:r w:rsidRPr="00AD21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Completarea desenului grafic cu structurile sistemului nervos la om. </w:t>
            </w:r>
            <w:r w:rsidRPr="00AD21F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Produs: </w:t>
            </w:r>
            <w:r w:rsidRPr="00AD21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Desen grafic completat cu structurile identificate de către elev. </w:t>
            </w:r>
          </w:p>
          <w:p w:rsidR="00C66C84" w:rsidRDefault="00C66C8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Activitate:</w:t>
            </w:r>
            <w:r w:rsidR="00C66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Alcătuirea unor tabele comparative pentru reflexele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condiţionate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necondiţionate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, nervi cranieni și nervi medulari.</w:t>
            </w:r>
            <w:r w:rsidR="00C6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Tabelul completat de către elev.</w:t>
            </w:r>
          </w:p>
          <w:p w:rsidR="00C66C84" w:rsidRDefault="00C66C84" w:rsidP="00F446C9">
            <w:pPr>
              <w:pStyle w:val="Pa29"/>
              <w:ind w:left="33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70F5" w:rsidRPr="00AD21FE" w:rsidRDefault="00345634" w:rsidP="00F446C9">
            <w:pPr>
              <w:pStyle w:val="Pa29"/>
              <w:ind w:left="33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1F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Activitate: </w:t>
            </w:r>
            <w:r w:rsidRPr="00AD21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Realizarea experimentelor de evidențiere a unor reflexe ale organismului uman. </w:t>
            </w:r>
            <w:r w:rsidRPr="00AD21F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Produs: </w:t>
            </w:r>
          </w:p>
          <w:p w:rsidR="00345634" w:rsidRPr="00AD21FE" w:rsidRDefault="00345634" w:rsidP="00F446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1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Fișa de activitate a elevului și concluzii formulate cu referire la unele reflexe ale organismului uman, în baza experimentelor realizate. </w:t>
            </w:r>
          </w:p>
          <w:p w:rsidR="00C66C84" w:rsidRDefault="00C66C84" w:rsidP="00F446C9">
            <w:pPr>
              <w:pStyle w:val="Pa15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Pa15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Activitate: </w:t>
            </w:r>
            <w:r w:rsidRPr="00AD21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Elaborarea unui buletin informativ cu tema: „Consecințele factorilor de risc asupra stării de sănătate a sistemului nervos la om”. </w:t>
            </w:r>
          </w:p>
          <w:p w:rsidR="00345634" w:rsidRPr="00AD21FE" w:rsidRDefault="00345634" w:rsidP="00F446C9">
            <w:pPr>
              <w:pStyle w:val="Pa15"/>
              <w:ind w:left="33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Produs: </w:t>
            </w:r>
            <w:r w:rsidRPr="00AD21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Buletin elaborat referitor la consecințele factorilor de risc asupra stării de sănătate a sistemului nervos la om de către elevi.</w:t>
            </w:r>
          </w:p>
          <w:p w:rsidR="00C66C84" w:rsidRDefault="00C66C8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0F5" w:rsidRPr="00AD21FE" w:rsidRDefault="00345634" w:rsidP="00F446C9">
            <w:pPr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Activitate:</w:t>
            </w:r>
            <w:r w:rsidR="00C66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Realizarea proiectului STEAM: „Traseul mesajului nervos”</w:t>
            </w:r>
            <w:r w:rsidR="00C66C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21F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Produs: </w:t>
            </w:r>
          </w:p>
          <w:p w:rsidR="00345634" w:rsidRPr="00AD21FE" w:rsidRDefault="00345634" w:rsidP="00F446C9">
            <w:pPr>
              <w:pStyle w:val="Pa15"/>
              <w:ind w:left="33"/>
              <w:rPr>
                <w:rFonts w:ascii="Times New Roman" w:hAnsi="Times New Roman" w:cs="Times New Roman"/>
              </w:rPr>
            </w:pPr>
            <w:r w:rsidRPr="00AD21FE">
              <w:rPr>
                <w:rFonts w:ascii="Times New Roman" w:eastAsia="Times New Roman" w:hAnsi="Times New Roman" w:cs="Times New Roman"/>
              </w:rPr>
              <w:t xml:space="preserve">Proiect realizat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AD21FE">
              <w:rPr>
                <w:rFonts w:ascii="Times New Roman" w:eastAsia="Times New Roman" w:hAnsi="Times New Roman" w:cs="Times New Roman"/>
              </w:rPr>
              <w:t xml:space="preserve"> raportul proiectului prezentat.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organizare: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3"/>
              </w:num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Activi</w:t>
            </w:r>
            <w:r w:rsidR="003F02CC"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ate frontală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3"/>
              </w:num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Activi</w:t>
            </w:r>
            <w:r w:rsidR="003F02CC"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ate individuală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3"/>
              </w:num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Activi</w:t>
            </w:r>
            <w:r w:rsidR="003F02CC"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ate în grup</w:t>
            </w: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predominante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Lucru cu textul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Reprezentări grafice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Lucrare practică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Algoritmizar</w:t>
            </w:r>
            <w:r w:rsidR="003F02CC"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Analiza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Compara</w:t>
            </w:r>
            <w:r w:rsidR="003F02CC"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Observație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037E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C6" w:rsidRPr="00AD21FE" w:rsidRDefault="001864C6" w:rsidP="00F446C9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45634" w:rsidRPr="009C06F1" w:rsidTr="00037E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45634" w:rsidRPr="00AD21FE" w:rsidRDefault="00345634" w:rsidP="00F446C9">
            <w:pPr>
              <w:pStyle w:val="1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Unitatea de con</w:t>
            </w:r>
            <w:r w:rsidR="00BD2C46"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ț</w:t>
            </w: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inut </w:t>
            </w:r>
            <w:r w:rsidR="00C66C84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2</w:t>
            </w:r>
            <w:r w:rsidRPr="00AD21F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Recepția senzorială la om </w:t>
            </w:r>
            <w:r w:rsidRPr="00AD21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="0093329B" w:rsidRPr="00AD21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 ore</w:t>
            </w:r>
          </w:p>
          <w:p w:rsidR="0093329B" w:rsidRPr="00AD21FE" w:rsidRDefault="0093329B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F446C9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Estimarea rolului recepției senzoriale în viața organismului.</w:t>
            </w:r>
          </w:p>
          <w:p w:rsidR="00345634" w:rsidRPr="00AD21FE" w:rsidRDefault="00345634" w:rsidP="00F446C9">
            <w:pPr>
              <w:pStyle w:val="ListParagraph"/>
              <w:shd w:val="clear" w:color="auto" w:fill="FFFFFF"/>
              <w:tabs>
                <w:tab w:val="left" w:pos="176"/>
                <w:tab w:val="left" w:leader="dot" w:pos="7291"/>
              </w:tabs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C66C84" w:rsidRDefault="00345634" w:rsidP="00F446C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176" w:hanging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C84">
              <w:rPr>
                <w:rFonts w:ascii="Times New Roman" w:hAnsi="Times New Roman" w:cs="Times New Roman"/>
                <w:sz w:val="24"/>
                <w:szCs w:val="24"/>
              </w:rPr>
              <w:t xml:space="preserve">Definirea termenilor: </w:t>
            </w:r>
            <w:r w:rsidRPr="00C66C84">
              <w:rPr>
                <w:rFonts w:ascii="Times New Roman" w:hAnsi="Times New Roman" w:cs="Times New Roman"/>
                <w:i/>
                <w:sz w:val="24"/>
                <w:szCs w:val="24"/>
              </w:rPr>
              <w:t>recepție senzorială, organ senzorial, analizator, stimul, acuitate senzorială.</w:t>
            </w:r>
          </w:p>
          <w:p w:rsidR="00345634" w:rsidRPr="00AD21FE" w:rsidRDefault="00345634" w:rsidP="00F446C9">
            <w:pPr>
              <w:pStyle w:val="ListParagraph"/>
              <w:tabs>
                <w:tab w:val="left" w:pos="176"/>
              </w:tabs>
              <w:ind w:left="-4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Identificarea particularităților structurale și funcționale ale analizatorilor.</w:t>
            </w:r>
          </w:p>
          <w:p w:rsidR="00345634" w:rsidRPr="00AD21FE" w:rsidRDefault="00345634" w:rsidP="00F446C9">
            <w:pPr>
              <w:pStyle w:val="ListParagraph"/>
              <w:tabs>
                <w:tab w:val="left" w:pos="176"/>
              </w:tabs>
              <w:ind w:left="-4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Descrierea proceselor de recepționare a stimulilor de către organele de simț.</w:t>
            </w:r>
          </w:p>
          <w:p w:rsidR="00345634" w:rsidRPr="00AD21FE" w:rsidRDefault="00345634" w:rsidP="00F446C9">
            <w:pPr>
              <w:pStyle w:val="ListParagraph"/>
              <w:tabs>
                <w:tab w:val="left" w:pos="176"/>
              </w:tabs>
              <w:ind w:left="-436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345634" w:rsidRPr="00AD21FE" w:rsidRDefault="00FB4C04" w:rsidP="00F446C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76"/>
                <w:tab w:val="left" w:leader="dot" w:pos="7291"/>
              </w:tabs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Utilizarea instrument</w:t>
            </w:r>
            <w:r w:rsidR="00345634" w:rsidRPr="00AD21FE">
              <w:rPr>
                <w:rFonts w:ascii="Times New Roman" w:hAnsi="Times New Roman" w:cs="Times New Roman"/>
                <w:sz w:val="24"/>
                <w:szCs w:val="24"/>
              </w:rPr>
              <w:t>arului și a tehnicilor de laborator în procesul de investigație a structurii și funcției sistemului senzorial la om.</w:t>
            </w:r>
          </w:p>
          <w:p w:rsidR="00345634" w:rsidRPr="00AD21FE" w:rsidRDefault="00345634" w:rsidP="00F446C9">
            <w:pPr>
              <w:pStyle w:val="ListParagraph"/>
              <w:tabs>
                <w:tab w:val="left" w:pos="176"/>
              </w:tabs>
              <w:ind w:left="-4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F36345" w:rsidRDefault="00345634" w:rsidP="00F446C9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34"/>
                <w:tab w:val="left" w:pos="176"/>
                <w:tab w:val="left" w:leader="dot" w:pos="7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345">
              <w:rPr>
                <w:rFonts w:ascii="Times New Roman" w:hAnsi="Times New Roman" w:cs="Times New Roman"/>
                <w:sz w:val="24"/>
                <w:szCs w:val="24"/>
              </w:rPr>
              <w:t xml:space="preserve">Propunerea modalităților de profilaxie a </w:t>
            </w:r>
            <w:proofErr w:type="spellStart"/>
            <w:r w:rsidRPr="00F36345">
              <w:rPr>
                <w:rFonts w:ascii="Times New Roman" w:hAnsi="Times New Roman" w:cs="Times New Roman"/>
                <w:sz w:val="24"/>
                <w:szCs w:val="24"/>
              </w:rPr>
              <w:t>afecțiunilororganelor</w:t>
            </w:r>
            <w:proofErr w:type="spellEnd"/>
            <w:r w:rsidRPr="00F36345">
              <w:rPr>
                <w:rFonts w:ascii="Times New Roman" w:hAnsi="Times New Roman" w:cs="Times New Roman"/>
                <w:sz w:val="24"/>
                <w:szCs w:val="24"/>
              </w:rPr>
              <w:t xml:space="preserve"> de simț.</w:t>
            </w:r>
          </w:p>
          <w:p w:rsidR="00345634" w:rsidRPr="00AD21FE" w:rsidRDefault="00345634" w:rsidP="00F446C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Argumentarea necesității respectării regulilor de igienă pentru activitatea optimă a analizatorilor</w:t>
            </w:r>
            <w:r w:rsidRPr="00AD2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Analiza probei de evaluare sumativă.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6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Organe senzoriale </w:t>
            </w:r>
            <w:proofErr w:type="spellStart"/>
            <w:r w:rsidR="00C66C84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C6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stimuli</w:t>
            </w: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  <w:r w:rsidRPr="00AD21FE">
              <w:rPr>
                <w:b/>
              </w:rPr>
              <w:lastRenderedPageBreak/>
              <w:t>2</w:t>
            </w:r>
            <w:r w:rsidRPr="00AD21FE">
              <w:t>. Analiza</w:t>
            </w:r>
            <w:r w:rsidR="00C66C84">
              <w:t>torul vizual și stimuli vizuali</w:t>
            </w:r>
            <w:r w:rsidRPr="00AD21FE">
              <w:t xml:space="preserve"> </w:t>
            </w: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  <w:r w:rsidRPr="00AD21FE">
              <w:rPr>
                <w:b/>
              </w:rPr>
              <w:t>3</w:t>
            </w:r>
            <w:r w:rsidRPr="00AD21FE">
              <w:t>. Afec</w:t>
            </w:r>
            <w:r w:rsidR="003F02CC" w:rsidRPr="00AD21FE">
              <w:t>ț</w:t>
            </w:r>
            <w:r w:rsidR="00C66C84">
              <w:t>iuni ale văzului.</w:t>
            </w:r>
            <w:r w:rsidRPr="00AD21FE">
              <w:t xml:space="preserve"> Igiena analizatorului vizual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  <w:r w:rsidRPr="00AD21FE">
              <w:rPr>
                <w:b/>
              </w:rPr>
              <w:t>4</w:t>
            </w:r>
            <w:r w:rsidRPr="00AD21FE">
              <w:t>. Analizatorul auditiv și stimuli sonori. Afec</w:t>
            </w:r>
            <w:r w:rsidR="003F02CC" w:rsidRPr="00AD21FE">
              <w:t>ți</w:t>
            </w:r>
            <w:r w:rsidRPr="00AD21FE">
              <w:t xml:space="preserve">uni ale auzului. </w:t>
            </w:r>
            <w:r w:rsidR="00C66C84">
              <w:t>Igiena urechii</w:t>
            </w: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  <w:r w:rsidRPr="00AD21FE">
              <w:rPr>
                <w:b/>
              </w:rPr>
              <w:t>5.</w:t>
            </w:r>
            <w:r w:rsidRPr="00AD21FE">
              <w:t xml:space="preserve"> Analizatorul vestibular și stimuli vestibulari. Afec</w:t>
            </w:r>
            <w:r w:rsidR="003F02CC" w:rsidRPr="00AD21FE">
              <w:t>ț</w:t>
            </w:r>
            <w:r w:rsidRPr="00AD21FE">
              <w:t xml:space="preserve">iunile analizatorului </w:t>
            </w:r>
            <w:r w:rsidR="00C66C84">
              <w:t>vestibular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Analizatorul cutanat și stimuli tactili, termici și de durere. Afec</w:t>
            </w:r>
            <w:r w:rsidR="003F02CC" w:rsidRPr="00AD21FE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iuni ale pielii. </w:t>
            </w:r>
            <w:r w:rsidR="00C66C84">
              <w:rPr>
                <w:rFonts w:ascii="Times New Roman" w:hAnsi="Times New Roman" w:cs="Times New Roman"/>
                <w:sz w:val="24"/>
                <w:szCs w:val="24"/>
              </w:rPr>
              <w:t>Igiena pielii</w:t>
            </w: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  <w:r w:rsidRPr="00AD21FE">
              <w:rPr>
                <w:b/>
              </w:rPr>
              <w:t>7</w:t>
            </w:r>
            <w:r w:rsidRPr="00AD21FE">
              <w:t>. Analizatorul gustativ și stimuli gustativi. Afec</w:t>
            </w:r>
            <w:r w:rsidR="003F02CC" w:rsidRPr="00AD21FE">
              <w:t>ț</w:t>
            </w:r>
            <w:r w:rsidRPr="00AD21FE">
              <w:t xml:space="preserve">iuni ale analizatorului gustativ. </w:t>
            </w:r>
            <w:r w:rsidR="00F36345">
              <w:t>Igiena organului gustativ</w:t>
            </w: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Analizatorul olfactiv și stimuli olfactivi. Afec</w:t>
            </w:r>
            <w:r w:rsidR="003F02CC" w:rsidRPr="00AD21FE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iuni ale analizatorului olfactiv.</w:t>
            </w:r>
            <w:r w:rsidRPr="00AD21FE">
              <w:t xml:space="preserve"> 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Igiena organului olfactiv</w:t>
            </w: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  <w:rPr>
                <w:i/>
              </w:rPr>
            </w:pPr>
            <w:r w:rsidRPr="00AD21FE">
              <w:rPr>
                <w:b/>
              </w:rPr>
              <w:t>9.</w:t>
            </w:r>
            <w:r w:rsidRPr="00AD21FE">
              <w:t xml:space="preserve"> </w:t>
            </w:r>
            <w:r w:rsidRPr="00AD21FE">
              <w:rPr>
                <w:b/>
              </w:rPr>
              <w:t>Lucrare practică:</w:t>
            </w:r>
            <w:r w:rsidRPr="00AD21FE">
              <w:t xml:space="preserve"> Determinarea acuită</w:t>
            </w:r>
            <w:r w:rsidR="003F02CC" w:rsidRPr="00AD21FE">
              <w:t>ț</w:t>
            </w:r>
            <w:r w:rsidRPr="00AD21FE">
              <w:t>ii vizuale, auditive, termice la om în baza experimentului.</w:t>
            </w: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</w:p>
          <w:p w:rsidR="00345634" w:rsidRPr="00AD21FE" w:rsidRDefault="00345634" w:rsidP="00F446C9">
            <w:pPr>
              <w:pStyle w:val="NormalWeb"/>
              <w:spacing w:before="0" w:beforeAutospacing="0" w:after="0" w:afterAutospacing="0" w:line="254" w:lineRule="auto"/>
            </w:pPr>
            <w:r w:rsidRPr="00AD21FE">
              <w:rPr>
                <w:b/>
              </w:rPr>
              <w:t>10</w:t>
            </w:r>
            <w:r w:rsidRPr="00AD21FE">
              <w:t>. Afec</w:t>
            </w:r>
            <w:r w:rsidR="00C07E6B" w:rsidRPr="00AD21FE">
              <w:t xml:space="preserve">țiuni ale </w:t>
            </w:r>
            <w:r w:rsidRPr="00AD21FE">
              <w:t xml:space="preserve">analizatorilor la om. </w:t>
            </w:r>
            <w:r w:rsidR="00F36345">
              <w:t>Igiena organelor de simț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Recapitularea mat</w:t>
            </w:r>
            <w:r w:rsidR="00C07E6B"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riei de studiu la 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Recepția senzorială la om</w:t>
            </w:r>
            <w:r w:rsidR="00C07E6B"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Evaluare sumativă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unitatea de conținut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Recepția senzorială la om</w:t>
            </w:r>
            <w:r w:rsidR="00C07E6B"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0FC6" w:rsidRPr="00AD21FE" w:rsidRDefault="00970FC6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521F" w:rsidRPr="00AD21FE" w:rsidRDefault="007E521F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ListParagraph"/>
              <w:tabs>
                <w:tab w:val="left" w:pos="32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Activitate: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Recunoaşterea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pe mulaje, imagini a elementelor constitutive ale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organelor senzoriale.</w:t>
            </w:r>
            <w:r w:rsidR="00C6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Produs: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Desen schematic completat cu amplasarea corespunzătoare a structurilor organelor senzoriale.</w:t>
            </w:r>
          </w:p>
          <w:p w:rsidR="00C66C84" w:rsidRDefault="00C66C8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Activitate:</w:t>
            </w:r>
            <w:r w:rsidR="00C66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Realizarea experimentului pentru evidențierea  acuității</w:t>
            </w:r>
            <w:r w:rsidR="00C6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auditive la om; acuității termice a analizatorului cutanat la om; acuită</w:t>
            </w:r>
            <w:r w:rsidR="00C07E6B" w:rsidRPr="00AD21FE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ii vizuale, gustative la om.</w:t>
            </w:r>
            <w:r w:rsidR="00C6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Produs:</w:t>
            </w:r>
            <w:r w:rsidR="00C66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Fișa de activitate a elevului cu concluzii formulate referitor la acuitatea organelor de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simţ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om, în baza experimentului realizat.</w:t>
            </w:r>
          </w:p>
          <w:p w:rsidR="00C66C84" w:rsidRDefault="00C66C8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Elaborarea unui buletin informativ referitor la igiena organelor de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simţ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om; </w:t>
            </w:r>
          </w:p>
          <w:p w:rsidR="004170F5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Menținerea stării de sănătate a auzului tău și a membrilor familiei /Menținerea stării de sănătate a vederii tale și a membrilor familiei.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Produs: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4170F5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45634" w:rsidRPr="00AD21FE">
              <w:rPr>
                <w:rFonts w:ascii="Times New Roman" w:hAnsi="Times New Roman" w:cs="Times New Roman"/>
                <w:sz w:val="24"/>
                <w:szCs w:val="24"/>
              </w:rPr>
              <w:t>uletinul informativ elaborat. de elev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345" w:rsidRDefault="00F36345" w:rsidP="00F446C9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0F5" w:rsidRPr="00AD21FE" w:rsidRDefault="00345634" w:rsidP="00F446C9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Activitate:</w:t>
            </w:r>
            <w:r w:rsidR="00F3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Stabilirea unui algoritm de acordare a primului ajutor în caz de insolații, degerături.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Produs: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4170F5" w:rsidP="00F446C9">
            <w:pPr>
              <w:pStyle w:val="ListParagraph"/>
              <w:tabs>
                <w:tab w:val="left" w:pos="32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5634" w:rsidRPr="00AD21FE">
              <w:rPr>
                <w:rFonts w:ascii="Times New Roman" w:hAnsi="Times New Roman" w:cs="Times New Roman"/>
                <w:sz w:val="24"/>
                <w:szCs w:val="24"/>
              </w:rPr>
              <w:t>cțiuni de acordare a primului ajutor elaborat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45634"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21F" w:rsidRPr="00AD21FE" w:rsidRDefault="007E521F" w:rsidP="00F446C9">
            <w:pPr>
              <w:pStyle w:val="ListParagraph"/>
              <w:tabs>
                <w:tab w:val="left" w:pos="32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1F" w:rsidRPr="00AD21FE" w:rsidRDefault="007E521F" w:rsidP="00F446C9">
            <w:pPr>
              <w:pStyle w:val="ListParagraph"/>
              <w:tabs>
                <w:tab w:val="left" w:pos="32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organizare: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Activi</w:t>
            </w:r>
            <w:r w:rsidR="00C07E6B"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ate frontală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Activi</w:t>
            </w:r>
            <w:r w:rsidR="00C07E6B"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ate individuală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Activi</w:t>
            </w:r>
            <w:r w:rsidR="00C07E6B"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ate în grup</w:t>
            </w: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predominante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Lucru</w:t>
            </w:r>
            <w:r w:rsidR="00C66C8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textul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Reprezentări grafice </w:t>
            </w:r>
          </w:p>
          <w:p w:rsidR="00345634" w:rsidRPr="00AD21FE" w:rsidRDefault="00345634" w:rsidP="00F446C9">
            <w:pPr>
              <w:pStyle w:val="1"/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Analiza datelor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Lucrare practică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Algoritmizare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Analiza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Compara</w:t>
            </w:r>
            <w:r w:rsidR="00C07E6B"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4"/>
              </w:num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Observație</w:t>
            </w:r>
          </w:p>
          <w:p w:rsidR="00345634" w:rsidRPr="00AD21FE" w:rsidRDefault="00345634" w:rsidP="00F446C9">
            <w:pPr>
              <w:tabs>
                <w:tab w:val="left" w:pos="237"/>
              </w:tabs>
              <w:ind w:left="284"/>
              <w:rPr>
                <w:rFonts w:ascii="Times New Roman" w:eastAsia="Times New Roman" w:hAnsi="Times New Roman" w:cs="Times New Roman"/>
              </w:rPr>
            </w:pPr>
          </w:p>
          <w:p w:rsidR="00345634" w:rsidRPr="00AD21FE" w:rsidRDefault="00345634" w:rsidP="00F446C9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</w:rPr>
            </w:pPr>
            <w:r w:rsidRPr="00AD21FE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9C06F1" w:rsidTr="00037E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45634" w:rsidRPr="00AD21FE" w:rsidRDefault="00345634" w:rsidP="00F446C9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Unitatea de con</w:t>
            </w:r>
            <w:r w:rsidR="00C07E6B"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ț</w:t>
            </w: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inut </w:t>
            </w:r>
            <w:r w:rsidR="00F363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44CDF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Reglarea umorală la om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- 12 ore</w:t>
            </w:r>
          </w:p>
          <w:p w:rsidR="00444CDF" w:rsidRPr="00AD21FE" w:rsidRDefault="00444CDF" w:rsidP="00F446C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F446C9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Estimarea rolului reglării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 umorale la om. </w:t>
            </w:r>
          </w:p>
          <w:p w:rsidR="00345634" w:rsidRPr="00AD21FE" w:rsidRDefault="00345634" w:rsidP="00F446C9">
            <w:pPr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F36345" w:rsidRDefault="00345634" w:rsidP="00F446C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345">
              <w:rPr>
                <w:rFonts w:ascii="Times New Roman" w:hAnsi="Times New Roman" w:cs="Times New Roman"/>
                <w:sz w:val="24"/>
                <w:szCs w:val="24"/>
              </w:rPr>
              <w:t xml:space="preserve">Definirea termenilor: </w:t>
            </w:r>
            <w:r w:rsidRPr="00F36345">
              <w:rPr>
                <w:rFonts w:ascii="Times New Roman" w:hAnsi="Times New Roman" w:cs="Times New Roman"/>
                <w:i/>
                <w:sz w:val="24"/>
                <w:szCs w:val="24"/>
              </w:rPr>
              <w:t>hormon,</w:t>
            </w:r>
            <w:r w:rsidRPr="00F3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glandă endocrină, </w:t>
            </w:r>
            <w:r w:rsidR="00A934C2" w:rsidRPr="00F36345">
              <w:rPr>
                <w:rFonts w:ascii="Times New Roman" w:hAnsi="Times New Roman" w:cs="Times New Roman"/>
                <w:i/>
                <w:sz w:val="24"/>
                <w:szCs w:val="24"/>
              </w:rPr>
              <w:t>celulă-țintă, reglare umorală.</w:t>
            </w:r>
            <w:r w:rsidRPr="00F36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45634" w:rsidRPr="00AD21FE" w:rsidRDefault="00345634" w:rsidP="00F446C9">
            <w:pPr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Recunoașterea topografiei glandelor endocrine la om</w:t>
            </w:r>
            <w:r w:rsidR="00A934C2"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345634" w:rsidP="00F446C9">
            <w:pPr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Identificarea particularităților structurale și funcționale ale glandelor endocrine.       </w:t>
            </w:r>
          </w:p>
          <w:p w:rsidR="00A934C2" w:rsidRPr="00AD21FE" w:rsidRDefault="00A934C2" w:rsidP="00F446C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E6B" w:rsidRPr="00AD21FE" w:rsidRDefault="00345634" w:rsidP="00F446C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Descrierea proceselor de reglare umorală. </w:t>
            </w:r>
          </w:p>
          <w:p w:rsidR="00C07E6B" w:rsidRPr="00AD21FE" w:rsidRDefault="00C07E6B" w:rsidP="00F446C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E6B" w:rsidRPr="00AD21FE" w:rsidRDefault="00345634" w:rsidP="00F446C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Analiza maladiilor endocrine la om. </w:t>
            </w:r>
          </w:p>
          <w:p w:rsidR="00C07E6B" w:rsidRPr="00AD21FE" w:rsidRDefault="00C07E6B" w:rsidP="00F446C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7"/>
              </w:numPr>
              <w:ind w:left="313"/>
              <w:rPr>
                <w:color w:val="000000"/>
                <w:lang w:eastAsia="ru-RU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Propunerea modalităților de profilaxie a maladiilor umorale la om.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Analiza probei de evaluare sumativă.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 S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istemul endocrin (umoral) la om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. Glanda endocrină: hipofiza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DC7" w:rsidRPr="00AD21FE" w:rsidRDefault="005A4DC7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Glanda endocrină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hipofiza, epifiza. Maladii endocrine hipofizare la om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Glanda endocrină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: tiroida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DC7" w:rsidRPr="00AD21FE" w:rsidRDefault="005A4DC7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Glanda endocrină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tiroida. Mal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adii endocrine tiroidiene la om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Glandele endocrine: paratiroida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timusul.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Maladii endocrine ale</w:t>
            </w:r>
            <w:r w:rsidR="00290721"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paratiroidei om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Glanda endocrină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suprarenale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Maladii endocrine ale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suprarenarelor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  <w:p w:rsidR="00F36345" w:rsidRPr="00AD21FE" w:rsidRDefault="00F36345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Glanda endocrină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ancreas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DC7" w:rsidRPr="00AD21FE" w:rsidRDefault="005A4DC7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Glanda endocrină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pancreas. Maladii endocrine ale pancreasului la </w:t>
            </w:r>
            <w:r w:rsidR="005A4DC7" w:rsidRPr="00AD21F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F36345" w:rsidRPr="00AD21FE" w:rsidRDefault="00F36345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Glandele endocrine gona</w:t>
            </w:r>
            <w:r w:rsidR="00C07E6B" w:rsidRPr="00AD21F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363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Recapitulare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materiei de studiu la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Reglarea umorală la om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B3E9F" w:rsidRPr="00AD21FE" w:rsidRDefault="00CB3E9F" w:rsidP="00F446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7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Evaluare sumativă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unitate</w:t>
            </w:r>
            <w:r w:rsidR="00F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conținut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Reglarea umorală la om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A4DC7" w:rsidRPr="00AD21FE" w:rsidRDefault="005A4DC7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A4DC7" w:rsidRPr="00AD21FE" w:rsidRDefault="005A4DC7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0FC6" w:rsidRDefault="00970FC6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5A4DC7" w:rsidRPr="00AD21FE" w:rsidRDefault="005A4DC7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0FC6" w:rsidRDefault="00970FC6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0FC6" w:rsidRDefault="00970FC6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Completarea desenului grafic cu structurile sistemului umoral la om.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Desenul grafic completat de elev.</w:t>
            </w:r>
          </w:p>
          <w:p w:rsidR="00F36345" w:rsidRDefault="00F36345" w:rsidP="00F446C9">
            <w:pPr>
              <w:ind w:left="339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Realizarea unui reportaj cu genericul „Prevenirea diabetului zaharat”.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Produs:</w:t>
            </w:r>
            <w:r w:rsidR="00F3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Concluzii referitor la rolul alimentației corecte în prevenirea diabetului zaharat.</w:t>
            </w:r>
          </w:p>
          <w:p w:rsidR="00F36345" w:rsidRDefault="00F36345" w:rsidP="00F446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Elaborarea recomandărilor pentru profilaxia bolilor endocrine la om.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Produs:</w:t>
            </w:r>
            <w:r w:rsidR="00F3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Recomandări elaborate de elev.</w:t>
            </w:r>
          </w:p>
          <w:p w:rsidR="00F36345" w:rsidRDefault="00F36345" w:rsidP="00F446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Elaborarea unor rații alimentare pentru unii pacienți care suferă de hipotiroidism, diabet zaharat.</w:t>
            </w:r>
          </w:p>
          <w:p w:rsidR="00345634" w:rsidRPr="00AD21FE" w:rsidRDefault="00345634" w:rsidP="00F446C9">
            <w:pPr>
              <w:pStyle w:val="ListParagraph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Produs: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Rația alimentară elaborată de către elev.</w:t>
            </w:r>
          </w:p>
          <w:p w:rsidR="007E521F" w:rsidRPr="00AD21FE" w:rsidRDefault="007E521F" w:rsidP="00F446C9">
            <w:pPr>
              <w:pStyle w:val="ListParagraph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Forme de organizare:</w:t>
            </w:r>
          </w:p>
          <w:p w:rsidR="00345634" w:rsidRPr="00AD21FE" w:rsidRDefault="00345634" w:rsidP="00F446C9">
            <w:pPr>
              <w:numPr>
                <w:ilvl w:val="0"/>
                <w:numId w:val="8"/>
              </w:numPr>
              <w:tabs>
                <w:tab w:val="num" w:pos="175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frontală</w:t>
            </w:r>
          </w:p>
          <w:p w:rsidR="00345634" w:rsidRPr="00AD21FE" w:rsidRDefault="00345634" w:rsidP="00F446C9">
            <w:pPr>
              <w:numPr>
                <w:ilvl w:val="0"/>
                <w:numId w:val="8"/>
              </w:numPr>
              <w:tabs>
                <w:tab w:val="num" w:pos="175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individuală</w:t>
            </w:r>
          </w:p>
          <w:p w:rsidR="00345634" w:rsidRPr="00AD21FE" w:rsidRDefault="00345634" w:rsidP="00F446C9">
            <w:pPr>
              <w:numPr>
                <w:ilvl w:val="0"/>
                <w:numId w:val="8"/>
              </w:numPr>
              <w:tabs>
                <w:tab w:val="num" w:pos="175"/>
              </w:tabs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în grup</w:t>
            </w: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predominante</w:t>
            </w:r>
          </w:p>
          <w:p w:rsidR="00345634" w:rsidRPr="00AD21FE" w:rsidRDefault="00345634" w:rsidP="00F446C9">
            <w:pPr>
              <w:pStyle w:val="Heading8"/>
              <w:keepNext w:val="0"/>
              <w:keepLines w:val="0"/>
              <w:numPr>
                <w:ilvl w:val="0"/>
                <w:numId w:val="9"/>
              </w:numPr>
              <w:spacing w:before="0"/>
              <w:ind w:left="175" w:hanging="175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Lucrul cu textul</w:t>
            </w:r>
          </w:p>
          <w:p w:rsidR="00345634" w:rsidRPr="00AD21FE" w:rsidRDefault="00345634" w:rsidP="00F446C9">
            <w:pPr>
              <w:pStyle w:val="Heading8"/>
              <w:keepNext w:val="0"/>
              <w:keepLines w:val="0"/>
              <w:numPr>
                <w:ilvl w:val="0"/>
                <w:numId w:val="9"/>
              </w:numPr>
              <w:spacing w:before="0"/>
              <w:ind w:left="175" w:hanging="175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Lucrare practică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9"/>
              </w:numPr>
              <w:spacing w:line="256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Analiza datelor, tabelelor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9"/>
              </w:numPr>
              <w:spacing w:line="256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Deducţia</w:t>
            </w:r>
            <w:proofErr w:type="spellEnd"/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Reprezentări grafice </w:t>
            </w:r>
          </w:p>
          <w:p w:rsidR="00345634" w:rsidRPr="00AD21FE" w:rsidRDefault="00345634" w:rsidP="00F446C9">
            <w:pPr>
              <w:pStyle w:val="ListParagraph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Comparaţie</w:t>
            </w:r>
            <w:proofErr w:type="spellEnd"/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9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Proiect de cercetare </w:t>
            </w:r>
          </w:p>
          <w:p w:rsidR="00345634" w:rsidRPr="00AD21FE" w:rsidRDefault="00345634" w:rsidP="00F446C9">
            <w:pPr>
              <w:pStyle w:val="1"/>
              <w:numPr>
                <w:ilvl w:val="0"/>
                <w:numId w:val="9"/>
              </w:numPr>
              <w:spacing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Studiul de caz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037E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9C" w:rsidRPr="00AD21FE" w:rsidRDefault="008B0D9C" w:rsidP="00F4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34" w:rsidRPr="009C06F1" w:rsidTr="00037E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45634" w:rsidRPr="00AD21FE" w:rsidRDefault="00345634" w:rsidP="00F446C9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Unitatea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3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934C2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Sistemul locomotor și locomoția la om -</w:t>
            </w:r>
            <w:r w:rsidR="004170F5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10 ore</w:t>
            </w:r>
          </w:p>
          <w:p w:rsidR="004170F5" w:rsidRPr="00AD21FE" w:rsidRDefault="004170F5" w:rsidP="00F446C9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F446C9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87" w:rsidRPr="00AD21FE" w:rsidRDefault="005A1887" w:rsidP="00F446C9">
            <w:pPr>
              <w:pStyle w:val="ListParagraph"/>
              <w:spacing w:line="25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4170F5" w:rsidP="00F446C9">
            <w:pPr>
              <w:pStyle w:val="ListParagraph"/>
              <w:numPr>
                <w:ilvl w:val="0"/>
                <w:numId w:val="10"/>
              </w:numPr>
              <w:spacing w:line="25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Estimarea rolului sistemul</w:t>
            </w:r>
            <w:r w:rsidR="00345634" w:rsidRPr="00AD21FE">
              <w:rPr>
                <w:rFonts w:ascii="Times New Roman" w:hAnsi="Times New Roman" w:cs="Times New Roman"/>
                <w:sz w:val="24"/>
                <w:szCs w:val="24"/>
              </w:rPr>
              <w:t>ui locomotor în viața omului.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447"/>
                <w:tab w:val="left" w:leader="dot" w:pos="729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Identificarea particularit</w:t>
            </w:r>
            <w:r w:rsidR="006527A2" w:rsidRPr="00AD21FE">
              <w:rPr>
                <w:rFonts w:ascii="Times New Roman" w:hAnsi="Times New Roman" w:cs="Times New Roman"/>
                <w:sz w:val="24"/>
                <w:szCs w:val="24"/>
              </w:rPr>
              <w:t>ăților structurale și funcționa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le ale sistemului locomotor.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10"/>
              </w:numPr>
              <w:spacing w:line="25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Utilizarea instrumentarului și a tehnicilor de laborator în procesul de investigație a sistemului locomotor la om.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10"/>
              </w:numPr>
              <w:spacing w:line="25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Recunoașterea tipurilor de oase și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articulații, a grupelor de mușchi și a deformărilor coloanei vertebrale.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10"/>
              </w:numPr>
              <w:spacing w:line="25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Descrierea relației dintre sistemul osos și sistemul muscular pentru realizarea locomoției. 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10"/>
              </w:numPr>
              <w:spacing w:line="25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Propunerea acțiunilor de acordare a prim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ului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ajutor în caz de traumatisme ale sistemului locomotor. 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Proiectarea acțiunilor de menținere a stării de sănătate a sistemului locomotor la om.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Analiza probei de evaluare sumativă.</w:t>
            </w:r>
          </w:p>
          <w:p w:rsidR="00345634" w:rsidRPr="00AD21FE" w:rsidRDefault="00345634" w:rsidP="00F44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 Anatomia sistemului osos la om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345634" w:rsidP="00F44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Structura si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compozitia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170F5" w:rsidRPr="00AD21F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ului tubular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Lucrare practică: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Evidențierea compoziției chimice a osului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. Scheletul la om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6345">
              <w:rPr>
                <w:rFonts w:ascii="Times New Roman" w:hAnsi="Times New Roman" w:cs="Times New Roman"/>
                <w:sz w:val="24"/>
                <w:szCs w:val="24"/>
              </w:rPr>
              <w:t>Afecţiuni</w:t>
            </w:r>
            <w:proofErr w:type="spellEnd"/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 ale sistemului osos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Acordarea primului ajutor în caz de traumatisme ale sistemului locomotor.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Semestrul II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. Sistemul muscular la om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Grupele principale de mușchi.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Fiziologia sistemului locomotor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345634" w:rsidRPr="00AD21FE" w:rsidRDefault="00345634" w:rsidP="00F44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Afecţiuni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ale sistemului locomotor. 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Igiena sistemului locomotor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45634" w:rsidRPr="00AD21FE" w:rsidRDefault="00345634" w:rsidP="00F44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Recapitulare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materiei de studiu la 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Sistemul locomotor și locomoția la om</w:t>
            </w:r>
            <w:r w:rsidR="004170F5"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45634" w:rsidRPr="00AD21FE" w:rsidRDefault="00345634" w:rsidP="00F446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Evaluare sumativă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unitate</w:t>
            </w:r>
            <w:r w:rsidR="00D1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conținut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Sistemul locomotor și locomoția la om</w:t>
            </w:r>
            <w:r w:rsidR="004170F5"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34C2" w:rsidRPr="00AD21FE" w:rsidRDefault="00A934C2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Activitate: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Completarea desenului-contur al osului tubular cu componentele acestuia.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Desen completat cu structurile osului tubular. </w:t>
            </w:r>
          </w:p>
          <w:p w:rsidR="00D12467" w:rsidRDefault="00D12467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Realizarea experimentului de evidențiere 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compoziţiei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chimice a osului pe exemplul celui tubular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Produs: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467">
              <w:rPr>
                <w:rFonts w:ascii="Times New Roman" w:hAnsi="Times New Roman" w:cs="Times New Roman"/>
                <w:sz w:val="24"/>
                <w:szCs w:val="24"/>
              </w:rPr>
              <w:t>Fişa</w:t>
            </w:r>
            <w:proofErr w:type="spellEnd"/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 de activitate a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elevului și concluzii formulate cu referire la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comoziţia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chimică a osului.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Completarea desenului-contur al componentelor unui mușchi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striat la om.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Desen completat cu structurile mușchiului striat. </w:t>
            </w:r>
          </w:p>
          <w:p w:rsidR="00D12467" w:rsidRDefault="00D12467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0F5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Realizarea experimentului de evidențiere a contracției mușchilor antagoniști pe exemplul membrului superior.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Produs: </w:t>
            </w: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Fișa de activitate a elevului și concluzii formulate cu referire la mecanismul contracției mușchilor antagoniști, în baza experimentului realizat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467" w:rsidRDefault="00D12467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Activitate:</w:t>
            </w:r>
            <w:r w:rsidR="00D1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Efectuarea exercițiilor pentru demonstrarea poziției corecte a corpului în timpul diferitor activități fizice, fracturi.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Concluzii formulate de către elev cu referire la rolul poziției corecte a corpului în timpul diferitor activități fizice pentru starea de sănătate a sistemului locomotor. </w:t>
            </w:r>
          </w:p>
          <w:p w:rsidR="00D12467" w:rsidRDefault="00D12467" w:rsidP="00F44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Activitate:</w:t>
            </w:r>
            <w:r w:rsidR="00D1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Efectuarea exercițiilor de acordare a prim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ului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ajutor în caz de luxații, entorse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ajutor acordat conform algoritmului.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organizare:</w:t>
            </w:r>
          </w:p>
          <w:p w:rsidR="00345634" w:rsidRPr="00AD21FE" w:rsidRDefault="00345634" w:rsidP="00F446C9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frontală</w:t>
            </w:r>
          </w:p>
          <w:p w:rsidR="00345634" w:rsidRPr="00AD21FE" w:rsidRDefault="00345634" w:rsidP="00F446C9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individuală</w:t>
            </w:r>
          </w:p>
          <w:p w:rsidR="00345634" w:rsidRPr="00AD21FE" w:rsidRDefault="00345634" w:rsidP="00F446C9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în grup</w:t>
            </w: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F446C9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predominante</w:t>
            </w:r>
          </w:p>
          <w:p w:rsidR="00345634" w:rsidRPr="00AD21FE" w:rsidRDefault="00345634" w:rsidP="00F446C9">
            <w:pPr>
              <w:pStyle w:val="Heading8"/>
              <w:keepNext w:val="0"/>
              <w:keepLines w:val="0"/>
              <w:numPr>
                <w:ilvl w:val="0"/>
                <w:numId w:val="11"/>
              </w:numPr>
              <w:spacing w:before="0"/>
              <w:ind w:left="317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Lucrul cu textul</w:t>
            </w:r>
          </w:p>
          <w:p w:rsidR="00345634" w:rsidRPr="00AD21FE" w:rsidRDefault="00345634" w:rsidP="00F446C9">
            <w:pPr>
              <w:pStyle w:val="Heading8"/>
              <w:keepNext w:val="0"/>
              <w:keepLines w:val="0"/>
              <w:numPr>
                <w:ilvl w:val="0"/>
                <w:numId w:val="11"/>
              </w:numPr>
              <w:spacing w:before="0"/>
              <w:ind w:left="317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Lucrare practică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Analiza datelor, tabelelor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Experiment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Reprezentări grafice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Modelarea</w:t>
            </w:r>
          </w:p>
          <w:p w:rsidR="00345634" w:rsidRPr="00AD21FE" w:rsidRDefault="00345634" w:rsidP="00F446C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Studiul de caz</w:t>
            </w:r>
          </w:p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446C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9C06F1" w:rsidTr="00F446C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45634" w:rsidRPr="00AD21FE" w:rsidRDefault="0034563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Unitatea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24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. Circulația substanțelor în organism – 16 ore</w:t>
            </w:r>
          </w:p>
          <w:p w:rsidR="00393363" w:rsidRPr="00AD21FE" w:rsidRDefault="0039336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F446C9"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562C3B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Estimarea rolului sistemului cardiovascular om.</w:t>
            </w:r>
          </w:p>
          <w:p w:rsidR="00345634" w:rsidRPr="00AD21FE" w:rsidRDefault="00345634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Recunoaşterea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organelor sistemului cardiovascular la om.</w:t>
            </w:r>
          </w:p>
          <w:p w:rsidR="00345634" w:rsidRPr="00AD21FE" w:rsidRDefault="00345634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Definirea termenului 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imunitate.</w:t>
            </w:r>
          </w:p>
          <w:p w:rsidR="00345634" w:rsidRPr="00AD21FE" w:rsidRDefault="00345634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Identificarea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particularităţilor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structurale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funcţionaleale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sistemului cardiovascular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limfatic la om.</w:t>
            </w:r>
          </w:p>
          <w:p w:rsidR="00345634" w:rsidRPr="00AD21FE" w:rsidRDefault="00345634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Descrierea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circulaţiei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sangvine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limfatice la om.</w:t>
            </w:r>
          </w:p>
          <w:p w:rsidR="00345634" w:rsidRPr="00AD21FE" w:rsidRDefault="00345634">
            <w:pPr>
              <w:shd w:val="clear" w:color="auto" w:fill="FFFFFF"/>
              <w:tabs>
                <w:tab w:val="left" w:pos="447"/>
                <w:tab w:val="left" w:leader="dot" w:pos="7291"/>
              </w:tabs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left" w:pos="447"/>
                <w:tab w:val="left" w:leader="dot" w:pos="7291"/>
              </w:tabs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Utilizarea instrumentarului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 tehnicilor de laborator în procesul de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investigaţie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345634" w:rsidRPr="00AD21FE" w:rsidRDefault="00345634">
            <w:pPr>
              <w:pStyle w:val="ListParagraph"/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presiunii arteriale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compoziţiei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sângelui om.</w:t>
            </w:r>
          </w:p>
          <w:p w:rsidR="00345634" w:rsidRPr="00AD21FE" w:rsidRDefault="00345634">
            <w:pPr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Identificarea tipurilor de grupe sangvine la om.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2"/>
              </w:numPr>
              <w:spacing w:line="25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Argumentarea rolului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imunităţii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în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viaţa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organismului.</w:t>
            </w:r>
          </w:p>
          <w:p w:rsidR="00345634" w:rsidRPr="00AD21FE" w:rsidRDefault="00345634">
            <w:pPr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Propunerea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acţiunilor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de acordare a prim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ului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ajutor în caz de traumatisme a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sistemului cardiovascular la om.</w:t>
            </w:r>
          </w:p>
          <w:p w:rsidR="00345634" w:rsidRPr="00AD21FE" w:rsidRDefault="00345634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1"/>
              <w:numPr>
                <w:ilvl w:val="0"/>
                <w:numId w:val="12"/>
              </w:numPr>
              <w:spacing w:line="254" w:lineRule="auto"/>
              <w:ind w:left="3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Proiectarea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acţiunilor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de prevenire a unor maladii cardiovasculare la om.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Analiza probei de evaluare sumativă.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uctura sistemului circulator la om. 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Structura inimii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Activitatea inimii. </w:t>
            </w:r>
            <w:proofErr w:type="spellStart"/>
            <w:r w:rsidR="00D12467">
              <w:rPr>
                <w:rFonts w:ascii="Times New Roman" w:hAnsi="Times New Roman" w:cs="Times New Roman"/>
                <w:sz w:val="24"/>
                <w:szCs w:val="24"/>
              </w:rPr>
              <w:t>Circulaţia</w:t>
            </w:r>
            <w:proofErr w:type="spellEnd"/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 sângelui prin vase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Circulaţia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angvină  sistemică </w:t>
            </w:r>
            <w:proofErr w:type="spellStart"/>
            <w:r w:rsidR="00D1246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 pulmonară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467">
              <w:rPr>
                <w:rFonts w:ascii="Times New Roman" w:hAnsi="Times New Roman" w:cs="Times New Roman"/>
                <w:sz w:val="24"/>
                <w:szCs w:val="24"/>
              </w:rPr>
              <w:t>Compoziţia</w:t>
            </w:r>
            <w:proofErr w:type="spellEnd"/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 sângelui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Lucrare de laborator:</w:t>
            </w:r>
            <w:r w:rsidR="00D1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786DEC" w:rsidRPr="00AD21FE">
              <w:rPr>
                <w:rFonts w:ascii="Times New Roman" w:hAnsi="Times New Roman" w:cs="Times New Roman"/>
                <w:sz w:val="24"/>
                <w:szCs w:val="24"/>
              </w:rPr>
              <w:t>cunoaşterea</w:t>
            </w:r>
            <w:proofErr w:type="spellEnd"/>
            <w:r w:rsidR="00786DEC"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diferitor elemente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figurate ale sângelui la microscop 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Grup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ele sangvine </w:t>
            </w:r>
            <w:proofErr w:type="spellStart"/>
            <w:r w:rsidR="00D1246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 factorul </w:t>
            </w:r>
            <w:proofErr w:type="spellStart"/>
            <w:r w:rsidR="00D12467">
              <w:rPr>
                <w:rFonts w:ascii="Times New Roman" w:hAnsi="Times New Roman" w:cs="Times New Roman"/>
                <w:sz w:val="24"/>
                <w:szCs w:val="24"/>
              </w:rPr>
              <w:t>Rhezus</w:t>
            </w:r>
            <w:proofErr w:type="spellEnd"/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shd w:val="clear" w:color="auto" w:fill="FFFFFF"/>
              <w:tabs>
                <w:tab w:val="left" w:leader="dot" w:pos="7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Sistemul limfatic la om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45634" w:rsidRPr="00AD21FE" w:rsidRDefault="00345634">
            <w:pPr>
              <w:shd w:val="clear" w:color="auto" w:fill="FFFFFF"/>
              <w:tabs>
                <w:tab w:val="left" w:leader="dot" w:pos="7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shd w:val="clear" w:color="auto" w:fill="FFFFFF"/>
              <w:tabs>
                <w:tab w:val="left" w:leader="dot" w:pos="7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BC18BA"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Imunitatea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345634">
            <w:pPr>
              <w:shd w:val="clear" w:color="auto" w:fill="FFFFFF"/>
              <w:tabs>
                <w:tab w:val="left" w:leader="dot" w:pos="72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shd w:val="clear" w:color="auto" w:fill="FFFFFF"/>
              <w:tabs>
                <w:tab w:val="left" w:leader="dot" w:pos="7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786DEC"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Afecţiuni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ale sistemului circul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ator la om</w:t>
            </w:r>
          </w:p>
          <w:p w:rsidR="00345634" w:rsidRPr="00AD21FE" w:rsidRDefault="00345634">
            <w:pPr>
              <w:shd w:val="clear" w:color="auto" w:fill="FFFFFF"/>
              <w:tabs>
                <w:tab w:val="left" w:leader="dot" w:pos="7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shd w:val="clear" w:color="auto" w:fill="FFFFFF"/>
              <w:tabs>
                <w:tab w:val="left" w:leader="dot" w:pos="7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786DEC"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Afecţiu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 ale sistemului sangvin la om</w:t>
            </w:r>
          </w:p>
          <w:p w:rsidR="00345634" w:rsidRPr="00AD21FE" w:rsidRDefault="00345634">
            <w:pPr>
              <w:shd w:val="clear" w:color="auto" w:fill="FFFFFF"/>
              <w:tabs>
                <w:tab w:val="left" w:leader="dot" w:pos="7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shd w:val="clear" w:color="auto" w:fill="FFFFFF"/>
              <w:tabs>
                <w:tab w:val="left" w:leader="dot" w:pos="7222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Acordarea primului ajutor în caz de hemorag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ii capilare, venoase, arteriale</w:t>
            </w:r>
          </w:p>
          <w:p w:rsidR="00345634" w:rsidRPr="00AD21FE" w:rsidRDefault="00345634">
            <w:pPr>
              <w:shd w:val="clear" w:color="auto" w:fill="FFFFFF"/>
              <w:tabs>
                <w:tab w:val="left" w:leader="dot" w:pos="7222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:rsidR="00345634" w:rsidRPr="00AD21FE" w:rsidRDefault="00345634">
            <w:pPr>
              <w:shd w:val="clear" w:color="auto" w:fill="FFFFFF"/>
              <w:tabs>
                <w:tab w:val="left" w:leader="dot" w:pos="7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12</w:t>
            </w:r>
            <w:r w:rsidRPr="00AD21F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Lucrare practică: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Determinarea experimentală a pulsului în repaus și efort fizic.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Igi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ena sistemului circulator la om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Igi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>ena sistemului circulator la om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D12467">
              <w:rPr>
                <w:rFonts w:ascii="Times New Roman" w:hAnsi="Times New Roman" w:cs="Times New Roman"/>
                <w:sz w:val="24"/>
                <w:szCs w:val="24"/>
              </w:rPr>
              <w:t xml:space="preserve"> Recapitulare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a materiei studiate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 </w:t>
            </w:r>
            <w:proofErr w:type="spellStart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Circulaţia</w:t>
            </w:r>
            <w:proofErr w:type="spellEnd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substanţelor</w:t>
            </w:r>
            <w:proofErr w:type="spellEnd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în organismul uman</w:t>
            </w:r>
            <w:r w:rsidR="00BC18BA"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:rsidR="00345634" w:rsidRPr="00AD21FE" w:rsidRDefault="00345634" w:rsidP="00D1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Evaluare sumativă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unitatea de conținut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Circulaţia</w:t>
            </w:r>
            <w:proofErr w:type="spellEnd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substanţelor</w:t>
            </w:r>
            <w:proofErr w:type="spellEnd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în organismul uman</w:t>
            </w:r>
            <w:r w:rsidR="00BC18BA"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0D9C" w:rsidRPr="00AD21FE" w:rsidRDefault="008B0D9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8B0D9C" w:rsidRPr="00AD21FE" w:rsidRDefault="008B0D9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70FC6" w:rsidRDefault="00970FC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D12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Recunoaşterea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la microscop pe preparate a elementelor figurate ale sângelui.</w:t>
            </w:r>
            <w:r w:rsidR="00D12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Produs:</w:t>
            </w:r>
            <w:r w:rsidR="00D12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Desenul elementelor figurate ale sângelui vizualizate la microscop.</w:t>
            </w:r>
          </w:p>
          <w:p w:rsidR="00D12467" w:rsidRDefault="00D1246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D12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D12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Măsurarea presiunii arteriale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 pulsului în stare de repaus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efort fizic.</w:t>
            </w:r>
            <w:r w:rsidR="00D12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Concluzii referitor la presiunea arterială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pulsului, în baza măsurărilor </w:t>
            </w:r>
          </w:p>
          <w:p w:rsidR="00345634" w:rsidRPr="00AD21FE" w:rsidRDefault="00345634">
            <w:pPr>
              <w:ind w:left="339" w:hanging="33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efectuate.</w:t>
            </w:r>
          </w:p>
          <w:p w:rsidR="00D12467" w:rsidRDefault="00D1246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D12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D12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Realizarea unui</w:t>
            </w:r>
            <w:r w:rsidR="00D12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buletin sanitar cu tema: </w:t>
            </w:r>
            <w:proofErr w:type="spellStart"/>
            <w:r w:rsidR="00D12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Conse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cinţele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acţiunii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fumatului, drogurilor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alcoolului asupra cordului”.</w:t>
            </w:r>
          </w:p>
          <w:p w:rsidR="00345634" w:rsidRPr="00AD21FE" w:rsidRDefault="00345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Produs: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Concluzii referitor la daunele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acţiunii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fumatului, drogurilor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alcoolului asupra sistemului cardiovascular,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formulate de elev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în baza studiului.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D12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Activitate:</w:t>
            </w:r>
            <w:r w:rsidR="00D12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Alcătuirea unor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raţii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alimentare pentru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menţinerea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stării de sănătate a sistemului cardiovascular. </w:t>
            </w:r>
          </w:p>
          <w:p w:rsidR="00345634" w:rsidRPr="00AD21FE" w:rsidRDefault="00345634">
            <w:pPr>
              <w:ind w:left="339" w:hanging="33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D1246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Produs: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Raţia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alimentară alcătuită de elev.</w:t>
            </w:r>
          </w:p>
          <w:p w:rsidR="00D12467" w:rsidRDefault="00D12467" w:rsidP="00BF6D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C320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D12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Improvizarea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exerciţiilor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acordare a prim</w:t>
            </w:r>
            <w:r w:rsidR="00D12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ului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ajutor în caz de hemoragii capilare, venoase, arteriale.</w:t>
            </w:r>
            <w:r w:rsidR="00D12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</w:t>
            </w:r>
            <w:r w:rsidR="00C32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ajutor acordat după algoritm.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E521F" w:rsidRPr="00AD21FE" w:rsidRDefault="007E521F" w:rsidP="00BC18BA">
            <w:pPr>
              <w:ind w:left="339" w:hanging="3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organizare:</w:t>
            </w:r>
          </w:p>
          <w:p w:rsidR="00345634" w:rsidRPr="00AD21FE" w:rsidRDefault="00345634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frontală</w:t>
            </w:r>
          </w:p>
          <w:p w:rsidR="00345634" w:rsidRPr="00AD21FE" w:rsidRDefault="00345634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individuală</w:t>
            </w:r>
          </w:p>
          <w:p w:rsidR="00345634" w:rsidRPr="00AD21FE" w:rsidRDefault="00345634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în grup</w:t>
            </w:r>
          </w:p>
          <w:p w:rsidR="00345634" w:rsidRPr="00AD21FE" w:rsidRDefault="00345634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predominante</w:t>
            </w:r>
          </w:p>
          <w:p w:rsidR="00345634" w:rsidRPr="00AD21FE" w:rsidRDefault="00345634" w:rsidP="00562C3B">
            <w:pPr>
              <w:pStyle w:val="Heading8"/>
              <w:keepNext w:val="0"/>
              <w:keepLines w:val="0"/>
              <w:numPr>
                <w:ilvl w:val="0"/>
                <w:numId w:val="11"/>
              </w:numPr>
              <w:spacing w:before="0"/>
              <w:ind w:left="317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Lucrul cu textul</w:t>
            </w:r>
          </w:p>
          <w:p w:rsidR="00345634" w:rsidRPr="00AD21FE" w:rsidRDefault="00345634" w:rsidP="00562C3B">
            <w:pPr>
              <w:pStyle w:val="Heading8"/>
              <w:keepNext w:val="0"/>
              <w:keepLines w:val="0"/>
              <w:numPr>
                <w:ilvl w:val="0"/>
                <w:numId w:val="11"/>
              </w:numPr>
              <w:spacing w:before="0"/>
              <w:ind w:left="317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Lucrare practică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Lucrare de laborator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Analiza datelor, tabelelor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Reprezentări grafice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Modelarea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Studiul de caz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Compararea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Deducerea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9C06F1" w:rsidTr="00F446C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45634" w:rsidRPr="00AD21FE" w:rsidRDefault="0034563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Unitatea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20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F4510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Respirația la om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- 8 ore</w:t>
            </w:r>
          </w:p>
          <w:p w:rsidR="00BC18BA" w:rsidRPr="00AD21FE" w:rsidRDefault="00BC18B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F446C9"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562C3B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Estimarea rolului sistemului respirator </w:t>
            </w:r>
            <w:r w:rsidRPr="00AD21FE">
              <w:rPr>
                <w:rFonts w:ascii="Times New Roman" w:hAnsi="Times New Roman" w:cs="Times New Roman"/>
                <w:iCs/>
                <w:sz w:val="24"/>
                <w:szCs w:val="24"/>
              </w:rPr>
              <w:t>pentru organismul uman</w:t>
            </w:r>
            <w:r w:rsidR="00F2653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45634" w:rsidRPr="00AD21FE" w:rsidRDefault="00345634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Recunoașterea organelor sistemului respirator uman</w:t>
            </w:r>
            <w:r w:rsidR="00F26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634" w:rsidRPr="00AD21FE" w:rsidRDefault="0034563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Descrierea mecanismului respirației umane.</w:t>
            </w:r>
          </w:p>
          <w:p w:rsidR="00345634" w:rsidRPr="00AD21FE" w:rsidRDefault="0034563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Utilizarea instrumentarului și a tehnicilor de laborator în procesul de investigație a respirației la om.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Proiectarea acțiunilor de prevenire a unor maladii ale sistemului respirator om</w:t>
            </w:r>
            <w:r w:rsidR="00F2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447"/>
                <w:tab w:val="left" w:leader="dot" w:pos="729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Analiza impactului acțiunii factorilor nocivi asupra sistemului respirator</w:t>
            </w:r>
          </w:p>
          <w:p w:rsidR="00345634" w:rsidRPr="00AD21FE" w:rsidRDefault="00345634" w:rsidP="00562C3B">
            <w:pPr>
              <w:pStyle w:val="1"/>
              <w:numPr>
                <w:ilvl w:val="0"/>
                <w:numId w:val="14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Argumentarea necesității respectării igienei sistemului respirator la om</w:t>
            </w:r>
            <w:r w:rsidRPr="00AD21F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Analiza probei de evaluare.</w:t>
            </w:r>
          </w:p>
          <w:p w:rsidR="00345634" w:rsidRPr="00AD21FE" w:rsidRDefault="00F2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634"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Sistemul respirator la om: cai respiratorii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Sistemul respirator la om: plămânii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Mecanismul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respiraţiei</w:t>
            </w:r>
            <w:proofErr w:type="spellEnd"/>
            <w:r w:rsidR="00F26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CD0" w:rsidRPr="00AD21FE" w:rsidRDefault="00E7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Mecanismul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respiraţiei</w:t>
            </w:r>
            <w:proofErr w:type="spellEnd"/>
          </w:p>
          <w:p w:rsidR="00345634" w:rsidRPr="00AD21FE" w:rsidRDefault="00F8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F6DFC" w:rsidRPr="00AD2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345634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Lucrare practică:</w:t>
            </w:r>
            <w:r w:rsidR="00345634" w:rsidRPr="00AD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45634"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Determinarea experimentală a ritmului respirator în stare de repaos </w:t>
            </w:r>
            <w:proofErr w:type="spellStart"/>
            <w:r w:rsidR="00345634"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45634"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după efort fizic.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Afec</w:t>
            </w:r>
            <w:r w:rsidR="00F2653A">
              <w:rPr>
                <w:rFonts w:ascii="Times New Roman" w:hAnsi="Times New Roman" w:cs="Times New Roman"/>
                <w:sz w:val="24"/>
                <w:szCs w:val="24"/>
              </w:rPr>
              <w:t>ţiuni</w:t>
            </w:r>
            <w:proofErr w:type="spellEnd"/>
            <w:r w:rsidR="00F2653A">
              <w:rPr>
                <w:rFonts w:ascii="Times New Roman" w:hAnsi="Times New Roman" w:cs="Times New Roman"/>
                <w:sz w:val="24"/>
                <w:szCs w:val="24"/>
              </w:rPr>
              <w:t xml:space="preserve"> ale sistemului respirator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Igiena sistemului respirator. Acordarea primului ajutor în caz de înec,</w:t>
            </w:r>
            <w:r w:rsidR="00F26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electro</w:t>
            </w:r>
            <w:r w:rsidR="00F2653A">
              <w:rPr>
                <w:rFonts w:ascii="Times New Roman" w:hAnsi="Times New Roman" w:cs="Times New Roman"/>
                <w:sz w:val="24"/>
                <w:szCs w:val="24"/>
              </w:rPr>
              <w:t xml:space="preserve">cutare, </w:t>
            </w:r>
            <w:proofErr w:type="spellStart"/>
            <w:r w:rsidR="00F2653A">
              <w:rPr>
                <w:rFonts w:ascii="Times New Roman" w:hAnsi="Times New Roman" w:cs="Times New Roman"/>
                <w:sz w:val="24"/>
                <w:szCs w:val="24"/>
              </w:rPr>
              <w:t>şoc</w:t>
            </w:r>
            <w:proofErr w:type="spellEnd"/>
            <w:r w:rsidR="00F26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53A">
              <w:rPr>
                <w:rFonts w:ascii="Times New Roman" w:hAnsi="Times New Roman" w:cs="Times New Roman"/>
                <w:sz w:val="24"/>
                <w:szCs w:val="24"/>
              </w:rPr>
              <w:t>hipo</w:t>
            </w:r>
            <w:proofErr w:type="spellEnd"/>
            <w:r w:rsidR="00F265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2653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F2653A">
              <w:rPr>
                <w:rFonts w:ascii="Times New Roman" w:hAnsi="Times New Roman" w:cs="Times New Roman"/>
                <w:sz w:val="24"/>
                <w:szCs w:val="24"/>
              </w:rPr>
              <w:t xml:space="preserve"> hipertermic</w:t>
            </w:r>
          </w:p>
          <w:p w:rsidR="00E72CD0" w:rsidRPr="00AD21FE" w:rsidRDefault="00E7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F2653A" w:rsidRDefault="003456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Recapitulare a materiei studiate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unitate</w:t>
            </w:r>
            <w:r w:rsidR="00F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conținut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 w:cs="Times New Roman"/>
                <w:i/>
                <w:sz w:val="24"/>
                <w:szCs w:val="24"/>
              </w:rPr>
              <w:t>Respiraţia</w:t>
            </w:r>
            <w:proofErr w:type="spellEnd"/>
            <w:r w:rsidRPr="00F265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 om.</w:t>
            </w:r>
          </w:p>
          <w:p w:rsidR="00E72CD0" w:rsidRPr="00AD21FE" w:rsidRDefault="00E72CD0">
            <w:p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:rsidR="00345634" w:rsidRPr="00AD21FE" w:rsidRDefault="00345634" w:rsidP="00F26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Evaluare formativa </w:t>
            </w:r>
            <w:r w:rsidR="00F2653A">
              <w:rPr>
                <w:rFonts w:ascii="Times New Roman" w:hAnsi="Times New Roman" w:cs="Times New Roman"/>
                <w:sz w:val="24"/>
                <w:szCs w:val="24"/>
              </w:rPr>
              <w:t>a materiei studiate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unitate</w:t>
            </w:r>
            <w:r w:rsidR="00F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conținut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Respiraţia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om.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E72CD0" w:rsidRPr="00AD21FE" w:rsidRDefault="00E72CD0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2CD0" w:rsidRPr="00AD21FE" w:rsidRDefault="00E72CD0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2CD0" w:rsidRPr="00AD21FE" w:rsidRDefault="00E72CD0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F26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F265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Observarea structurilor sistemului respirator  în diverse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aplicaţii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digitale.</w:t>
            </w:r>
            <w:r w:rsidR="00F265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Produs: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Schema grafică a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sistemului respirator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completată de elev, pe baza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observaţ</w:t>
            </w:r>
            <w:r w:rsidR="00F26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653A" w:rsidRDefault="00F265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Activitate: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Calcularea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capacităţii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vitale a</w:t>
            </w:r>
            <w:r w:rsidR="00F26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plămânilor, utilizând vârsta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înălţimea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persoanei.</w:t>
            </w:r>
            <w:r w:rsidR="00F26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Produs:</w:t>
            </w:r>
            <w:r w:rsidR="00F265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Concluzii referitor la gradul de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funcţionare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plămânilor, în baza calculelor efectuate. </w:t>
            </w:r>
          </w:p>
          <w:p w:rsidR="00F2653A" w:rsidRDefault="00F265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F26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F265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Realizarea unui buletin informativ / panou cu tema: „Tuberculoza</w:t>
            </w:r>
            <w:r w:rsidR="00F26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26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pericol pentru  sistemul respirator la om”.</w:t>
            </w:r>
            <w:r w:rsidR="00F26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Produs:</w:t>
            </w:r>
            <w:r w:rsidR="00F265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Concluzii referi</w:t>
            </w:r>
            <w:r w:rsidR="00A26718"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 la profilaxia tuberculozei.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D0" w:rsidRPr="00AD21FE" w:rsidRDefault="00E72C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organizare:</w:t>
            </w:r>
          </w:p>
          <w:p w:rsidR="00345634" w:rsidRPr="00AD21FE" w:rsidRDefault="00345634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frontală</w:t>
            </w:r>
          </w:p>
          <w:p w:rsidR="00345634" w:rsidRPr="00AD21FE" w:rsidRDefault="00345634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individuală</w:t>
            </w:r>
          </w:p>
          <w:p w:rsidR="00345634" w:rsidRPr="00AD21FE" w:rsidRDefault="00345634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în grup</w:t>
            </w:r>
          </w:p>
          <w:p w:rsidR="00345634" w:rsidRPr="00AD21FE" w:rsidRDefault="00345634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predominante</w:t>
            </w:r>
          </w:p>
          <w:p w:rsidR="00345634" w:rsidRPr="00AD21FE" w:rsidRDefault="00345634" w:rsidP="00562C3B">
            <w:pPr>
              <w:pStyle w:val="Heading8"/>
              <w:keepNext w:val="0"/>
              <w:keepLines w:val="0"/>
              <w:numPr>
                <w:ilvl w:val="0"/>
                <w:numId w:val="11"/>
              </w:numPr>
              <w:spacing w:before="0"/>
              <w:ind w:left="317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Lucrul cu textul</w:t>
            </w:r>
          </w:p>
          <w:p w:rsidR="00345634" w:rsidRPr="00AD21FE" w:rsidRDefault="00345634" w:rsidP="00562C3B">
            <w:pPr>
              <w:pStyle w:val="Heading8"/>
              <w:keepNext w:val="0"/>
              <w:keepLines w:val="0"/>
              <w:numPr>
                <w:ilvl w:val="0"/>
                <w:numId w:val="11"/>
              </w:numPr>
              <w:spacing w:before="0"/>
              <w:ind w:left="317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Lucrare practică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Analiza datelor, tabelelor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Reprezentări grafice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Modelarea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Studiul de caz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Compararea</w:t>
            </w:r>
          </w:p>
          <w:p w:rsidR="00345634" w:rsidRPr="00AD21FE" w:rsidRDefault="00345634" w:rsidP="00BF6DFC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Deducerea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F446C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24" w:rsidRPr="00AD21FE" w:rsidRDefault="00ED0224" w:rsidP="005A18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34" w:rsidRPr="009C06F1" w:rsidTr="00F446C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45634" w:rsidRPr="00AD21FE" w:rsidRDefault="0034563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Unitatea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65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72CD0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Nutriția la om</w:t>
            </w:r>
            <w:r w:rsidR="00E72CD0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- 12 ore</w:t>
            </w:r>
          </w:p>
          <w:p w:rsidR="00E72CD0" w:rsidRPr="00AD21FE" w:rsidRDefault="00E72CD0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F446C9"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562C3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Estimarea rolului alimentelor pentru organism.</w:t>
            </w:r>
          </w:p>
          <w:p w:rsidR="00345634" w:rsidRPr="00AD21FE" w:rsidRDefault="00345634">
            <w:pPr>
              <w:pStyle w:val="ListParagraph"/>
              <w:shd w:val="clear" w:color="auto" w:fill="FFFFFF"/>
              <w:tabs>
                <w:tab w:val="num" w:pos="360"/>
              </w:tabs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Recunoaşterea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organelor sistemului digestiv la om.</w:t>
            </w:r>
          </w:p>
          <w:p w:rsidR="00345634" w:rsidRPr="00AD21FE" w:rsidRDefault="00345634">
            <w:pPr>
              <w:tabs>
                <w:tab w:val="num" w:pos="360"/>
              </w:tabs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Descrierea digestiei la om.</w:t>
            </w:r>
          </w:p>
          <w:p w:rsidR="00345634" w:rsidRPr="00AD21FE" w:rsidRDefault="00345634">
            <w:pPr>
              <w:pStyle w:val="ListParagraph"/>
              <w:tabs>
                <w:tab w:val="num" w:pos="3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Utilizarea instrumentarului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 tehnicilor de laborator în procesul de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investigaţie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 digestiei la om.</w:t>
            </w:r>
          </w:p>
          <w:p w:rsidR="00345634" w:rsidRPr="00AD21FE" w:rsidRDefault="00345634">
            <w:pPr>
              <w:pStyle w:val="ListParagraph"/>
              <w:tabs>
                <w:tab w:val="num" w:pos="3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Identificarea unor boli digestive.</w:t>
            </w:r>
          </w:p>
          <w:p w:rsidR="00345634" w:rsidRPr="00AD21FE" w:rsidRDefault="00345634">
            <w:pPr>
              <w:pStyle w:val="ListParagraph"/>
              <w:tabs>
                <w:tab w:val="num" w:pos="3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Argumentarea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necesităţii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respectării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alimentaţiei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corecte.</w:t>
            </w:r>
          </w:p>
          <w:p w:rsidR="00345634" w:rsidRPr="00AD21FE" w:rsidRDefault="00345634">
            <w:pPr>
              <w:pStyle w:val="ListParagraph"/>
              <w:tabs>
                <w:tab w:val="num" w:pos="3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Propunerea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modalităţilor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de profilaxie a bolilor sistemului digestiv.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Alimentele și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semnificaţia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lor pentru corpul uman.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Experiment de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evidenţiere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substanţelor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organice din produsele alimentare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2653A">
              <w:rPr>
                <w:rFonts w:ascii="Times New Roman" w:hAnsi="Times New Roman" w:cs="Times New Roman"/>
                <w:sz w:val="24"/>
                <w:szCs w:val="24"/>
              </w:rPr>
              <w:t xml:space="preserve"> Sistemului di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gestiv la om. Anatomia </w:t>
            </w:r>
            <w:r w:rsidR="00F2653A">
              <w:rPr>
                <w:rFonts w:ascii="Times New Roman" w:hAnsi="Times New Roman" w:cs="Times New Roman"/>
                <w:sz w:val="24"/>
                <w:szCs w:val="24"/>
              </w:rPr>
              <w:t>tubului digestiv</w:t>
            </w: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Cavitatea bucală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digestia la nivelul </w:t>
            </w:r>
            <w:proofErr w:type="spellStart"/>
            <w:r w:rsidR="009C21D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avi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>tăţii</w:t>
            </w:r>
            <w:proofErr w:type="spellEnd"/>
            <w:r w:rsidR="009C21D3">
              <w:rPr>
                <w:rFonts w:ascii="Times New Roman" w:hAnsi="Times New Roman" w:cs="Times New Roman"/>
                <w:sz w:val="24"/>
                <w:szCs w:val="24"/>
              </w:rPr>
              <w:t xml:space="preserve"> bucale. Glandele salivare</w:t>
            </w: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Sistemul digestiv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digestia la nivelul tubului digestiv: faringe, esofag, stomac. 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>Glandele mucoasei gastrice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Sistemul digestiv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digestia la nivelul tubului digestiv-intestinul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subţire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Glan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>dele anexe: Pancreasul, Ficatul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Lucrare de laborator: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Determinarea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activităţii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>nzimelor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digestive.</w:t>
            </w: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Sistemul digestiv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digestia la nivelul tubului digestiv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intestinul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subţire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C21D3">
              <w:rPr>
                <w:rFonts w:ascii="Times New Roman" w:hAnsi="Times New Roman" w:cs="Times New Roman"/>
                <w:sz w:val="24"/>
                <w:szCs w:val="24"/>
              </w:rPr>
              <w:t>Absorbţia</w:t>
            </w:r>
            <w:proofErr w:type="spellEnd"/>
            <w:r w:rsidR="009C21D3">
              <w:rPr>
                <w:rFonts w:ascii="Times New Roman" w:hAnsi="Times New Roman" w:cs="Times New Roman"/>
                <w:sz w:val="24"/>
                <w:szCs w:val="24"/>
              </w:rPr>
              <w:t xml:space="preserve"> nutrimentelor</w:t>
            </w: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Sistemul digestiv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digestia la nivelul tubului digestiv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intestinul gros. Motilitatea tubului dige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>stiv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345634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D3" w:rsidRDefault="00345634" w:rsidP="009C21D3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Igiena sistemului digestiv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FC6" w:rsidRDefault="00970FC6" w:rsidP="009C21D3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9C21D3">
            <w:pPr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Afecţiunile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ale sistemului digestiv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   bolile digestive.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Recapitulare a materiei studiate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 unitate de conținut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Nutriţia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om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Evaluare sumativă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a materiei studiate 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unitate de conținut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Nutriţia</w:t>
            </w:r>
            <w:proofErr w:type="spellEnd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 om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7506" w:rsidRPr="00AD21FE" w:rsidRDefault="0006750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7506" w:rsidRPr="00AD21FE" w:rsidRDefault="0006750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7506" w:rsidRPr="00AD21FE" w:rsidRDefault="0006750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67506" w:rsidRPr="00AD21FE" w:rsidRDefault="0006750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7506" w:rsidRPr="00AD21FE" w:rsidRDefault="0006750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481C" w:rsidRPr="00AD21FE" w:rsidRDefault="0006481C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67506" w:rsidRPr="00AD21FE" w:rsidRDefault="0006750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0FC6" w:rsidRDefault="00970FC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67506" w:rsidRPr="00AD21FE" w:rsidRDefault="0006750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0FC6" w:rsidRDefault="00970FC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6481C" w:rsidRPr="00AD21FE" w:rsidRDefault="0006481C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9C21D3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9C2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Recunoaşterea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topografiei structurilor sistemului digestiv în diverse scheme grafice/ imagini.</w:t>
            </w:r>
            <w:r w:rsidR="009C21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Schema grafică a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sistemului digestiv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5634" w:rsidRPr="00AD21FE" w:rsidRDefault="00345634" w:rsidP="009C21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completată de elev, pe baza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observaţei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9C2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Realizarea lucrării de laborator pentru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evidenţierea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acţiunii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enzimelor gastrice, salivare asupra lor.</w:t>
            </w:r>
            <w:r w:rsidR="009C21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Produs:</w:t>
            </w:r>
            <w:r w:rsidR="009C2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Fişa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activitate a elevului cu concluzii formulate referitor la digestia chimică, în baza lucrării de laborator realizate.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9C21D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9C2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Reprezentarea grafică a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absorbţiei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compuşilor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rezultaţi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din consumarea unui prânz.</w:t>
            </w:r>
          </w:p>
          <w:p w:rsidR="00345634" w:rsidRPr="00AD21FE" w:rsidRDefault="00345634" w:rsidP="009C21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Produs:</w:t>
            </w:r>
            <w:r w:rsidR="009C2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Schema elaborată de elev.</w:t>
            </w:r>
          </w:p>
          <w:p w:rsidR="00345634" w:rsidRPr="00AD21FE" w:rsidRDefault="00345634">
            <w:pPr>
              <w:ind w:left="377" w:hanging="37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9C21D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Elaborarea proiectului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 grup cu tema:</w:t>
            </w:r>
            <w:r w:rsidR="009C21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„Profilaxia hepatitei</w:t>
            </w:r>
            <w:r w:rsidR="009C21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”. </w:t>
            </w:r>
            <w:r w:rsidRPr="00AD21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Produs :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Raportul proiectului de grup.</w:t>
            </w:r>
          </w:p>
          <w:p w:rsidR="009C21D3" w:rsidRDefault="009C21D3">
            <w:pPr>
              <w:ind w:left="377" w:hanging="37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9C21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Activitate: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Exerciţii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acordare a prim</w:t>
            </w:r>
            <w:r w:rsidR="009C2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ului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ajutor în</w:t>
            </w:r>
            <w:r w:rsidR="009C2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caz de </w:t>
            </w:r>
            <w:proofErr w:type="spellStart"/>
            <w:r w:rsidR="009C2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intoxicaţii</w:t>
            </w:r>
            <w:proofErr w:type="spellEnd"/>
            <w:r w:rsidR="009C2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alimen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tare.</w:t>
            </w:r>
            <w:r w:rsidR="009C2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</w:t>
            </w:r>
            <w:r w:rsidR="009C2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ajutor acordat după algoritm.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1" w:rsidRPr="00AD21FE" w:rsidRDefault="00C45091" w:rsidP="00A26718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6718" w:rsidRPr="00AD21FE" w:rsidRDefault="00A26718" w:rsidP="00A26718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organizare:</w:t>
            </w:r>
          </w:p>
          <w:p w:rsidR="00A26718" w:rsidRPr="00AD21FE" w:rsidRDefault="00A26718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frontală</w:t>
            </w:r>
          </w:p>
          <w:p w:rsidR="00A26718" w:rsidRPr="00AD21FE" w:rsidRDefault="00A26718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individuală</w:t>
            </w:r>
          </w:p>
          <w:p w:rsidR="00A26718" w:rsidRPr="00AD21FE" w:rsidRDefault="00A26718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în grup</w:t>
            </w:r>
          </w:p>
          <w:p w:rsidR="00A26718" w:rsidRPr="00AD21FE" w:rsidRDefault="00A26718" w:rsidP="00A26718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6718" w:rsidRPr="00AD21FE" w:rsidRDefault="00A26718" w:rsidP="00A26718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predominante</w:t>
            </w:r>
          </w:p>
          <w:p w:rsidR="00A26718" w:rsidRPr="00AD21FE" w:rsidRDefault="00A26718" w:rsidP="00562C3B">
            <w:pPr>
              <w:pStyle w:val="Heading8"/>
              <w:keepNext w:val="0"/>
              <w:keepLines w:val="0"/>
              <w:numPr>
                <w:ilvl w:val="0"/>
                <w:numId w:val="11"/>
              </w:numPr>
              <w:spacing w:before="0"/>
              <w:ind w:left="317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Lucrul cu textul</w:t>
            </w:r>
          </w:p>
          <w:p w:rsidR="00A26718" w:rsidRPr="00AD21FE" w:rsidRDefault="00A26718" w:rsidP="00562C3B">
            <w:pPr>
              <w:pStyle w:val="Heading8"/>
              <w:keepNext w:val="0"/>
              <w:keepLines w:val="0"/>
              <w:numPr>
                <w:ilvl w:val="0"/>
                <w:numId w:val="11"/>
              </w:numPr>
              <w:spacing w:before="0"/>
              <w:ind w:left="317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Experimentul</w:t>
            </w:r>
          </w:p>
          <w:p w:rsidR="00A26718" w:rsidRPr="00AD21FE" w:rsidRDefault="00A26718" w:rsidP="00562C3B">
            <w:pPr>
              <w:pStyle w:val="ListParagraph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Lucrare de laborator</w:t>
            </w:r>
          </w:p>
          <w:p w:rsidR="00A26718" w:rsidRPr="00AD21FE" w:rsidRDefault="00A26718" w:rsidP="00562C3B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Analiza datelor, tabelelor</w:t>
            </w:r>
          </w:p>
          <w:p w:rsidR="00A26718" w:rsidRPr="00AD21FE" w:rsidRDefault="00A26718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Reprezentări grafice</w:t>
            </w:r>
          </w:p>
          <w:p w:rsidR="00A26718" w:rsidRPr="00AD21FE" w:rsidRDefault="00A26718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Modelarea</w:t>
            </w:r>
          </w:p>
          <w:p w:rsidR="00A26718" w:rsidRPr="00AD21FE" w:rsidRDefault="00A26718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Studiul de caz</w:t>
            </w:r>
          </w:p>
          <w:p w:rsidR="00A26718" w:rsidRPr="00AD21FE" w:rsidRDefault="00A26718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Compararea</w:t>
            </w:r>
          </w:p>
          <w:p w:rsidR="00A26718" w:rsidRPr="00AD21FE" w:rsidRDefault="00A26718" w:rsidP="00562C3B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Deducerea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9C06F1" w:rsidTr="00F446C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45634" w:rsidRPr="00AD21FE" w:rsidRDefault="0034563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Unitatea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21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61944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Excreția la om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- 8 ore </w:t>
            </w:r>
          </w:p>
          <w:p w:rsidR="00861944" w:rsidRPr="00AD21FE" w:rsidRDefault="0086194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F446C9"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 w:rsidP="00562C3B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Estimarea rolului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excreţiei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pentru organism.</w:t>
            </w:r>
          </w:p>
          <w:p w:rsidR="00345634" w:rsidRPr="00AD21FE" w:rsidRDefault="0034563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Recunoaşterea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organelor sistemului excretor la om.</w:t>
            </w:r>
          </w:p>
          <w:p w:rsidR="00345634" w:rsidRPr="00AD21FE" w:rsidRDefault="0034563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Descrierea mecanismului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excreţiei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om. </w:t>
            </w:r>
          </w:p>
          <w:p w:rsidR="00345634" w:rsidRPr="00AD21FE" w:rsidRDefault="0034563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Utilizarea instrumentarului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 tehnicilor de laborator în procesul de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investigaţie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funcţiei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renale la om.</w:t>
            </w:r>
          </w:p>
          <w:p w:rsidR="00345634" w:rsidRPr="00AD21FE" w:rsidRDefault="003456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Proiectarea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acţiunilor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de prevenire a unor maladii ale sistemului excretor la om.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Analiza impactului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acţiunii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factorilor nocivi asupra 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sistemului excretor la om.</w:t>
            </w:r>
          </w:p>
          <w:p w:rsidR="00345634" w:rsidRPr="00AD21FE" w:rsidRDefault="00345634" w:rsidP="00562C3B">
            <w:pPr>
              <w:pStyle w:val="1"/>
              <w:numPr>
                <w:ilvl w:val="0"/>
                <w:numId w:val="16"/>
              </w:numPr>
              <w:spacing w:line="254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Argumentarea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necesităţii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respectării  igienei sistemului excretor.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Analiza probei de evaluare.</w:t>
            </w:r>
          </w:p>
          <w:p w:rsidR="00345634" w:rsidRPr="00AD21FE" w:rsidRDefault="009C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Sistemul excretor la om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Sistemul excretor: rinichii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căi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>le urinare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Nefronul. Mecanismul excre</w:t>
            </w:r>
            <w:r w:rsidR="00DC0FA1" w:rsidRPr="00AD21FE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>iei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Nefronul. Mecanismul excre</w:t>
            </w:r>
            <w:r w:rsidR="00DC0FA1" w:rsidRPr="00AD21FE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>iei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Afecţiuni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ale sistemului excretor la om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 Igiena sistemului excretor la om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DC0FA1"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Recapitulare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a materiei studiate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unitate</w:t>
            </w:r>
            <w:r w:rsidR="00DC0FA1"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conținut 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Excre</w:t>
            </w:r>
            <w:r w:rsidR="00DC0FA1"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ț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ia la om</w:t>
            </w:r>
            <w:r w:rsidR="00DC0FA1"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990E72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70FC6" w:rsidRDefault="00970FC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34" w:rsidRPr="00AD21FE" w:rsidRDefault="00345634" w:rsidP="009C21D3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9C2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Recunoaşterea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topografiei structurilor sistemului excretor în diverse scheme grafice/ imagini.</w:t>
            </w:r>
            <w:r w:rsidR="009C21D3"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Produs:</w:t>
            </w:r>
            <w:r w:rsidR="009C2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Schema grafică a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sistemului excretor la om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completată de elev, pe baza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observaţei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C21D3" w:rsidRDefault="009C21D3">
            <w:pPr>
              <w:ind w:left="340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9C21D3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9C2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Aprecierea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funcţiei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renale în baza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fişei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laborator cu datele analizei urinei.</w:t>
            </w:r>
            <w:r w:rsidR="009C2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Produs:</w:t>
            </w:r>
            <w:r w:rsidR="009C2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Concluzii referitor la gradul de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funcţionare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rinichilor, în baza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fişei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laborator cu datele analizei urinei.</w:t>
            </w:r>
          </w:p>
          <w:p w:rsidR="009C21D3" w:rsidRDefault="009C21D3">
            <w:pPr>
              <w:ind w:left="340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9C21D3">
            <w:pPr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Activitate:</w:t>
            </w:r>
            <w:r w:rsidR="009C2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5091"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Realizarea unu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="00C45091"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buletin informativ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 referire la profilaxia bolilor sistemului excretor.</w:t>
            </w:r>
            <w:r w:rsidR="009C2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Produs:</w:t>
            </w:r>
            <w:r w:rsidR="00C45091"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5091"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Buletin informativ</w:t>
            </w:r>
            <w:r w:rsidR="009C2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realizată de elev.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4" w:rsidRPr="00AD21FE" w:rsidRDefault="00861944" w:rsidP="00861944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organizare:</w:t>
            </w:r>
          </w:p>
          <w:p w:rsidR="00861944" w:rsidRPr="00AD21FE" w:rsidRDefault="00861944" w:rsidP="00861944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frontală</w:t>
            </w:r>
          </w:p>
          <w:p w:rsidR="00861944" w:rsidRPr="00AD21FE" w:rsidRDefault="00861944" w:rsidP="00861944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individuală</w:t>
            </w:r>
          </w:p>
          <w:p w:rsidR="00861944" w:rsidRPr="00AD21FE" w:rsidRDefault="00861944" w:rsidP="00861944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în grup</w:t>
            </w:r>
          </w:p>
          <w:p w:rsidR="00861944" w:rsidRPr="00AD21FE" w:rsidRDefault="00861944" w:rsidP="00861944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944" w:rsidRPr="00AD21FE" w:rsidRDefault="00861944" w:rsidP="00861944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predominante</w:t>
            </w:r>
          </w:p>
          <w:p w:rsidR="00861944" w:rsidRPr="00AD21FE" w:rsidRDefault="00861944" w:rsidP="00861944">
            <w:pPr>
              <w:pStyle w:val="Heading8"/>
              <w:keepNext w:val="0"/>
              <w:keepLines w:val="0"/>
              <w:numPr>
                <w:ilvl w:val="0"/>
                <w:numId w:val="11"/>
              </w:numPr>
              <w:spacing w:before="0"/>
              <w:ind w:left="317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Lucrul cu textul</w:t>
            </w:r>
          </w:p>
          <w:p w:rsidR="00861944" w:rsidRPr="00AD21FE" w:rsidRDefault="00861944" w:rsidP="00861944">
            <w:pPr>
              <w:pStyle w:val="Heading8"/>
              <w:keepNext w:val="0"/>
              <w:keepLines w:val="0"/>
              <w:numPr>
                <w:ilvl w:val="0"/>
                <w:numId w:val="11"/>
              </w:numPr>
              <w:spacing w:before="0"/>
              <w:ind w:left="317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Experimentul</w:t>
            </w:r>
          </w:p>
          <w:p w:rsidR="00861944" w:rsidRPr="00AD21FE" w:rsidRDefault="00861944" w:rsidP="00861944">
            <w:pPr>
              <w:pStyle w:val="ListParagraph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Lucrare de laborator</w:t>
            </w:r>
          </w:p>
          <w:p w:rsidR="00861944" w:rsidRPr="00AD21FE" w:rsidRDefault="00861944" w:rsidP="00861944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Analiza datelor, tabelelor</w:t>
            </w:r>
          </w:p>
          <w:p w:rsidR="00861944" w:rsidRPr="00AD21FE" w:rsidRDefault="00861944" w:rsidP="00861944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Reprezentări grafice</w:t>
            </w:r>
          </w:p>
          <w:p w:rsidR="00861944" w:rsidRPr="00AD21FE" w:rsidRDefault="00861944" w:rsidP="00861944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Modelarea</w:t>
            </w:r>
          </w:p>
          <w:p w:rsidR="00861944" w:rsidRPr="00AD21FE" w:rsidRDefault="00861944" w:rsidP="00861944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Studiul de caz</w:t>
            </w:r>
          </w:p>
          <w:p w:rsidR="00861944" w:rsidRPr="00AD21FE" w:rsidRDefault="00861944" w:rsidP="00861944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Compararea</w:t>
            </w:r>
          </w:p>
          <w:p w:rsidR="00A51F5D" w:rsidRPr="00AD21FE" w:rsidRDefault="00861944" w:rsidP="00EF673A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Deducerea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F446C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64" w:rsidRPr="00AD21FE" w:rsidRDefault="00562B64" w:rsidP="006E63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5634" w:rsidRPr="009C06F1" w:rsidTr="00F446C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45634" w:rsidRPr="00AD21FE" w:rsidRDefault="0034563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Unitatea de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21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Sistemul reproducător și reproducerea la om </w:t>
            </w:r>
            <w:r w:rsidR="00562B64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562B64"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  <w:p w:rsidR="00C677A3" w:rsidRPr="00AD21FE" w:rsidRDefault="00C677A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634" w:rsidRPr="00AD21FE" w:rsidTr="00F446C9"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9" w:rsidRPr="00AD21FE" w:rsidRDefault="006E6319" w:rsidP="006E6319">
            <w:pPr>
              <w:pStyle w:val="ListParagraph"/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8"/>
              </w:numPr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Estimarea  rolului sistemului reproducător.</w:t>
            </w:r>
          </w:p>
          <w:p w:rsidR="00345634" w:rsidRPr="00AD21FE" w:rsidRDefault="00345634">
            <w:pPr>
              <w:pStyle w:val="ListParagraph"/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9"/>
              </w:numPr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Identificarea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particularităţilor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structurale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funcţionale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ale sistemului reproducător la om.</w:t>
            </w:r>
          </w:p>
          <w:p w:rsidR="00345634" w:rsidRPr="00AD21FE" w:rsidRDefault="00345634">
            <w:pPr>
              <w:pStyle w:val="ListParagraph"/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9"/>
              </w:numPr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Descrierea proceselor de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fecundaţie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gestaţie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naştere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om</w:t>
            </w:r>
          </w:p>
          <w:p w:rsidR="00345634" w:rsidRPr="00AD21FE" w:rsidRDefault="0034563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Identificarea unor maladii sexual transmisibile la om.</w:t>
            </w:r>
          </w:p>
          <w:p w:rsidR="00345634" w:rsidRPr="00AD21FE" w:rsidRDefault="00345634">
            <w:pPr>
              <w:ind w:left="447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562C3B">
            <w:pPr>
              <w:pStyle w:val="1"/>
              <w:numPr>
                <w:ilvl w:val="0"/>
                <w:numId w:val="21"/>
              </w:num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Propunerea unor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modalităţi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profilaxie a maladiilor sexual transmisibile la om.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9" w:rsidRPr="00AD21FE" w:rsidRDefault="006E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 xml:space="preserve"> Sistemul reproducător masculin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Sistemul reproducător fem</w:t>
            </w:r>
            <w:r w:rsidR="00562B64" w:rsidRPr="00AD21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Fecunda</w:t>
            </w:r>
            <w:r w:rsidR="009C21D3">
              <w:rPr>
                <w:rFonts w:ascii="Times New Roman" w:hAnsi="Times New Roman" w:cs="Times New Roman"/>
                <w:sz w:val="24"/>
                <w:szCs w:val="24"/>
              </w:rPr>
              <w:t>ţia</w:t>
            </w:r>
            <w:proofErr w:type="spellEnd"/>
            <w:r w:rsidR="009C2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C21D3">
              <w:rPr>
                <w:rFonts w:ascii="Times New Roman" w:hAnsi="Times New Roman" w:cs="Times New Roman"/>
                <w:sz w:val="24"/>
                <w:szCs w:val="24"/>
              </w:rPr>
              <w:t>Gestaţia</w:t>
            </w:r>
            <w:proofErr w:type="spellEnd"/>
            <w:r w:rsidR="009C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1D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9C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1D3">
              <w:rPr>
                <w:rFonts w:ascii="Times New Roman" w:hAnsi="Times New Roman" w:cs="Times New Roman"/>
                <w:sz w:val="24"/>
                <w:szCs w:val="24"/>
              </w:rPr>
              <w:t>naşterea</w:t>
            </w:r>
            <w:proofErr w:type="spellEnd"/>
            <w:r w:rsidR="009C21D3">
              <w:rPr>
                <w:rFonts w:ascii="Times New Roman" w:hAnsi="Times New Roman" w:cs="Times New Roman"/>
                <w:sz w:val="24"/>
                <w:szCs w:val="24"/>
              </w:rPr>
              <w:t xml:space="preserve"> la om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Dezvoltarea postnatală  la om. </w:t>
            </w:r>
            <w:r w:rsidR="00593A65">
              <w:rPr>
                <w:rFonts w:ascii="Times New Roman" w:hAnsi="Times New Roman" w:cs="Times New Roman"/>
                <w:sz w:val="24"/>
                <w:szCs w:val="24"/>
              </w:rPr>
              <w:t>Sistemul reproducător la om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Afecţiuni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ale sistemului reproducător. Igiena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bolile sistemului reproducător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. Recapitularea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sistematizarea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cunoştinţelor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E72CD0"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unităţile</w:t>
            </w:r>
            <w:proofErr w:type="spellEnd"/>
            <w:r w:rsidR="00E72CD0"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conținut</w:t>
            </w:r>
            <w:r w:rsidR="00E72CD0"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Sistemul reproducător și reproducerea la om.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Excreţia</w:t>
            </w:r>
            <w:proofErr w:type="spellEnd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 om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Evaluarea sumativă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 </w:t>
            </w:r>
            <w:proofErr w:type="spellStart"/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unităţile</w:t>
            </w:r>
            <w:proofErr w:type="spellEnd"/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conținut</w:t>
            </w:r>
            <w:r w:rsidR="00645165" w:rsidRPr="00AD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Sistemul reproducător și reproducerea la om.</w:t>
            </w:r>
            <w:r w:rsidR="00C677A3"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>Excreţia</w:t>
            </w:r>
            <w:proofErr w:type="spellEnd"/>
            <w:r w:rsidRPr="00AD2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 om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Analiza probei de evaluare. Planificarea familiei.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Igiena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bolile sistemului reproducător.</w:t>
            </w:r>
          </w:p>
          <w:p w:rsidR="00345634" w:rsidRPr="00AD21FE" w:rsidRDefault="003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45634" w:rsidRPr="00AD21FE" w:rsidRDefault="003456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Lecţie</w:t>
            </w:r>
            <w:proofErr w:type="spellEnd"/>
            <w:r w:rsidRPr="00AD21FE">
              <w:rPr>
                <w:rFonts w:ascii="Times New Roman" w:hAnsi="Times New Roman" w:cs="Times New Roman"/>
                <w:sz w:val="24"/>
                <w:szCs w:val="24"/>
              </w:rPr>
              <w:t xml:space="preserve"> de totalizare.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9" w:rsidRPr="00AD21FE" w:rsidRDefault="006E631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EE5CC6" w:rsidRPr="00AD21FE" w:rsidRDefault="00EE5CC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562B6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E6319" w:rsidRPr="00AD21FE" w:rsidRDefault="006E6319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34" w:rsidRPr="00AD21FE" w:rsidRDefault="00345634" w:rsidP="00593A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Observarea structurilor sistemului reproducător la om în diverse </w:t>
            </w:r>
            <w:proofErr w:type="spellStart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aplicaţii</w:t>
            </w:r>
            <w:proofErr w:type="spellEnd"/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digitale.</w:t>
            </w:r>
            <w:r w:rsidR="00593A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Schema grafică a </w:t>
            </w:r>
            <w:r w:rsidRPr="00AD2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sistemului reproducător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completată de elev.</w:t>
            </w:r>
          </w:p>
          <w:p w:rsidR="00593A65" w:rsidRDefault="00593A65">
            <w:pPr>
              <w:ind w:left="235" w:hanging="2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593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Reprezentarea grafică a propriei dezvoltări ontogenetice.</w:t>
            </w:r>
            <w:r w:rsidR="00593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Schema grafică a propriei dezvoltări ontogenetice realizată de elev.</w:t>
            </w:r>
          </w:p>
          <w:p w:rsidR="00593A65" w:rsidRDefault="00593A65">
            <w:pPr>
              <w:ind w:left="235" w:hanging="2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634" w:rsidRPr="00AD21FE" w:rsidRDefault="00345634" w:rsidP="00593A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Realizarea unei note informative cu referire la profilaxia maladiilor sexual-transmisibile la om.</w:t>
            </w:r>
            <w:r w:rsidR="00593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Produs: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Nota informativă realizată de elev.</w:t>
            </w:r>
          </w:p>
          <w:p w:rsidR="00593A65" w:rsidRDefault="00593A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E6319" w:rsidRPr="00AD21FE" w:rsidRDefault="00345634" w:rsidP="00593A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Activitate: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Organizarea dezbaterilor referitoare la planificarea familiei.</w:t>
            </w:r>
            <w:r w:rsidR="00593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Produs: </w:t>
            </w:r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Concluzii referitor la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importanţa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planificării familiei, formulate de elevi, în baza dezbaterilor </w:t>
            </w:r>
            <w:proofErr w:type="spellStart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desfăşurate</w:t>
            </w:r>
            <w:proofErr w:type="spellEnd"/>
            <w:r w:rsidRPr="00AD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Forme de organizare:</w:t>
            </w:r>
          </w:p>
          <w:p w:rsidR="00345634" w:rsidRPr="00AD21FE" w:rsidRDefault="00345634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frontală</w:t>
            </w:r>
          </w:p>
          <w:p w:rsidR="00345634" w:rsidRPr="00AD21FE" w:rsidRDefault="00345634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individuală</w:t>
            </w:r>
          </w:p>
          <w:p w:rsidR="00345634" w:rsidRPr="00AD21FE" w:rsidRDefault="00345634" w:rsidP="00562C3B">
            <w:pPr>
              <w:numPr>
                <w:ilvl w:val="0"/>
                <w:numId w:val="8"/>
              </w:numPr>
              <w:tabs>
                <w:tab w:val="num" w:pos="313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Activitate în grup</w:t>
            </w:r>
          </w:p>
          <w:p w:rsidR="00C677A3" w:rsidRPr="00AD21FE" w:rsidRDefault="00C677A3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634" w:rsidRPr="00AD21FE" w:rsidRDefault="00345634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predominante</w:t>
            </w:r>
          </w:p>
          <w:p w:rsidR="00345634" w:rsidRPr="00AD21FE" w:rsidRDefault="00345634" w:rsidP="00562C3B">
            <w:pPr>
              <w:pStyle w:val="Heading8"/>
              <w:keepNext w:val="0"/>
              <w:keepLines w:val="0"/>
              <w:numPr>
                <w:ilvl w:val="0"/>
                <w:numId w:val="17"/>
              </w:numPr>
              <w:spacing w:before="0"/>
              <w:outlineLvl w:val="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Lucrul cu textul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Analiza datelor, tabelelor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hAnsi="Times New Roman" w:cs="Times New Roman"/>
                <w:sz w:val="24"/>
                <w:szCs w:val="24"/>
              </w:rPr>
              <w:t>Reprezentări grafice</w:t>
            </w:r>
          </w:p>
          <w:p w:rsidR="00345634" w:rsidRPr="00AD21FE" w:rsidRDefault="00345634" w:rsidP="00562C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E">
              <w:rPr>
                <w:rFonts w:ascii="Times New Roman" w:eastAsia="Times New Roman" w:hAnsi="Times New Roman" w:cs="Times New Roman"/>
                <w:sz w:val="24"/>
                <w:szCs w:val="24"/>
              </w:rPr>
              <w:t>Studiul de caz</w:t>
            </w:r>
          </w:p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4" w:rsidRPr="00AD21FE" w:rsidRDefault="00345634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5634" w:rsidRPr="00AD21FE" w:rsidRDefault="00345634" w:rsidP="00345634">
      <w:pPr>
        <w:pStyle w:val="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020" w:rsidRPr="00AD21FE" w:rsidRDefault="006A4020" w:rsidP="00345634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A4020" w:rsidRPr="00AD21FE" w:rsidSect="00255787">
      <w:pgSz w:w="16838" w:h="11906" w:orient="landscape" w:code="9"/>
      <w:pgMar w:top="1276" w:right="1440" w:bottom="1134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5D5"/>
    <w:multiLevelType w:val="hybridMultilevel"/>
    <w:tmpl w:val="F01860B8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CA6"/>
    <w:multiLevelType w:val="hybridMultilevel"/>
    <w:tmpl w:val="07A819CC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0481"/>
    <w:multiLevelType w:val="hybridMultilevel"/>
    <w:tmpl w:val="08F4C684"/>
    <w:lvl w:ilvl="0" w:tplc="CA941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B57DD"/>
    <w:multiLevelType w:val="hybridMultilevel"/>
    <w:tmpl w:val="1110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390A"/>
    <w:multiLevelType w:val="hybridMultilevel"/>
    <w:tmpl w:val="09D6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F0DD7"/>
    <w:multiLevelType w:val="hybridMultilevel"/>
    <w:tmpl w:val="4D62FBE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0CB664A1"/>
    <w:multiLevelType w:val="hybridMultilevel"/>
    <w:tmpl w:val="6A025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D0051"/>
    <w:multiLevelType w:val="hybridMultilevel"/>
    <w:tmpl w:val="9F400C3A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4676C"/>
    <w:multiLevelType w:val="hybridMultilevel"/>
    <w:tmpl w:val="E3DCF78C"/>
    <w:lvl w:ilvl="0" w:tplc="CA9415D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3055AAC"/>
    <w:multiLevelType w:val="hybridMultilevel"/>
    <w:tmpl w:val="62745548"/>
    <w:lvl w:ilvl="0" w:tplc="CA9415D0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13282690"/>
    <w:multiLevelType w:val="hybridMultilevel"/>
    <w:tmpl w:val="1BB8E6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77370C"/>
    <w:multiLevelType w:val="hybridMultilevel"/>
    <w:tmpl w:val="ED9A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B31D5"/>
    <w:multiLevelType w:val="hybridMultilevel"/>
    <w:tmpl w:val="E802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47ACF"/>
    <w:multiLevelType w:val="hybridMultilevel"/>
    <w:tmpl w:val="6F5A4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8A3943"/>
    <w:multiLevelType w:val="hybridMultilevel"/>
    <w:tmpl w:val="4286A3E4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6043E"/>
    <w:multiLevelType w:val="hybridMultilevel"/>
    <w:tmpl w:val="C584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C076B1"/>
    <w:multiLevelType w:val="hybridMultilevel"/>
    <w:tmpl w:val="6DBC6858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D4BB6"/>
    <w:multiLevelType w:val="hybridMultilevel"/>
    <w:tmpl w:val="96E41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C2131D"/>
    <w:multiLevelType w:val="hybridMultilevel"/>
    <w:tmpl w:val="C344C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1312D3"/>
    <w:multiLevelType w:val="hybridMultilevel"/>
    <w:tmpl w:val="DA60120C"/>
    <w:lvl w:ilvl="0" w:tplc="CA941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5F7842"/>
    <w:multiLevelType w:val="hybridMultilevel"/>
    <w:tmpl w:val="6400E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5E0E13"/>
    <w:multiLevelType w:val="hybridMultilevel"/>
    <w:tmpl w:val="1CA08976"/>
    <w:lvl w:ilvl="0" w:tplc="CA941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7F1AF9"/>
    <w:multiLevelType w:val="hybridMultilevel"/>
    <w:tmpl w:val="F230C8A4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3" w15:restartNumberingAfterBreak="0">
    <w:nsid w:val="35332D3B"/>
    <w:multiLevelType w:val="hybridMultilevel"/>
    <w:tmpl w:val="B8EE3A2A"/>
    <w:lvl w:ilvl="0" w:tplc="BF8873EE">
      <w:numFmt w:val="bullet"/>
      <w:pStyle w:val="ListacuCratima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360802F6"/>
    <w:multiLevelType w:val="hybridMultilevel"/>
    <w:tmpl w:val="8C66CB44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242D0"/>
    <w:multiLevelType w:val="hybridMultilevel"/>
    <w:tmpl w:val="B09CF9EA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E3A58"/>
    <w:multiLevelType w:val="hybridMultilevel"/>
    <w:tmpl w:val="1ABABCA8"/>
    <w:lvl w:ilvl="0" w:tplc="CA941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4A7402"/>
    <w:multiLevelType w:val="hybridMultilevel"/>
    <w:tmpl w:val="68A4F86C"/>
    <w:lvl w:ilvl="0" w:tplc="CA9415D0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8" w15:restartNumberingAfterBreak="0">
    <w:nsid w:val="3E464CF0"/>
    <w:multiLevelType w:val="hybridMultilevel"/>
    <w:tmpl w:val="CC02DF62"/>
    <w:lvl w:ilvl="0" w:tplc="CA941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0306AE"/>
    <w:multiLevelType w:val="hybridMultilevel"/>
    <w:tmpl w:val="D498552E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4444D"/>
    <w:multiLevelType w:val="hybridMultilevel"/>
    <w:tmpl w:val="FD9E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75CF8"/>
    <w:multiLevelType w:val="hybridMultilevel"/>
    <w:tmpl w:val="A86A715C"/>
    <w:lvl w:ilvl="0" w:tplc="CA9415D0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32" w15:restartNumberingAfterBreak="0">
    <w:nsid w:val="4AF8486E"/>
    <w:multiLevelType w:val="hybridMultilevel"/>
    <w:tmpl w:val="E81ACE98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47447"/>
    <w:multiLevelType w:val="hybridMultilevel"/>
    <w:tmpl w:val="451E1740"/>
    <w:lvl w:ilvl="0" w:tplc="CA941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3936D5"/>
    <w:multiLevelType w:val="hybridMultilevel"/>
    <w:tmpl w:val="B44C64CC"/>
    <w:lvl w:ilvl="0" w:tplc="CA941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6B09A6"/>
    <w:multiLevelType w:val="hybridMultilevel"/>
    <w:tmpl w:val="88661A26"/>
    <w:lvl w:ilvl="0" w:tplc="CA941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773C31"/>
    <w:multiLevelType w:val="multilevel"/>
    <w:tmpl w:val="C2C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B221E9"/>
    <w:multiLevelType w:val="hybridMultilevel"/>
    <w:tmpl w:val="B9BC0C72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A85908"/>
    <w:multiLevelType w:val="hybridMultilevel"/>
    <w:tmpl w:val="902A1CBE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25ADD"/>
    <w:multiLevelType w:val="hybridMultilevel"/>
    <w:tmpl w:val="40C0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81610B"/>
    <w:multiLevelType w:val="hybridMultilevel"/>
    <w:tmpl w:val="394C9FE6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5173F"/>
    <w:multiLevelType w:val="hybridMultilevel"/>
    <w:tmpl w:val="B608F1CA"/>
    <w:lvl w:ilvl="0" w:tplc="CA9415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CEF19C5"/>
    <w:multiLevelType w:val="hybridMultilevel"/>
    <w:tmpl w:val="A8A8B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525EE3"/>
    <w:multiLevelType w:val="hybridMultilevel"/>
    <w:tmpl w:val="4D424862"/>
    <w:lvl w:ilvl="0" w:tplc="2BA4BC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39F26DD"/>
    <w:multiLevelType w:val="hybridMultilevel"/>
    <w:tmpl w:val="32AA2AA6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5" w15:restartNumberingAfterBreak="0">
    <w:nsid w:val="652D45E9"/>
    <w:multiLevelType w:val="hybridMultilevel"/>
    <w:tmpl w:val="E63053AE"/>
    <w:lvl w:ilvl="0" w:tplc="B7C0C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64E7DAD"/>
    <w:multiLevelType w:val="hybridMultilevel"/>
    <w:tmpl w:val="6B3C6B16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86AC1"/>
    <w:multiLevelType w:val="hybridMultilevel"/>
    <w:tmpl w:val="5AD6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49516E"/>
    <w:multiLevelType w:val="hybridMultilevel"/>
    <w:tmpl w:val="73F4BC26"/>
    <w:lvl w:ilvl="0" w:tplc="CA941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550820"/>
    <w:multiLevelType w:val="hybridMultilevel"/>
    <w:tmpl w:val="F962B5FE"/>
    <w:lvl w:ilvl="0" w:tplc="4FB8A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0A2EF7"/>
    <w:multiLevelType w:val="hybridMultilevel"/>
    <w:tmpl w:val="FFC248CA"/>
    <w:lvl w:ilvl="0" w:tplc="CA941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D252ED"/>
    <w:multiLevelType w:val="hybridMultilevel"/>
    <w:tmpl w:val="1AC4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0A34A1"/>
    <w:multiLevelType w:val="hybridMultilevel"/>
    <w:tmpl w:val="A088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A91A87"/>
    <w:multiLevelType w:val="hybridMultilevel"/>
    <w:tmpl w:val="A508B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CEE7B7A"/>
    <w:multiLevelType w:val="hybridMultilevel"/>
    <w:tmpl w:val="A0BE3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2"/>
  </w:num>
  <w:num w:numId="4">
    <w:abstractNumId w:val="51"/>
  </w:num>
  <w:num w:numId="5">
    <w:abstractNumId w:val="47"/>
  </w:num>
  <w:num w:numId="6">
    <w:abstractNumId w:val="5"/>
  </w:num>
  <w:num w:numId="7">
    <w:abstractNumId w:val="39"/>
  </w:num>
  <w:num w:numId="8">
    <w:abstractNumId w:val="41"/>
  </w:num>
  <w:num w:numId="9">
    <w:abstractNumId w:val="4"/>
  </w:num>
  <w:num w:numId="10">
    <w:abstractNumId w:val="10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52"/>
  </w:num>
  <w:num w:numId="16">
    <w:abstractNumId w:val="30"/>
  </w:num>
  <w:num w:numId="17">
    <w:abstractNumId w:val="13"/>
  </w:num>
  <w:num w:numId="18">
    <w:abstractNumId w:val="43"/>
  </w:num>
  <w:num w:numId="19">
    <w:abstractNumId w:val="49"/>
  </w:num>
  <w:num w:numId="20">
    <w:abstractNumId w:val="45"/>
  </w:num>
  <w:num w:numId="21">
    <w:abstractNumId w:val="22"/>
  </w:num>
  <w:num w:numId="22">
    <w:abstractNumId w:val="44"/>
  </w:num>
  <w:num w:numId="23">
    <w:abstractNumId w:val="33"/>
  </w:num>
  <w:num w:numId="24">
    <w:abstractNumId w:val="28"/>
  </w:num>
  <w:num w:numId="25">
    <w:abstractNumId w:val="21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37"/>
  </w:num>
  <w:num w:numId="31">
    <w:abstractNumId w:val="9"/>
  </w:num>
  <w:num w:numId="32">
    <w:abstractNumId w:val="26"/>
  </w:num>
  <w:num w:numId="33">
    <w:abstractNumId w:val="50"/>
  </w:num>
  <w:num w:numId="34">
    <w:abstractNumId w:val="48"/>
  </w:num>
  <w:num w:numId="35">
    <w:abstractNumId w:val="27"/>
  </w:num>
  <w:num w:numId="36">
    <w:abstractNumId w:val="2"/>
  </w:num>
  <w:num w:numId="37">
    <w:abstractNumId w:val="8"/>
  </w:num>
  <w:num w:numId="38">
    <w:abstractNumId w:val="19"/>
  </w:num>
  <w:num w:numId="39">
    <w:abstractNumId w:val="0"/>
  </w:num>
  <w:num w:numId="40">
    <w:abstractNumId w:val="38"/>
  </w:num>
  <w:num w:numId="41">
    <w:abstractNumId w:val="40"/>
  </w:num>
  <w:num w:numId="42">
    <w:abstractNumId w:val="24"/>
  </w:num>
  <w:num w:numId="43">
    <w:abstractNumId w:val="29"/>
  </w:num>
  <w:num w:numId="44">
    <w:abstractNumId w:val="34"/>
  </w:num>
  <w:num w:numId="45">
    <w:abstractNumId w:val="1"/>
  </w:num>
  <w:num w:numId="46">
    <w:abstractNumId w:val="46"/>
  </w:num>
  <w:num w:numId="47">
    <w:abstractNumId w:val="31"/>
  </w:num>
  <w:num w:numId="48">
    <w:abstractNumId w:val="25"/>
  </w:num>
  <w:num w:numId="49">
    <w:abstractNumId w:val="6"/>
  </w:num>
  <w:num w:numId="50">
    <w:abstractNumId w:val="11"/>
  </w:num>
  <w:num w:numId="51">
    <w:abstractNumId w:val="54"/>
  </w:num>
  <w:num w:numId="52">
    <w:abstractNumId w:val="16"/>
  </w:num>
  <w:num w:numId="53">
    <w:abstractNumId w:val="53"/>
  </w:num>
  <w:num w:numId="54">
    <w:abstractNumId w:val="15"/>
  </w:num>
  <w:num w:numId="55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2E"/>
    <w:rsid w:val="0002726D"/>
    <w:rsid w:val="00037EB4"/>
    <w:rsid w:val="00061327"/>
    <w:rsid w:val="0006481C"/>
    <w:rsid w:val="00065DC4"/>
    <w:rsid w:val="00067506"/>
    <w:rsid w:val="00073440"/>
    <w:rsid w:val="000F691A"/>
    <w:rsid w:val="00131AC5"/>
    <w:rsid w:val="001323ED"/>
    <w:rsid w:val="00136950"/>
    <w:rsid w:val="001864C6"/>
    <w:rsid w:val="001A1577"/>
    <w:rsid w:val="001B7861"/>
    <w:rsid w:val="001E532E"/>
    <w:rsid w:val="002176F7"/>
    <w:rsid w:val="00246D9A"/>
    <w:rsid w:val="00255787"/>
    <w:rsid w:val="0028189E"/>
    <w:rsid w:val="00290721"/>
    <w:rsid w:val="00293DDE"/>
    <w:rsid w:val="002A3743"/>
    <w:rsid w:val="002E76B5"/>
    <w:rsid w:val="00307EFA"/>
    <w:rsid w:val="0031777B"/>
    <w:rsid w:val="003218FD"/>
    <w:rsid w:val="00330373"/>
    <w:rsid w:val="00345634"/>
    <w:rsid w:val="00347B92"/>
    <w:rsid w:val="00354FEE"/>
    <w:rsid w:val="00393363"/>
    <w:rsid w:val="003A4142"/>
    <w:rsid w:val="003A7DE5"/>
    <w:rsid w:val="003C59C9"/>
    <w:rsid w:val="003D1F69"/>
    <w:rsid w:val="003D5FDD"/>
    <w:rsid w:val="003D655D"/>
    <w:rsid w:val="003E3D12"/>
    <w:rsid w:val="003F02CC"/>
    <w:rsid w:val="003F4510"/>
    <w:rsid w:val="004048EA"/>
    <w:rsid w:val="004170F5"/>
    <w:rsid w:val="0042269F"/>
    <w:rsid w:val="00424471"/>
    <w:rsid w:val="00444CDF"/>
    <w:rsid w:val="004519C8"/>
    <w:rsid w:val="00476100"/>
    <w:rsid w:val="00485815"/>
    <w:rsid w:val="004A67F5"/>
    <w:rsid w:val="004B60C1"/>
    <w:rsid w:val="004D0636"/>
    <w:rsid w:val="004F5B72"/>
    <w:rsid w:val="00532DE6"/>
    <w:rsid w:val="00532DE8"/>
    <w:rsid w:val="00533133"/>
    <w:rsid w:val="00544CD4"/>
    <w:rsid w:val="00547133"/>
    <w:rsid w:val="00554378"/>
    <w:rsid w:val="00562B64"/>
    <w:rsid w:val="00562C3B"/>
    <w:rsid w:val="00573694"/>
    <w:rsid w:val="00593A65"/>
    <w:rsid w:val="005A1887"/>
    <w:rsid w:val="005A4DC7"/>
    <w:rsid w:val="005E5B69"/>
    <w:rsid w:val="00645165"/>
    <w:rsid w:val="006527A2"/>
    <w:rsid w:val="00664157"/>
    <w:rsid w:val="006655BB"/>
    <w:rsid w:val="00680A77"/>
    <w:rsid w:val="00692FAD"/>
    <w:rsid w:val="006976C8"/>
    <w:rsid w:val="006A219C"/>
    <w:rsid w:val="006A4020"/>
    <w:rsid w:val="006D19EA"/>
    <w:rsid w:val="006E6319"/>
    <w:rsid w:val="006F3C23"/>
    <w:rsid w:val="006F51E0"/>
    <w:rsid w:val="006F547C"/>
    <w:rsid w:val="006F78A5"/>
    <w:rsid w:val="0070103D"/>
    <w:rsid w:val="00725C63"/>
    <w:rsid w:val="00745347"/>
    <w:rsid w:val="00760D35"/>
    <w:rsid w:val="0077661A"/>
    <w:rsid w:val="00781016"/>
    <w:rsid w:val="00782645"/>
    <w:rsid w:val="00786DEC"/>
    <w:rsid w:val="007A2CEE"/>
    <w:rsid w:val="007B6C4A"/>
    <w:rsid w:val="007D4BB9"/>
    <w:rsid w:val="007E521F"/>
    <w:rsid w:val="00825783"/>
    <w:rsid w:val="008563AE"/>
    <w:rsid w:val="008607F0"/>
    <w:rsid w:val="00861944"/>
    <w:rsid w:val="008B0D9C"/>
    <w:rsid w:val="008B5A0F"/>
    <w:rsid w:val="008C106F"/>
    <w:rsid w:val="008C4DB7"/>
    <w:rsid w:val="008D4B40"/>
    <w:rsid w:val="008D7E82"/>
    <w:rsid w:val="008E1426"/>
    <w:rsid w:val="0093329B"/>
    <w:rsid w:val="009372D8"/>
    <w:rsid w:val="009401DC"/>
    <w:rsid w:val="00970FC6"/>
    <w:rsid w:val="00983525"/>
    <w:rsid w:val="009842C8"/>
    <w:rsid w:val="00990E72"/>
    <w:rsid w:val="009B0057"/>
    <w:rsid w:val="009C06F1"/>
    <w:rsid w:val="009C21D3"/>
    <w:rsid w:val="009C278F"/>
    <w:rsid w:val="009E07AF"/>
    <w:rsid w:val="00A0567C"/>
    <w:rsid w:val="00A26718"/>
    <w:rsid w:val="00A51F5D"/>
    <w:rsid w:val="00A934C2"/>
    <w:rsid w:val="00AD21FE"/>
    <w:rsid w:val="00AD4EE4"/>
    <w:rsid w:val="00AF56FE"/>
    <w:rsid w:val="00B24565"/>
    <w:rsid w:val="00B3297D"/>
    <w:rsid w:val="00B575D4"/>
    <w:rsid w:val="00B9062C"/>
    <w:rsid w:val="00BA2193"/>
    <w:rsid w:val="00BB233C"/>
    <w:rsid w:val="00BB294C"/>
    <w:rsid w:val="00BC18BA"/>
    <w:rsid w:val="00BC190F"/>
    <w:rsid w:val="00BD2C46"/>
    <w:rsid w:val="00BF6DFC"/>
    <w:rsid w:val="00C039D1"/>
    <w:rsid w:val="00C07E6B"/>
    <w:rsid w:val="00C1672F"/>
    <w:rsid w:val="00C3200C"/>
    <w:rsid w:val="00C40356"/>
    <w:rsid w:val="00C45091"/>
    <w:rsid w:val="00C54B50"/>
    <w:rsid w:val="00C66C84"/>
    <w:rsid w:val="00C677A3"/>
    <w:rsid w:val="00C77F37"/>
    <w:rsid w:val="00C85126"/>
    <w:rsid w:val="00CA2A89"/>
    <w:rsid w:val="00CB26CF"/>
    <w:rsid w:val="00CB39EA"/>
    <w:rsid w:val="00CB3E9F"/>
    <w:rsid w:val="00CD6F51"/>
    <w:rsid w:val="00D12467"/>
    <w:rsid w:val="00D44482"/>
    <w:rsid w:val="00D85706"/>
    <w:rsid w:val="00DA48E0"/>
    <w:rsid w:val="00DC0FA1"/>
    <w:rsid w:val="00DE2FD2"/>
    <w:rsid w:val="00E00B84"/>
    <w:rsid w:val="00E117C4"/>
    <w:rsid w:val="00E25D6B"/>
    <w:rsid w:val="00E3099A"/>
    <w:rsid w:val="00E41522"/>
    <w:rsid w:val="00E66B2B"/>
    <w:rsid w:val="00E71442"/>
    <w:rsid w:val="00E72CD0"/>
    <w:rsid w:val="00E915A3"/>
    <w:rsid w:val="00EA46EE"/>
    <w:rsid w:val="00EC371C"/>
    <w:rsid w:val="00EC4756"/>
    <w:rsid w:val="00ED0224"/>
    <w:rsid w:val="00ED0D87"/>
    <w:rsid w:val="00ED790B"/>
    <w:rsid w:val="00EE3D03"/>
    <w:rsid w:val="00EE5CC6"/>
    <w:rsid w:val="00EF673A"/>
    <w:rsid w:val="00EF7916"/>
    <w:rsid w:val="00F13067"/>
    <w:rsid w:val="00F13679"/>
    <w:rsid w:val="00F2653A"/>
    <w:rsid w:val="00F36345"/>
    <w:rsid w:val="00F446C9"/>
    <w:rsid w:val="00F65FBC"/>
    <w:rsid w:val="00F832F5"/>
    <w:rsid w:val="00F9187E"/>
    <w:rsid w:val="00F95B33"/>
    <w:rsid w:val="00FB399B"/>
    <w:rsid w:val="00FB40C7"/>
    <w:rsid w:val="00FB4C04"/>
    <w:rsid w:val="00FD0A86"/>
    <w:rsid w:val="00FE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189C2-3064-4118-A4A3-CE9D51A6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9F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79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cuCratima">
    <w:name w:val="Lista cu Cratima"/>
    <w:basedOn w:val="Normal"/>
    <w:qFormat/>
    <w:rsid w:val="00C1672F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table" w:styleId="TableGrid">
    <w:name w:val="Table Grid"/>
    <w:basedOn w:val="TableNormal"/>
    <w:uiPriority w:val="59"/>
    <w:rsid w:val="00C1672F"/>
    <w:pPr>
      <w:spacing w:after="0" w:line="240" w:lineRule="auto"/>
    </w:pPr>
    <w:rPr>
      <w:rFonts w:ascii="Calibri" w:eastAsia="Calibri" w:hAnsi="Calibri" w:cs="Calibri"/>
      <w:sz w:val="20"/>
      <w:szCs w:val="20"/>
      <w:lang w:val="ro-RO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1A1577"/>
    <w:pPr>
      <w:ind w:left="720"/>
      <w:contextualSpacing/>
    </w:pPr>
  </w:style>
  <w:style w:type="paragraph" w:customStyle="1" w:styleId="1">
    <w:name w:val="Обычный1"/>
    <w:uiPriority w:val="99"/>
    <w:rsid w:val="00BB233C"/>
    <w:pPr>
      <w:spacing w:line="256" w:lineRule="auto"/>
    </w:pPr>
    <w:rPr>
      <w:rFonts w:ascii="Calibri" w:eastAsia="Calibri" w:hAnsi="Calibri" w:cs="Calibri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"/>
    <w:rsid w:val="00EF79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locked/>
    <w:rsid w:val="00EF7916"/>
  </w:style>
  <w:style w:type="character" w:customStyle="1" w:styleId="A8">
    <w:name w:val="A8"/>
    <w:uiPriority w:val="99"/>
    <w:rsid w:val="00EF7916"/>
    <w:rPr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EF7916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  <w:lang w:val="ro-RO"/>
    </w:rPr>
  </w:style>
  <w:style w:type="paragraph" w:customStyle="1" w:styleId="Pa21">
    <w:name w:val="Pa21"/>
    <w:basedOn w:val="Normal"/>
    <w:next w:val="Normal"/>
    <w:uiPriority w:val="99"/>
    <w:rsid w:val="00EF7916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  <w:lang w:val="ro-RO"/>
    </w:rPr>
  </w:style>
  <w:style w:type="paragraph" w:customStyle="1" w:styleId="Default">
    <w:name w:val="Default"/>
    <w:uiPriority w:val="99"/>
    <w:rsid w:val="00EF7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916"/>
    <w:pPr>
      <w:spacing w:after="0" w:line="240" w:lineRule="auto"/>
    </w:pPr>
    <w:rPr>
      <w:rFonts w:ascii="Segoe UI" w:eastAsia="Calibri" w:hAnsi="Segoe UI" w:cs="Segoe UI"/>
      <w:sz w:val="18"/>
      <w:szCs w:val="18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16"/>
    <w:rPr>
      <w:rFonts w:ascii="Segoe UI" w:eastAsia="Calibri" w:hAnsi="Segoe UI" w:cs="Segoe UI"/>
      <w:sz w:val="18"/>
      <w:szCs w:val="18"/>
      <w:lang w:val="ro-RO" w:eastAsia="ro-RO"/>
    </w:rPr>
  </w:style>
  <w:style w:type="paragraph" w:styleId="NormalWeb">
    <w:name w:val="Normal (Web)"/>
    <w:basedOn w:val="Normal"/>
    <w:uiPriority w:val="99"/>
    <w:unhideWhenUsed/>
    <w:rsid w:val="0034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Pa29">
    <w:name w:val="Pa29"/>
    <w:basedOn w:val="Normal"/>
    <w:next w:val="Normal"/>
    <w:uiPriority w:val="99"/>
    <w:rsid w:val="00345634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  <w:lang w:val="ro-RO"/>
    </w:rPr>
  </w:style>
  <w:style w:type="paragraph" w:customStyle="1" w:styleId="Pa15">
    <w:name w:val="Pa15"/>
    <w:basedOn w:val="Normal"/>
    <w:next w:val="Normal"/>
    <w:uiPriority w:val="99"/>
    <w:rsid w:val="00345634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  <w:lang w:val="ro-RO"/>
    </w:rPr>
  </w:style>
  <w:style w:type="paragraph" w:customStyle="1" w:styleId="Pa23">
    <w:name w:val="Pa23"/>
    <w:basedOn w:val="Normal"/>
    <w:next w:val="Normal"/>
    <w:uiPriority w:val="99"/>
    <w:rsid w:val="00345634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  <w:lang w:val="ro-RO"/>
    </w:rPr>
  </w:style>
  <w:style w:type="paragraph" w:customStyle="1" w:styleId="Normal1">
    <w:name w:val="Normal1"/>
    <w:rsid w:val="004A67F5"/>
    <w:pPr>
      <w:spacing w:after="0" w:line="276" w:lineRule="auto"/>
    </w:pPr>
    <w:rPr>
      <w:rFonts w:ascii="Arial" w:eastAsia="Arial" w:hAnsi="Arial" w:cs="Arial"/>
      <w:lang w:val="ro-RO" w:eastAsia="ro-RO"/>
    </w:rPr>
  </w:style>
  <w:style w:type="character" w:customStyle="1" w:styleId="A9">
    <w:name w:val="A9"/>
    <w:uiPriority w:val="99"/>
    <w:rsid w:val="00136950"/>
    <w:rPr>
      <w:color w:val="000000"/>
      <w:sz w:val="20"/>
      <w:szCs w:val="20"/>
    </w:rPr>
  </w:style>
  <w:style w:type="table" w:customStyle="1" w:styleId="10">
    <w:name w:val="Сетка таблицы1"/>
    <w:basedOn w:val="TableNormal"/>
    <w:next w:val="TableGrid"/>
    <w:uiPriority w:val="39"/>
    <w:rsid w:val="00B3297D"/>
    <w:pPr>
      <w:spacing w:after="0" w:line="240" w:lineRule="auto"/>
    </w:pPr>
    <w:rPr>
      <w:rFonts w:ascii="Calibri" w:eastAsia="Calibri" w:hAnsi="Calibri" w:cs="Calibri"/>
      <w:sz w:val="20"/>
      <w:szCs w:val="20"/>
      <w:lang w:val="ro-RO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leNormal"/>
    <w:rsid w:val="00B3297D"/>
    <w:pPr>
      <w:spacing w:after="0" w:line="240" w:lineRule="auto"/>
    </w:pPr>
    <w:rPr>
      <w:rFonts w:ascii="Calibri" w:eastAsia="Calibri" w:hAnsi="Calibri" w:cs="Calibri"/>
      <w:lang w:val="ro-RO" w:eastAsia="ro-RO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B5F1-7CD5-4D7F-8CD2-54236F76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20</Pages>
  <Words>5536</Words>
  <Characters>31561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 Prisacaru</cp:lastModifiedBy>
  <cp:revision>33</cp:revision>
  <dcterms:created xsi:type="dcterms:W3CDTF">2023-12-20T11:16:00Z</dcterms:created>
  <dcterms:modified xsi:type="dcterms:W3CDTF">2024-05-02T07:29:00Z</dcterms:modified>
</cp:coreProperties>
</file>