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DDAD2" w14:textId="77777777" w:rsidR="009D0C32" w:rsidRPr="004708F9" w:rsidRDefault="009D0C32" w:rsidP="009D0C32">
      <w:pPr>
        <w:spacing w:after="160"/>
        <w:ind w:left="-284"/>
        <w:jc w:val="center"/>
        <w:rPr>
          <w:rFonts w:ascii="Times New Roman" w:eastAsia="Calibri" w:hAnsi="Times New Roman" w:cs="Times New Roman"/>
          <w:b/>
          <w:bCs/>
          <w:sz w:val="24"/>
          <w:szCs w:val="24"/>
          <w:lang w:val="fr-FR"/>
        </w:rPr>
      </w:pPr>
    </w:p>
    <w:p w14:paraId="78306F25" w14:textId="77777777" w:rsidR="009D0C32" w:rsidRPr="004708F9" w:rsidRDefault="009D0C32" w:rsidP="009D0C32">
      <w:pPr>
        <w:spacing w:after="160"/>
        <w:ind w:left="-284"/>
        <w:jc w:val="center"/>
        <w:rPr>
          <w:rFonts w:ascii="Times New Roman" w:eastAsia="Calibri" w:hAnsi="Times New Roman" w:cs="Times New Roman"/>
          <w:b/>
          <w:bCs/>
          <w:sz w:val="32"/>
          <w:szCs w:val="24"/>
          <w:lang w:val="fr-FR"/>
        </w:rPr>
      </w:pPr>
      <w:r w:rsidRPr="004708F9">
        <w:rPr>
          <w:rFonts w:ascii="Times New Roman" w:eastAsia="Calibri" w:hAnsi="Times New Roman" w:cs="Times New Roman"/>
          <w:b/>
          <w:bCs/>
          <w:sz w:val="32"/>
          <w:szCs w:val="24"/>
          <w:lang w:val="fr-FR"/>
        </w:rPr>
        <w:t>MINISTERUL EDUCAȚIEI ȘI CERCETĂRII AL REPUBLICII MOLDOVA</w:t>
      </w:r>
    </w:p>
    <w:p w14:paraId="7524DBDE" w14:textId="77777777" w:rsidR="009D0C32" w:rsidRPr="004708F9" w:rsidRDefault="009D0C32" w:rsidP="009D0C32">
      <w:pPr>
        <w:spacing w:after="160"/>
        <w:ind w:left="-284"/>
        <w:jc w:val="center"/>
        <w:rPr>
          <w:rFonts w:ascii="Times New Roman" w:eastAsia="Calibri" w:hAnsi="Times New Roman" w:cs="Times New Roman"/>
          <w:b/>
          <w:sz w:val="32"/>
          <w:szCs w:val="24"/>
          <w:lang w:val="fr-FR"/>
        </w:rPr>
      </w:pPr>
    </w:p>
    <w:p w14:paraId="2213D68D" w14:textId="77777777" w:rsidR="009D0C32" w:rsidRPr="004708F9" w:rsidRDefault="009D0C32" w:rsidP="00A75C88">
      <w:pPr>
        <w:spacing w:after="160"/>
        <w:ind w:left="-142" w:hanging="142"/>
        <w:jc w:val="center"/>
        <w:rPr>
          <w:rFonts w:ascii="Times New Roman" w:eastAsia="Calibri" w:hAnsi="Times New Roman" w:cs="Times New Roman"/>
          <w:b/>
          <w:sz w:val="28"/>
          <w:szCs w:val="24"/>
          <w:lang w:val="fr-FR"/>
        </w:rPr>
      </w:pPr>
    </w:p>
    <w:p w14:paraId="6E1A9F49" w14:textId="77777777" w:rsidR="009B25A9" w:rsidRPr="004708F9" w:rsidRDefault="009B25A9" w:rsidP="009B25A9">
      <w:pPr>
        <w:pStyle w:val="NoSpacing1"/>
        <w:rPr>
          <w:rFonts w:ascii="Times New Roman" w:hAnsi="Times New Roman"/>
          <w:sz w:val="28"/>
          <w:szCs w:val="24"/>
          <w:lang w:val="fr-FR"/>
        </w:rPr>
      </w:pPr>
      <w:r w:rsidRPr="004708F9">
        <w:rPr>
          <w:rFonts w:ascii="Times New Roman" w:hAnsi="Times New Roman"/>
          <w:sz w:val="28"/>
          <w:szCs w:val="24"/>
          <w:lang w:val="fr-FR"/>
        </w:rPr>
        <w:t xml:space="preserve">      </w:t>
      </w:r>
      <w:r w:rsidRPr="004708F9">
        <w:rPr>
          <w:rFonts w:ascii="Times New Roman" w:hAnsi="Times New Roman"/>
          <w:sz w:val="28"/>
          <w:szCs w:val="24"/>
          <w:lang w:val="ro-RO"/>
        </w:rPr>
        <w:t xml:space="preserve"> Discutat la Ședința Comisiei Metodice __________________</w:t>
      </w:r>
      <w:r w:rsidRPr="004708F9">
        <w:rPr>
          <w:rFonts w:ascii="Times New Roman" w:hAnsi="Times New Roman"/>
          <w:sz w:val="28"/>
          <w:szCs w:val="24"/>
          <w:lang w:val="fr-FR"/>
        </w:rPr>
        <w:t xml:space="preserve">                APROBAT ________________________________</w:t>
      </w:r>
    </w:p>
    <w:p w14:paraId="0E5D98FA" w14:textId="77777777" w:rsidR="009B25A9" w:rsidRPr="004708F9" w:rsidRDefault="009B25A9" w:rsidP="009B25A9">
      <w:pPr>
        <w:pStyle w:val="NoSpacing1"/>
        <w:rPr>
          <w:rFonts w:ascii="Times New Roman" w:hAnsi="Times New Roman"/>
          <w:sz w:val="28"/>
          <w:szCs w:val="24"/>
          <w:lang w:val="ro-RO"/>
        </w:rPr>
      </w:pPr>
      <w:r w:rsidRPr="004708F9">
        <w:rPr>
          <w:rFonts w:ascii="Times New Roman" w:hAnsi="Times New Roman"/>
          <w:sz w:val="28"/>
          <w:szCs w:val="24"/>
          <w:lang w:val="fr-FR"/>
        </w:rPr>
        <w:t xml:space="preserve">                                                                                                                                                       </w:t>
      </w:r>
      <w:r w:rsidRPr="004708F9">
        <w:rPr>
          <w:rFonts w:ascii="Times New Roman" w:hAnsi="Times New Roman"/>
          <w:sz w:val="28"/>
          <w:szCs w:val="24"/>
          <w:lang w:val="ro-RO"/>
        </w:rPr>
        <w:t>Șeful Comisiei metodice</w:t>
      </w:r>
    </w:p>
    <w:p w14:paraId="37C26033" w14:textId="77777777" w:rsidR="009B25A9" w:rsidRPr="004708F9" w:rsidRDefault="009B25A9" w:rsidP="009B25A9">
      <w:pPr>
        <w:rPr>
          <w:rFonts w:ascii="Times New Roman" w:hAnsi="Times New Roman" w:cs="Times New Roman"/>
          <w:b/>
          <w:sz w:val="28"/>
          <w:szCs w:val="24"/>
          <w:lang w:val="ro-RO"/>
        </w:rPr>
      </w:pPr>
    </w:p>
    <w:p w14:paraId="36F152E7" w14:textId="77777777" w:rsidR="009D0C32" w:rsidRPr="004708F9" w:rsidRDefault="009D0C32" w:rsidP="009B25A9">
      <w:pPr>
        <w:spacing w:after="0" w:line="360" w:lineRule="auto"/>
        <w:ind w:left="709" w:hanging="851"/>
        <w:rPr>
          <w:rFonts w:ascii="Times New Roman" w:eastAsia="Calibri" w:hAnsi="Times New Roman" w:cs="Times New Roman"/>
          <w:b/>
          <w:sz w:val="28"/>
          <w:szCs w:val="24"/>
          <w:lang w:val="ro-RO"/>
        </w:rPr>
      </w:pPr>
    </w:p>
    <w:p w14:paraId="6306419B" w14:textId="77777777" w:rsidR="009D0C32" w:rsidRPr="004708F9" w:rsidRDefault="009D0C32" w:rsidP="00A75C88">
      <w:pPr>
        <w:spacing w:after="0" w:line="240" w:lineRule="auto"/>
        <w:ind w:left="-142" w:hanging="142"/>
        <w:jc w:val="center"/>
        <w:rPr>
          <w:rFonts w:ascii="Times New Roman" w:eastAsia="Calibri" w:hAnsi="Times New Roman" w:cs="Times New Roman"/>
          <w:b/>
          <w:bCs/>
          <w:sz w:val="32"/>
          <w:szCs w:val="24"/>
          <w:lang w:val="fr-FR"/>
        </w:rPr>
      </w:pPr>
      <w:r w:rsidRPr="004708F9">
        <w:rPr>
          <w:rFonts w:ascii="Times New Roman" w:eastAsia="Calibri" w:hAnsi="Times New Roman" w:cs="Times New Roman"/>
          <w:b/>
          <w:bCs/>
          <w:sz w:val="32"/>
          <w:szCs w:val="24"/>
          <w:lang w:val="fr-FR"/>
        </w:rPr>
        <w:t>PROIECT DIDACTIC DE LUNGĂ DURATĂ</w:t>
      </w:r>
    </w:p>
    <w:p w14:paraId="020FC169" w14:textId="77777777" w:rsidR="009D0C32" w:rsidRPr="004708F9" w:rsidRDefault="009D0C32" w:rsidP="00A75C88">
      <w:pPr>
        <w:spacing w:after="0" w:line="240" w:lineRule="auto"/>
        <w:ind w:left="-142" w:hanging="142"/>
        <w:jc w:val="center"/>
        <w:rPr>
          <w:rFonts w:ascii="Times New Roman" w:eastAsia="Calibri" w:hAnsi="Times New Roman" w:cs="Times New Roman"/>
          <w:b/>
          <w:bCs/>
          <w:sz w:val="32"/>
          <w:szCs w:val="24"/>
          <w:lang w:val="fr-FR"/>
        </w:rPr>
      </w:pPr>
      <w:r w:rsidRPr="004708F9">
        <w:rPr>
          <w:rFonts w:ascii="Times New Roman" w:eastAsia="Calibri" w:hAnsi="Times New Roman" w:cs="Times New Roman"/>
          <w:b/>
          <w:bCs/>
          <w:sz w:val="32"/>
          <w:szCs w:val="24"/>
          <w:lang w:val="fr-FR"/>
        </w:rPr>
        <w:t>LA DISCIPLINA ȘCOLARĂ FIZICĂ. ASTRONOMIE</w:t>
      </w:r>
    </w:p>
    <w:p w14:paraId="317B946A" w14:textId="77777777" w:rsidR="009D0C32" w:rsidRPr="004708F9" w:rsidRDefault="009D0C32" w:rsidP="00A75C88">
      <w:pPr>
        <w:spacing w:after="0" w:line="240" w:lineRule="auto"/>
        <w:ind w:left="-142" w:hanging="142"/>
        <w:jc w:val="center"/>
        <w:rPr>
          <w:rFonts w:ascii="Times New Roman" w:eastAsia="Calibri" w:hAnsi="Times New Roman" w:cs="Times New Roman"/>
          <w:b/>
          <w:bCs/>
          <w:sz w:val="28"/>
          <w:szCs w:val="24"/>
          <w:lang w:val="fr-FR"/>
        </w:rPr>
      </w:pPr>
    </w:p>
    <w:p w14:paraId="6CF973FC" w14:textId="582E6DC2" w:rsidR="009D0C32" w:rsidRPr="004708F9" w:rsidRDefault="009D0C32" w:rsidP="00A75C88">
      <w:pPr>
        <w:spacing w:after="0" w:line="240" w:lineRule="auto"/>
        <w:ind w:left="-142" w:hanging="142"/>
        <w:jc w:val="center"/>
        <w:rPr>
          <w:rFonts w:ascii="Times New Roman" w:eastAsia="Calibri" w:hAnsi="Times New Roman" w:cs="Times New Roman"/>
          <w:sz w:val="28"/>
          <w:szCs w:val="24"/>
          <w:lang w:val="fr-FR"/>
        </w:rPr>
      </w:pPr>
      <w:r w:rsidRPr="004708F9">
        <w:rPr>
          <w:rFonts w:ascii="Times New Roman" w:eastAsia="Calibri" w:hAnsi="Times New Roman" w:cs="Times New Roman"/>
          <w:sz w:val="28"/>
          <w:szCs w:val="24"/>
          <w:lang w:val="fr-FR"/>
        </w:rPr>
        <w:t>(elaborat de Grupul de lucru</w:t>
      </w:r>
      <w:r w:rsidR="0066769E" w:rsidRPr="004708F9">
        <w:rPr>
          <w:rFonts w:ascii="Times New Roman" w:eastAsia="Calibri" w:hAnsi="Times New Roman" w:cs="Times New Roman"/>
          <w:sz w:val="28"/>
          <w:szCs w:val="24"/>
          <w:lang w:val="fr-FR"/>
        </w:rPr>
        <w:t>,</w:t>
      </w:r>
      <w:r w:rsidRPr="004708F9">
        <w:rPr>
          <w:rFonts w:ascii="Times New Roman" w:eastAsia="Calibri" w:hAnsi="Times New Roman" w:cs="Times New Roman"/>
          <w:sz w:val="28"/>
          <w:szCs w:val="24"/>
          <w:lang w:val="fr-FR"/>
        </w:rPr>
        <w:t xml:space="preserve"> conform ordinului MEC nr.1544/2023</w:t>
      </w:r>
      <w:r w:rsidR="0066769E" w:rsidRPr="004708F9">
        <w:rPr>
          <w:rFonts w:ascii="Times New Roman" w:eastAsia="Calibri" w:hAnsi="Times New Roman" w:cs="Times New Roman"/>
          <w:sz w:val="28"/>
          <w:szCs w:val="24"/>
          <w:lang w:val="fr-FR"/>
        </w:rPr>
        <w:t>,</w:t>
      </w:r>
      <w:r w:rsidRPr="004708F9">
        <w:rPr>
          <w:rFonts w:ascii="Times New Roman" w:eastAsia="Calibri" w:hAnsi="Times New Roman" w:cs="Times New Roman"/>
          <w:sz w:val="28"/>
          <w:szCs w:val="24"/>
          <w:lang w:val="fr-FR"/>
        </w:rPr>
        <w:t xml:space="preserve"> în baza Curriculumului la disciplina școlară FIZICĂ</w:t>
      </w:r>
      <w:r w:rsidR="0066769E" w:rsidRPr="004708F9">
        <w:rPr>
          <w:rFonts w:ascii="Times New Roman" w:eastAsia="Calibri" w:hAnsi="Times New Roman" w:cs="Times New Roman"/>
          <w:sz w:val="28"/>
          <w:szCs w:val="24"/>
          <w:lang w:val="fr-FR"/>
        </w:rPr>
        <w:t>,</w:t>
      </w:r>
    </w:p>
    <w:p w14:paraId="38E37459" w14:textId="77777777" w:rsidR="009D0C32" w:rsidRPr="004708F9" w:rsidRDefault="009D0C32" w:rsidP="00A75C88">
      <w:pPr>
        <w:spacing w:after="0" w:line="240" w:lineRule="auto"/>
        <w:ind w:left="-142" w:hanging="142"/>
        <w:jc w:val="center"/>
        <w:rPr>
          <w:rFonts w:ascii="Times New Roman" w:eastAsia="Calibri" w:hAnsi="Times New Roman" w:cs="Times New Roman"/>
          <w:sz w:val="28"/>
          <w:szCs w:val="24"/>
          <w:lang w:val="fr-FR"/>
        </w:rPr>
      </w:pPr>
      <w:r w:rsidRPr="004708F9">
        <w:rPr>
          <w:rFonts w:ascii="Times New Roman" w:eastAsia="Calibri" w:hAnsi="Times New Roman" w:cs="Times New Roman"/>
          <w:sz w:val="28"/>
          <w:szCs w:val="24"/>
          <w:lang w:val="fr-FR"/>
        </w:rPr>
        <w:t>aprobat prin ordinul MECC nr. 906/2019)</w:t>
      </w:r>
    </w:p>
    <w:p w14:paraId="08F34018" w14:textId="77777777" w:rsidR="009D0C32" w:rsidRPr="004708F9" w:rsidRDefault="009D0C32" w:rsidP="00A75C88">
      <w:pPr>
        <w:spacing w:after="0" w:line="240" w:lineRule="auto"/>
        <w:ind w:left="-142" w:hanging="142"/>
        <w:rPr>
          <w:rFonts w:ascii="Times New Roman" w:eastAsia="Calibri" w:hAnsi="Times New Roman" w:cs="Times New Roman"/>
          <w:sz w:val="28"/>
          <w:szCs w:val="24"/>
          <w:lang w:val="fr-FR"/>
        </w:rPr>
      </w:pPr>
    </w:p>
    <w:p w14:paraId="76EE9050" w14:textId="77777777" w:rsidR="009D0C32" w:rsidRPr="004708F9" w:rsidRDefault="009D0C32" w:rsidP="00A75C88">
      <w:pPr>
        <w:spacing w:after="0" w:line="240" w:lineRule="auto"/>
        <w:ind w:left="-142" w:hanging="142"/>
        <w:jc w:val="center"/>
        <w:rPr>
          <w:rFonts w:ascii="Times New Roman" w:eastAsia="Calibri" w:hAnsi="Times New Roman" w:cs="Times New Roman"/>
          <w:b/>
          <w:bCs/>
          <w:sz w:val="32"/>
          <w:szCs w:val="24"/>
          <w:lang w:val="fr-FR"/>
        </w:rPr>
      </w:pPr>
      <w:r w:rsidRPr="004708F9">
        <w:rPr>
          <w:rFonts w:ascii="Times New Roman" w:eastAsia="Calibri" w:hAnsi="Times New Roman" w:cs="Times New Roman"/>
          <w:b/>
          <w:bCs/>
          <w:sz w:val="32"/>
          <w:szCs w:val="24"/>
          <w:lang w:val="fr-FR"/>
        </w:rPr>
        <w:t>Clasa a XI-a, profil umanistic</w:t>
      </w:r>
    </w:p>
    <w:p w14:paraId="392344B9" w14:textId="77777777" w:rsidR="009D0C32" w:rsidRPr="004708F9" w:rsidRDefault="009D0C32" w:rsidP="00A75C88">
      <w:pPr>
        <w:spacing w:after="0" w:line="240" w:lineRule="auto"/>
        <w:ind w:left="-142" w:hanging="142"/>
        <w:rPr>
          <w:rFonts w:ascii="Times New Roman" w:eastAsia="Calibri" w:hAnsi="Times New Roman" w:cs="Times New Roman"/>
          <w:sz w:val="28"/>
          <w:szCs w:val="24"/>
          <w:lang w:val="fr-FR"/>
        </w:rPr>
      </w:pPr>
    </w:p>
    <w:p w14:paraId="19104A32" w14:textId="77777777" w:rsidR="009D0C32" w:rsidRPr="004708F9" w:rsidRDefault="009D0C32" w:rsidP="00A75C88">
      <w:pPr>
        <w:spacing w:after="160"/>
        <w:ind w:left="-142" w:hanging="142"/>
        <w:jc w:val="center"/>
        <w:rPr>
          <w:rFonts w:ascii="Times New Roman" w:eastAsia="Calibri" w:hAnsi="Times New Roman" w:cs="Times New Roman"/>
          <w:b/>
          <w:sz w:val="28"/>
          <w:szCs w:val="24"/>
          <w:lang w:val="fr-FR"/>
        </w:rPr>
      </w:pPr>
      <w:r w:rsidRPr="004708F9">
        <w:rPr>
          <w:rFonts w:ascii="Times New Roman" w:eastAsia="Calibri" w:hAnsi="Times New Roman" w:cs="Times New Roman"/>
          <w:b/>
          <w:sz w:val="28"/>
          <w:szCs w:val="24"/>
          <w:lang w:val="fr-FR"/>
        </w:rPr>
        <w:t>Anul de studii:_________________</w:t>
      </w:r>
    </w:p>
    <w:p w14:paraId="20FB239A" w14:textId="77777777" w:rsidR="009D0C32" w:rsidRPr="004708F9" w:rsidRDefault="009D0C32" w:rsidP="00A75C88">
      <w:pPr>
        <w:spacing w:after="160"/>
        <w:ind w:left="-142" w:hanging="142"/>
        <w:jc w:val="center"/>
        <w:rPr>
          <w:rFonts w:ascii="Times New Roman" w:eastAsia="Calibri" w:hAnsi="Times New Roman" w:cs="Times New Roman"/>
          <w:b/>
          <w:sz w:val="28"/>
          <w:szCs w:val="24"/>
          <w:lang w:val="fr-FR"/>
        </w:rPr>
      </w:pPr>
    </w:p>
    <w:p w14:paraId="5D9190B4" w14:textId="77777777" w:rsidR="009D0C32" w:rsidRPr="004708F9" w:rsidRDefault="009D0C32" w:rsidP="00A75C88">
      <w:pPr>
        <w:spacing w:after="160"/>
        <w:ind w:left="-142" w:hanging="142"/>
        <w:rPr>
          <w:rFonts w:ascii="Times New Roman" w:eastAsia="Calibri" w:hAnsi="Times New Roman" w:cs="Times New Roman"/>
          <w:b/>
          <w:sz w:val="28"/>
          <w:szCs w:val="24"/>
          <w:lang w:val="fr-FR"/>
        </w:rPr>
      </w:pPr>
      <w:r w:rsidRPr="004708F9">
        <w:rPr>
          <w:rFonts w:ascii="Times New Roman" w:eastAsia="Calibri" w:hAnsi="Times New Roman" w:cs="Times New Roman"/>
          <w:b/>
          <w:sz w:val="28"/>
          <w:szCs w:val="24"/>
          <w:lang w:val="fr-FR"/>
        </w:rPr>
        <w:t xml:space="preserve">           Instituția de învățământ _____________________________________ Localitatea  ______________________________</w:t>
      </w:r>
    </w:p>
    <w:p w14:paraId="3469275A" w14:textId="77777777" w:rsidR="009D0C32" w:rsidRPr="004708F9" w:rsidRDefault="009D0C32" w:rsidP="00A75C88">
      <w:pPr>
        <w:spacing w:after="160"/>
        <w:ind w:left="-142" w:hanging="142"/>
        <w:jc w:val="center"/>
        <w:rPr>
          <w:rFonts w:ascii="Times New Roman" w:eastAsia="Calibri" w:hAnsi="Times New Roman" w:cs="Times New Roman"/>
          <w:b/>
          <w:sz w:val="28"/>
          <w:szCs w:val="24"/>
          <w:lang w:val="fr-FR"/>
        </w:rPr>
      </w:pPr>
    </w:p>
    <w:p w14:paraId="411778FE" w14:textId="77777777" w:rsidR="009D0C32" w:rsidRPr="004708F9" w:rsidRDefault="009D0C32" w:rsidP="00A75C88">
      <w:pPr>
        <w:spacing w:after="160"/>
        <w:ind w:left="-142" w:hanging="142"/>
        <w:rPr>
          <w:rFonts w:ascii="Times New Roman" w:eastAsia="Calibri" w:hAnsi="Times New Roman" w:cs="Times New Roman"/>
          <w:b/>
          <w:sz w:val="28"/>
          <w:szCs w:val="24"/>
          <w:lang w:val="en-US"/>
        </w:rPr>
      </w:pPr>
      <w:r w:rsidRPr="004708F9">
        <w:rPr>
          <w:rFonts w:ascii="Times New Roman" w:eastAsia="Calibri" w:hAnsi="Times New Roman" w:cs="Times New Roman"/>
          <w:b/>
          <w:sz w:val="28"/>
          <w:szCs w:val="24"/>
          <w:lang w:val="fr-FR"/>
        </w:rPr>
        <w:t xml:space="preserve">         </w:t>
      </w:r>
      <w:r w:rsidRPr="004708F9">
        <w:rPr>
          <w:rFonts w:ascii="Times New Roman" w:eastAsia="Calibri" w:hAnsi="Times New Roman" w:cs="Times New Roman"/>
          <w:b/>
          <w:sz w:val="28"/>
          <w:szCs w:val="24"/>
          <w:lang w:val="en-US"/>
        </w:rPr>
        <w:t>Numele, prenumele cadrului didactic__________________________ Grad didactic ____________________________</w:t>
      </w:r>
    </w:p>
    <w:p w14:paraId="3C89852F" w14:textId="77777777" w:rsidR="009D0C32" w:rsidRPr="004708F9" w:rsidRDefault="009D0C32" w:rsidP="00A75C88">
      <w:pPr>
        <w:autoSpaceDE w:val="0"/>
        <w:autoSpaceDN w:val="0"/>
        <w:adjustRightInd w:val="0"/>
        <w:spacing w:after="0" w:line="240" w:lineRule="auto"/>
        <w:ind w:left="-142" w:hanging="142"/>
        <w:jc w:val="center"/>
        <w:rPr>
          <w:rFonts w:ascii="Times New Roman" w:eastAsia="Calibri" w:hAnsi="Times New Roman" w:cs="Times New Roman"/>
          <w:b/>
          <w:bCs/>
          <w:color w:val="000000"/>
          <w:sz w:val="28"/>
          <w:szCs w:val="24"/>
          <w:lang w:val="en-US"/>
        </w:rPr>
      </w:pPr>
    </w:p>
    <w:p w14:paraId="02C73EE9" w14:textId="77777777" w:rsidR="009D0C32" w:rsidRDefault="009D0C32" w:rsidP="00FD37F7">
      <w:pPr>
        <w:spacing w:after="0" w:line="240" w:lineRule="auto"/>
        <w:rPr>
          <w:rFonts w:ascii="Times New Roman" w:hAnsi="Times New Roman" w:cs="Times New Roman"/>
          <w:b/>
          <w:bCs/>
          <w:sz w:val="28"/>
          <w:szCs w:val="24"/>
          <w:lang w:val="en-US"/>
        </w:rPr>
      </w:pPr>
    </w:p>
    <w:p w14:paraId="3A415B2B" w14:textId="77777777" w:rsidR="004708F9" w:rsidRPr="004708F9" w:rsidRDefault="004708F9" w:rsidP="00FD37F7">
      <w:pPr>
        <w:spacing w:after="0" w:line="240" w:lineRule="auto"/>
        <w:rPr>
          <w:rFonts w:ascii="Times New Roman" w:hAnsi="Times New Roman" w:cs="Times New Roman"/>
          <w:b/>
          <w:bCs/>
          <w:sz w:val="28"/>
          <w:szCs w:val="24"/>
          <w:lang w:val="en-US"/>
        </w:rPr>
      </w:pPr>
    </w:p>
    <w:p w14:paraId="13A3467C" w14:textId="77777777" w:rsidR="001D5C53" w:rsidRPr="004708F9" w:rsidRDefault="001C7B4C" w:rsidP="001D5C53">
      <w:pPr>
        <w:spacing w:after="0" w:line="240" w:lineRule="auto"/>
        <w:jc w:val="center"/>
        <w:rPr>
          <w:rFonts w:ascii="Times New Roman" w:hAnsi="Times New Roman" w:cs="Times New Roman"/>
          <w:b/>
          <w:bCs/>
          <w:sz w:val="24"/>
          <w:szCs w:val="24"/>
        </w:rPr>
      </w:pPr>
      <w:r w:rsidRPr="004708F9">
        <w:rPr>
          <w:rFonts w:ascii="Times New Roman" w:hAnsi="Times New Roman" w:cs="Times New Roman"/>
          <w:b/>
          <w:bCs/>
          <w:sz w:val="24"/>
          <w:szCs w:val="24"/>
        </w:rPr>
        <w:lastRenderedPageBreak/>
        <w:t>ADMINISTRAREA DISCIPLINEI</w:t>
      </w:r>
    </w:p>
    <w:tbl>
      <w:tblPr>
        <w:tblStyle w:val="10"/>
        <w:tblpPr w:leftFromText="180" w:rightFromText="180" w:vertAnchor="text" w:horzAnchor="margin" w:tblpX="528" w:tblpY="340"/>
        <w:tblW w:w="14666" w:type="dxa"/>
        <w:tblLayout w:type="fixed"/>
        <w:tblLook w:val="04A0" w:firstRow="1" w:lastRow="0" w:firstColumn="1" w:lastColumn="0" w:noHBand="0" w:noVBand="1"/>
      </w:tblPr>
      <w:tblGrid>
        <w:gridCol w:w="3854"/>
        <w:gridCol w:w="2591"/>
        <w:gridCol w:w="1784"/>
        <w:gridCol w:w="2476"/>
        <w:gridCol w:w="1678"/>
        <w:gridCol w:w="2283"/>
      </w:tblGrid>
      <w:tr w:rsidR="00DB3928" w:rsidRPr="004708F9" w14:paraId="6DEB6C9F" w14:textId="77777777" w:rsidTr="004708F9">
        <w:trPr>
          <w:trHeight w:val="20"/>
        </w:trPr>
        <w:tc>
          <w:tcPr>
            <w:tcW w:w="3854"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9D3C881" w14:textId="77777777" w:rsidR="00DB3928" w:rsidRPr="004708F9" w:rsidRDefault="00DB3928" w:rsidP="008B38BB">
            <w:pPr>
              <w:jc w:val="center"/>
              <w:rPr>
                <w:rFonts w:ascii="Times New Roman" w:hAnsi="Times New Roman" w:cs="Times New Roman"/>
                <w:b/>
                <w:noProof w:val="0"/>
                <w:sz w:val="24"/>
                <w:szCs w:val="24"/>
              </w:rPr>
            </w:pPr>
            <w:r w:rsidRPr="004708F9">
              <w:rPr>
                <w:rFonts w:ascii="Times New Roman" w:hAnsi="Times New Roman" w:cs="Times New Roman"/>
                <w:b/>
                <w:sz w:val="24"/>
                <w:szCs w:val="24"/>
              </w:rPr>
              <w:t>Unități de conținut</w:t>
            </w:r>
          </w:p>
        </w:tc>
        <w:tc>
          <w:tcPr>
            <w:tcW w:w="259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4CBFE550" w14:textId="77777777" w:rsidR="00DB3928" w:rsidRPr="004708F9" w:rsidRDefault="00DB3928" w:rsidP="008B38BB">
            <w:pPr>
              <w:jc w:val="center"/>
              <w:rPr>
                <w:rFonts w:ascii="Times New Roman" w:hAnsi="Times New Roman" w:cs="Times New Roman"/>
                <w:b/>
                <w:noProof w:val="0"/>
                <w:sz w:val="24"/>
                <w:szCs w:val="24"/>
              </w:rPr>
            </w:pPr>
            <w:r w:rsidRPr="004708F9">
              <w:rPr>
                <w:rFonts w:ascii="Times New Roman" w:hAnsi="Times New Roman" w:cs="Times New Roman"/>
                <w:b/>
                <w:sz w:val="24"/>
                <w:szCs w:val="24"/>
              </w:rPr>
              <w:t>Numărul  de ore</w:t>
            </w:r>
          </w:p>
        </w:tc>
        <w:tc>
          <w:tcPr>
            <w:tcW w:w="8221" w:type="dxa"/>
            <w:gridSpan w:val="4"/>
            <w:shd w:val="clear" w:color="auto" w:fill="DBE5F1" w:themeFill="accent1" w:themeFillTint="33"/>
            <w:vAlign w:val="center"/>
          </w:tcPr>
          <w:p w14:paraId="78CD0FFE" w14:textId="77777777" w:rsidR="00DB3928" w:rsidRPr="004708F9" w:rsidRDefault="00DB3928" w:rsidP="008B38BB">
            <w:pPr>
              <w:jc w:val="center"/>
              <w:rPr>
                <w:rFonts w:ascii="Times New Roman" w:hAnsi="Times New Roman" w:cs="Times New Roman"/>
                <w:b/>
                <w:noProof w:val="0"/>
                <w:sz w:val="24"/>
                <w:szCs w:val="24"/>
              </w:rPr>
            </w:pPr>
            <w:r w:rsidRPr="004708F9">
              <w:rPr>
                <w:rFonts w:ascii="Times New Roman" w:hAnsi="Times New Roman" w:cs="Times New Roman"/>
                <w:b/>
                <w:sz w:val="24"/>
                <w:szCs w:val="24"/>
              </w:rPr>
              <w:t>Numărul de ore</w:t>
            </w:r>
          </w:p>
        </w:tc>
      </w:tr>
      <w:tr w:rsidR="0085243F" w:rsidRPr="004708F9" w14:paraId="08B204D1" w14:textId="77777777" w:rsidTr="004708F9">
        <w:trPr>
          <w:trHeight w:val="20"/>
        </w:trPr>
        <w:tc>
          <w:tcPr>
            <w:tcW w:w="3854"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8DCF778" w14:textId="77777777" w:rsidR="0085243F" w:rsidRPr="004708F9" w:rsidRDefault="0085243F" w:rsidP="008B38BB">
            <w:pPr>
              <w:jc w:val="center"/>
              <w:rPr>
                <w:rFonts w:ascii="Times New Roman" w:hAnsi="Times New Roman" w:cs="Times New Roman"/>
                <w:b/>
                <w:sz w:val="24"/>
                <w:szCs w:val="24"/>
              </w:rPr>
            </w:pPr>
          </w:p>
        </w:tc>
        <w:tc>
          <w:tcPr>
            <w:tcW w:w="2591"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00E7D2D" w14:textId="77777777" w:rsidR="0085243F" w:rsidRPr="004708F9" w:rsidRDefault="0085243F" w:rsidP="008B38BB">
            <w:pPr>
              <w:jc w:val="center"/>
              <w:rPr>
                <w:rFonts w:ascii="Times New Roman" w:hAnsi="Times New Roman" w:cs="Times New Roman"/>
                <w:b/>
                <w:sz w:val="24"/>
                <w:szCs w:val="24"/>
              </w:rPr>
            </w:pPr>
          </w:p>
        </w:tc>
        <w:tc>
          <w:tcPr>
            <w:tcW w:w="1784" w:type="dxa"/>
            <w:shd w:val="clear" w:color="auto" w:fill="DBE5F1" w:themeFill="accent1" w:themeFillTint="33"/>
            <w:vAlign w:val="center"/>
          </w:tcPr>
          <w:p w14:paraId="06E5053D" w14:textId="77777777" w:rsidR="0085243F" w:rsidRPr="004708F9" w:rsidRDefault="0085243F" w:rsidP="008B38BB">
            <w:pPr>
              <w:jc w:val="center"/>
              <w:rPr>
                <w:rFonts w:ascii="Times New Roman" w:hAnsi="Times New Roman" w:cs="Times New Roman"/>
                <w:b/>
                <w:sz w:val="24"/>
                <w:szCs w:val="24"/>
              </w:rPr>
            </w:pPr>
            <w:r w:rsidRPr="004708F9">
              <w:rPr>
                <w:rFonts w:ascii="Times New Roman" w:hAnsi="Times New Roman" w:cs="Times New Roman"/>
                <w:b/>
                <w:sz w:val="24"/>
                <w:szCs w:val="24"/>
              </w:rPr>
              <w:t>Recapitulare</w:t>
            </w:r>
          </w:p>
        </w:tc>
        <w:tc>
          <w:tcPr>
            <w:tcW w:w="2476" w:type="dxa"/>
            <w:shd w:val="clear" w:color="auto" w:fill="DBE5F1" w:themeFill="accent1" w:themeFillTint="33"/>
            <w:vAlign w:val="center"/>
          </w:tcPr>
          <w:p w14:paraId="1B069921" w14:textId="77777777" w:rsidR="0085243F" w:rsidRPr="004708F9" w:rsidRDefault="0085243F" w:rsidP="008B38BB">
            <w:pPr>
              <w:jc w:val="center"/>
              <w:rPr>
                <w:rFonts w:ascii="Times New Roman" w:hAnsi="Times New Roman" w:cs="Times New Roman"/>
                <w:b/>
                <w:sz w:val="24"/>
                <w:szCs w:val="24"/>
              </w:rPr>
            </w:pPr>
            <w:r w:rsidRPr="004708F9">
              <w:rPr>
                <w:rFonts w:ascii="Times New Roman" w:hAnsi="Times New Roman" w:cs="Times New Roman"/>
                <w:b/>
                <w:sz w:val="24"/>
                <w:szCs w:val="24"/>
              </w:rPr>
              <w:t>Predare-învățare</w:t>
            </w:r>
          </w:p>
        </w:tc>
        <w:tc>
          <w:tcPr>
            <w:tcW w:w="1678" w:type="dxa"/>
            <w:shd w:val="clear" w:color="auto" w:fill="DBE5F1" w:themeFill="accent1" w:themeFillTint="33"/>
            <w:vAlign w:val="center"/>
          </w:tcPr>
          <w:p w14:paraId="672D41A8" w14:textId="77777777" w:rsidR="0085243F" w:rsidRPr="004708F9" w:rsidRDefault="0085243F" w:rsidP="008B38BB">
            <w:pPr>
              <w:jc w:val="center"/>
              <w:rPr>
                <w:rFonts w:ascii="Times New Roman" w:hAnsi="Times New Roman" w:cs="Times New Roman"/>
                <w:b/>
                <w:sz w:val="24"/>
                <w:szCs w:val="24"/>
              </w:rPr>
            </w:pPr>
            <w:r w:rsidRPr="004708F9">
              <w:rPr>
                <w:rFonts w:ascii="Times New Roman" w:hAnsi="Times New Roman" w:cs="Times New Roman"/>
                <w:b/>
                <w:sz w:val="24"/>
                <w:szCs w:val="24"/>
              </w:rPr>
              <w:t>Evaluare</w:t>
            </w:r>
          </w:p>
        </w:tc>
        <w:tc>
          <w:tcPr>
            <w:tcW w:w="2283" w:type="dxa"/>
            <w:shd w:val="clear" w:color="auto" w:fill="DBE5F1" w:themeFill="accent1" w:themeFillTint="33"/>
            <w:vAlign w:val="center"/>
          </w:tcPr>
          <w:p w14:paraId="4E3CAC7D" w14:textId="77777777" w:rsidR="0085243F" w:rsidRPr="004708F9" w:rsidRDefault="0085243F" w:rsidP="008B38BB">
            <w:pPr>
              <w:jc w:val="center"/>
              <w:rPr>
                <w:rFonts w:ascii="Times New Roman" w:hAnsi="Times New Roman" w:cs="Times New Roman"/>
                <w:b/>
                <w:sz w:val="24"/>
                <w:szCs w:val="24"/>
              </w:rPr>
            </w:pPr>
            <w:r w:rsidRPr="004708F9">
              <w:rPr>
                <w:rFonts w:ascii="Times New Roman" w:hAnsi="Times New Roman" w:cs="Times New Roman"/>
                <w:b/>
                <w:sz w:val="24"/>
                <w:szCs w:val="24"/>
              </w:rPr>
              <w:t>Lucrări de laborator</w:t>
            </w:r>
          </w:p>
        </w:tc>
      </w:tr>
      <w:tr w:rsidR="001F33B0" w:rsidRPr="004708F9" w14:paraId="3D77AE46" w14:textId="77777777" w:rsidTr="004708F9">
        <w:trPr>
          <w:trHeight w:val="20"/>
        </w:trPr>
        <w:tc>
          <w:tcPr>
            <w:tcW w:w="146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306F6B64" w14:textId="77777777" w:rsidR="001F33B0" w:rsidRPr="004708F9" w:rsidRDefault="001F33B0" w:rsidP="008B38BB">
            <w:pPr>
              <w:jc w:val="center"/>
              <w:rPr>
                <w:rFonts w:ascii="Times New Roman" w:hAnsi="Times New Roman" w:cs="Times New Roman"/>
                <w:b/>
                <w:bCs/>
                <w:noProof w:val="0"/>
                <w:sz w:val="24"/>
                <w:szCs w:val="24"/>
              </w:rPr>
            </w:pPr>
            <w:r w:rsidRPr="004708F9">
              <w:rPr>
                <w:rFonts w:ascii="Times New Roman" w:hAnsi="Times New Roman" w:cs="Times New Roman"/>
                <w:b/>
                <w:noProof w:val="0"/>
                <w:sz w:val="24"/>
                <w:szCs w:val="24"/>
                <w:lang w:eastAsia="ar-SA"/>
              </w:rPr>
              <w:t>Semestrul I</w:t>
            </w:r>
          </w:p>
        </w:tc>
      </w:tr>
      <w:tr w:rsidR="0085243F" w:rsidRPr="004708F9" w14:paraId="54882A02"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59031" w14:textId="77777777" w:rsidR="0085243F" w:rsidRPr="004708F9" w:rsidRDefault="0085243F" w:rsidP="008B38BB">
            <w:pPr>
              <w:pStyle w:val="ListParagraph"/>
              <w:numPr>
                <w:ilvl w:val="0"/>
                <w:numId w:val="7"/>
              </w:numPr>
              <w:ind w:left="0" w:firstLine="0"/>
              <w:jc w:val="both"/>
              <w:rPr>
                <w:rFonts w:ascii="Times New Roman" w:hAnsi="Times New Roman" w:cs="Times New Roman"/>
                <w:b/>
                <w:sz w:val="24"/>
                <w:szCs w:val="24"/>
              </w:rPr>
            </w:pPr>
            <w:r w:rsidRPr="004708F9">
              <w:rPr>
                <w:rFonts w:ascii="Times New Roman" w:hAnsi="Times New Roman" w:cs="Times New Roman"/>
                <w:b/>
                <w:sz w:val="24"/>
                <w:szCs w:val="24"/>
              </w:rPr>
              <w:t xml:space="preserve">Noțiuni termodinamice de bază. Teoria </w:t>
            </w:r>
            <w:proofErr w:type="spellStart"/>
            <w:r w:rsidRPr="004708F9">
              <w:rPr>
                <w:rFonts w:ascii="Times New Roman" w:hAnsi="Times New Roman" w:cs="Times New Roman"/>
                <w:b/>
                <w:sz w:val="24"/>
                <w:szCs w:val="24"/>
              </w:rPr>
              <w:t>cinetico</w:t>
            </w:r>
            <w:proofErr w:type="spellEnd"/>
            <w:r w:rsidRPr="004708F9">
              <w:rPr>
                <w:rFonts w:ascii="Times New Roman" w:hAnsi="Times New Roman" w:cs="Times New Roman"/>
                <w:b/>
                <w:sz w:val="24"/>
                <w:szCs w:val="24"/>
              </w:rPr>
              <w:t>-moleculară a gazului ideal</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97CB1" w14:textId="1430B53C" w:rsidR="0085243F" w:rsidRPr="004708F9" w:rsidRDefault="0085243F"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w:t>
            </w:r>
            <w:r w:rsidR="0087755F" w:rsidRPr="004708F9">
              <w:rPr>
                <w:rFonts w:ascii="Times New Roman" w:hAnsi="Times New Roman" w:cs="Times New Roman"/>
                <w:b/>
                <w:noProof w:val="0"/>
                <w:sz w:val="24"/>
                <w:szCs w:val="24"/>
              </w:rPr>
              <w:t>3</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18AC9" w14:textId="06376C6E" w:rsidR="0085243F" w:rsidRPr="004708F9" w:rsidRDefault="0087755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61DDB" w14:textId="77777777" w:rsidR="0085243F" w:rsidRPr="004708F9" w:rsidRDefault="00022B0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9</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4366C" w14:textId="77777777" w:rsidR="0085243F" w:rsidRPr="004708F9" w:rsidRDefault="0085243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89B3D" w14:textId="77777777" w:rsidR="0085243F" w:rsidRPr="004708F9" w:rsidRDefault="0085243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r>
      <w:tr w:rsidR="0085243F" w:rsidRPr="004708F9" w14:paraId="6B492264"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C06712" w14:textId="77777777" w:rsidR="0085243F" w:rsidRPr="004708F9" w:rsidRDefault="0085243F" w:rsidP="008B38BB">
            <w:pPr>
              <w:pStyle w:val="ListParagraph"/>
              <w:numPr>
                <w:ilvl w:val="0"/>
                <w:numId w:val="7"/>
              </w:numPr>
              <w:ind w:left="142" w:hanging="87"/>
              <w:rPr>
                <w:rFonts w:ascii="Times New Roman" w:hAnsi="Times New Roman" w:cs="Times New Roman"/>
                <w:b/>
                <w:sz w:val="24"/>
                <w:szCs w:val="24"/>
              </w:rPr>
            </w:pPr>
            <w:r w:rsidRPr="004708F9">
              <w:rPr>
                <w:rFonts w:ascii="Times New Roman" w:hAnsi="Times New Roman" w:cs="Times New Roman"/>
                <w:b/>
                <w:sz w:val="24"/>
                <w:szCs w:val="24"/>
              </w:rPr>
              <w:t>Bazele termodinamicii</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ED6F0" w14:textId="77777777" w:rsidR="0085243F" w:rsidRPr="004708F9" w:rsidRDefault="0085243F"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13</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86DE8" w14:textId="77777777" w:rsidR="0085243F" w:rsidRPr="004708F9" w:rsidRDefault="00022B0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D4A62" w14:textId="77777777" w:rsidR="0085243F" w:rsidRPr="004708F9" w:rsidRDefault="00022B0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10</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B30B2" w14:textId="77777777" w:rsidR="0085243F" w:rsidRPr="004708F9" w:rsidRDefault="0085243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8051E" w14:textId="77777777" w:rsidR="0085243F" w:rsidRPr="004708F9" w:rsidRDefault="0085243F" w:rsidP="008B38BB">
            <w:pPr>
              <w:jc w:val="center"/>
              <w:rPr>
                <w:rFonts w:ascii="Times New Roman" w:hAnsi="Times New Roman" w:cs="Times New Roman"/>
                <w:noProof w:val="0"/>
                <w:sz w:val="24"/>
                <w:szCs w:val="24"/>
              </w:rPr>
            </w:pPr>
          </w:p>
        </w:tc>
      </w:tr>
      <w:tr w:rsidR="0085243F" w:rsidRPr="004708F9" w14:paraId="28F571C3"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95601" w14:textId="77777777" w:rsidR="0085243F" w:rsidRPr="004708F9" w:rsidRDefault="0085243F" w:rsidP="008B38BB">
            <w:pPr>
              <w:pStyle w:val="ListParagraph"/>
              <w:numPr>
                <w:ilvl w:val="0"/>
                <w:numId w:val="7"/>
              </w:numPr>
              <w:ind w:left="0" w:firstLine="0"/>
              <w:rPr>
                <w:rFonts w:ascii="Times New Roman" w:hAnsi="Times New Roman" w:cs="Times New Roman"/>
                <w:b/>
                <w:sz w:val="24"/>
                <w:szCs w:val="24"/>
              </w:rPr>
            </w:pPr>
            <w:r w:rsidRPr="004708F9">
              <w:rPr>
                <w:rFonts w:ascii="Times New Roman" w:hAnsi="Times New Roman" w:cs="Times New Roman"/>
                <w:b/>
                <w:sz w:val="24"/>
                <w:szCs w:val="24"/>
              </w:rPr>
              <w:t>Electrostatica</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551FC" w14:textId="11A3BD42" w:rsidR="0085243F" w:rsidRPr="004708F9" w:rsidRDefault="007E6FEE"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4</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0080" w14:textId="77777777" w:rsidR="0085243F" w:rsidRPr="004708F9" w:rsidRDefault="0085243F" w:rsidP="008B38BB">
            <w:pPr>
              <w:jc w:val="center"/>
              <w:rPr>
                <w:rFonts w:ascii="Times New Roman" w:hAnsi="Times New Roman" w:cs="Times New Roman"/>
                <w:noProof w:val="0"/>
                <w:sz w:val="24"/>
                <w:szCs w:val="24"/>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ADAB5" w14:textId="3BB65630" w:rsidR="0085243F" w:rsidRPr="004708F9" w:rsidRDefault="007E6FEE"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4</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53209" w14:textId="77777777" w:rsidR="0085243F" w:rsidRPr="004708F9" w:rsidRDefault="0085243F" w:rsidP="008B38BB">
            <w:pPr>
              <w:jc w:val="center"/>
              <w:rPr>
                <w:rFonts w:ascii="Times New Roman" w:hAnsi="Times New Roman" w:cs="Times New Roman"/>
                <w:noProof w:val="0"/>
                <w:sz w:val="24"/>
                <w:szCs w:val="24"/>
              </w:rPr>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D6CD8" w14:textId="77777777" w:rsidR="0085243F" w:rsidRPr="004708F9" w:rsidRDefault="0085243F" w:rsidP="008B38BB">
            <w:pPr>
              <w:jc w:val="center"/>
              <w:rPr>
                <w:rFonts w:ascii="Times New Roman" w:hAnsi="Times New Roman" w:cs="Times New Roman"/>
                <w:noProof w:val="0"/>
                <w:sz w:val="24"/>
                <w:szCs w:val="24"/>
              </w:rPr>
            </w:pPr>
          </w:p>
        </w:tc>
      </w:tr>
      <w:tr w:rsidR="001F33B0" w:rsidRPr="004708F9" w14:paraId="5202F8DE"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A10C4" w14:textId="77777777" w:rsidR="001F33B0" w:rsidRPr="004708F9" w:rsidRDefault="001F33B0" w:rsidP="008B38BB">
            <w:pPr>
              <w:rPr>
                <w:rFonts w:ascii="Times New Roman" w:hAnsi="Times New Roman" w:cs="Times New Roman"/>
                <w:b/>
                <w:noProof w:val="0"/>
                <w:sz w:val="24"/>
                <w:szCs w:val="24"/>
              </w:rPr>
            </w:pPr>
            <w:r w:rsidRPr="004708F9">
              <w:rPr>
                <w:rFonts w:ascii="Times New Roman" w:hAnsi="Times New Roman" w:cs="Times New Roman"/>
                <w:b/>
                <w:noProof w:val="0"/>
                <w:sz w:val="24"/>
                <w:szCs w:val="24"/>
                <w:lang w:val="ru-RU" w:eastAsia="ar-SA"/>
              </w:rPr>
              <w:t>Total (</w:t>
            </w:r>
            <w:r w:rsidRPr="004708F9">
              <w:rPr>
                <w:rFonts w:ascii="Times New Roman" w:hAnsi="Times New Roman" w:cs="Times New Roman"/>
                <w:b/>
                <w:noProof w:val="0"/>
                <w:sz w:val="24"/>
                <w:szCs w:val="24"/>
                <w:lang w:eastAsia="ar-SA"/>
              </w:rPr>
              <w:t>semestrul</w:t>
            </w:r>
            <w:r w:rsidRPr="004708F9">
              <w:rPr>
                <w:rFonts w:ascii="Times New Roman" w:hAnsi="Times New Roman" w:cs="Times New Roman"/>
                <w:b/>
                <w:noProof w:val="0"/>
                <w:sz w:val="24"/>
                <w:szCs w:val="24"/>
                <w:lang w:val="ru-RU" w:eastAsia="ar-SA"/>
              </w:rPr>
              <w:t xml:space="preserve"> I)</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2219E"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30</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9254" w14:textId="2AD9AD6F" w:rsidR="001F33B0" w:rsidRPr="004708F9" w:rsidRDefault="0087755F"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4</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A5186" w14:textId="315364EB"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2</w:t>
            </w:r>
            <w:r w:rsidR="007E6FEE" w:rsidRPr="004708F9">
              <w:rPr>
                <w:rFonts w:ascii="Times New Roman" w:hAnsi="Times New Roman" w:cs="Times New Roman"/>
                <w:b/>
                <w:noProof w:val="0"/>
                <w:sz w:val="24"/>
                <w:szCs w:val="24"/>
              </w:rPr>
              <w:t>3</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62D36"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2</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15EEA"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w:t>
            </w:r>
          </w:p>
        </w:tc>
      </w:tr>
      <w:tr w:rsidR="001F33B0" w:rsidRPr="004708F9" w14:paraId="748F9F3D" w14:textId="77777777" w:rsidTr="004708F9">
        <w:trPr>
          <w:trHeight w:val="20"/>
        </w:trPr>
        <w:tc>
          <w:tcPr>
            <w:tcW w:w="146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57124FE3"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lang w:eastAsia="ar-SA"/>
              </w:rPr>
              <w:t>Semestrul II</w:t>
            </w:r>
          </w:p>
        </w:tc>
      </w:tr>
      <w:tr w:rsidR="001F33B0" w:rsidRPr="004708F9" w14:paraId="65F1CE80"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CD6F4" w14:textId="77777777" w:rsidR="001F33B0" w:rsidRPr="004708F9" w:rsidRDefault="001F33B0" w:rsidP="008B38BB">
            <w:pPr>
              <w:pStyle w:val="ListParagraph"/>
              <w:numPr>
                <w:ilvl w:val="0"/>
                <w:numId w:val="8"/>
              </w:numPr>
              <w:ind w:left="709"/>
              <w:rPr>
                <w:rFonts w:ascii="Times New Roman" w:hAnsi="Times New Roman" w:cs="Times New Roman"/>
                <w:b/>
                <w:sz w:val="24"/>
                <w:szCs w:val="24"/>
              </w:rPr>
            </w:pPr>
            <w:r w:rsidRPr="004708F9">
              <w:rPr>
                <w:rFonts w:ascii="Times New Roman" w:hAnsi="Times New Roman" w:cs="Times New Roman"/>
                <w:b/>
                <w:sz w:val="24"/>
                <w:szCs w:val="24"/>
              </w:rPr>
              <w:t>Electrostatica</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F28C7" w14:textId="0B2BDB72"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w:t>
            </w:r>
            <w:r w:rsidR="007E6FEE" w:rsidRPr="004708F9">
              <w:rPr>
                <w:rFonts w:ascii="Times New Roman" w:hAnsi="Times New Roman" w:cs="Times New Roman"/>
                <w:b/>
                <w:noProof w:val="0"/>
                <w:sz w:val="24"/>
                <w:szCs w:val="24"/>
              </w:rPr>
              <w:t>1</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C47D7" w14:textId="6E2BC4A3" w:rsidR="001F33B0" w:rsidRPr="004708F9" w:rsidRDefault="0087755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CCC02" w14:textId="6DAEA1E6" w:rsidR="001F33B0" w:rsidRPr="004708F9" w:rsidRDefault="007E6FEE"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8</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B5ED0" w14:textId="77777777" w:rsidR="001F33B0" w:rsidRPr="004708F9" w:rsidRDefault="001F33B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13597" w14:textId="77777777" w:rsidR="001F33B0" w:rsidRPr="004708F9" w:rsidRDefault="001F33B0" w:rsidP="008B38BB">
            <w:pPr>
              <w:jc w:val="center"/>
              <w:rPr>
                <w:rFonts w:ascii="Times New Roman" w:hAnsi="Times New Roman" w:cs="Times New Roman"/>
                <w:noProof w:val="0"/>
                <w:sz w:val="24"/>
                <w:szCs w:val="24"/>
              </w:rPr>
            </w:pPr>
          </w:p>
        </w:tc>
      </w:tr>
      <w:tr w:rsidR="0085243F" w:rsidRPr="004708F9" w14:paraId="34A1C6CD"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8BECE1" w14:textId="77777777" w:rsidR="0085243F" w:rsidRPr="004708F9" w:rsidRDefault="0085243F" w:rsidP="008B38BB">
            <w:pPr>
              <w:pStyle w:val="ListParagraph"/>
              <w:numPr>
                <w:ilvl w:val="0"/>
                <w:numId w:val="8"/>
              </w:numPr>
              <w:ind w:left="0" w:firstLine="54"/>
              <w:rPr>
                <w:rFonts w:ascii="Times New Roman" w:hAnsi="Times New Roman" w:cs="Times New Roman"/>
                <w:b/>
                <w:sz w:val="24"/>
                <w:szCs w:val="24"/>
              </w:rPr>
            </w:pPr>
            <w:r w:rsidRPr="004708F9">
              <w:rPr>
                <w:rFonts w:ascii="Times New Roman" w:hAnsi="Times New Roman" w:cs="Times New Roman"/>
                <w:b/>
                <w:sz w:val="24"/>
                <w:szCs w:val="24"/>
              </w:rPr>
              <w:t>Electrocinetică</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B282F" w14:textId="77777777" w:rsidR="0085243F" w:rsidRPr="004708F9" w:rsidRDefault="0085243F"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16</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198F8" w14:textId="77777777" w:rsidR="0085243F" w:rsidRPr="004708F9" w:rsidRDefault="00022B0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652B7" w14:textId="77777777" w:rsidR="0085243F" w:rsidRPr="004708F9" w:rsidRDefault="00022B0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FEA43" w14:textId="77777777" w:rsidR="0085243F" w:rsidRPr="004708F9" w:rsidRDefault="0085243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AAD2A" w14:textId="77777777" w:rsidR="0085243F" w:rsidRPr="004708F9" w:rsidRDefault="0085243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r>
      <w:tr w:rsidR="0085243F" w:rsidRPr="004708F9" w14:paraId="4BA6CC2E" w14:textId="77777777" w:rsidTr="004708F9">
        <w:trPr>
          <w:trHeight w:val="20"/>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47633" w14:textId="77777777" w:rsidR="0085243F" w:rsidRPr="004708F9" w:rsidRDefault="00464283" w:rsidP="008B38BB">
            <w:pPr>
              <w:pStyle w:val="ListParagraph"/>
              <w:numPr>
                <w:ilvl w:val="0"/>
                <w:numId w:val="8"/>
              </w:numPr>
              <w:ind w:left="0" w:firstLine="54"/>
              <w:rPr>
                <w:rFonts w:ascii="Times New Roman" w:hAnsi="Times New Roman" w:cs="Times New Roman"/>
                <w:b/>
                <w:sz w:val="24"/>
                <w:szCs w:val="24"/>
              </w:rPr>
            </w:pPr>
            <w:r w:rsidRPr="004708F9">
              <w:rPr>
                <w:rFonts w:ascii="Times New Roman" w:hAnsi="Times New Roman" w:cs="Times New Roman"/>
                <w:b/>
                <w:sz w:val="24"/>
                <w:szCs w:val="24"/>
              </w:rPr>
              <w:t>C</w:t>
            </w:r>
            <w:r w:rsidR="0085243F" w:rsidRPr="004708F9">
              <w:rPr>
                <w:rFonts w:ascii="Times New Roman" w:hAnsi="Times New Roman" w:cs="Times New Roman"/>
                <w:b/>
                <w:sz w:val="24"/>
                <w:szCs w:val="24"/>
              </w:rPr>
              <w:t>urentul electric în diferite medii</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74DD4" w14:textId="77777777" w:rsidR="0085243F" w:rsidRPr="004708F9" w:rsidRDefault="0085243F"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9</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1ACEA" w14:textId="11C659B1" w:rsidR="0085243F" w:rsidRPr="004708F9" w:rsidRDefault="0087755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339E4" w14:textId="15AD6157" w:rsidR="0085243F" w:rsidRPr="004708F9" w:rsidRDefault="0087755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6</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0B21A" w14:textId="77777777" w:rsidR="0085243F" w:rsidRPr="004708F9" w:rsidRDefault="0085243F"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D53DB" w14:textId="77777777" w:rsidR="0085243F" w:rsidRPr="004708F9" w:rsidRDefault="0085243F" w:rsidP="008B38BB">
            <w:pPr>
              <w:jc w:val="center"/>
              <w:rPr>
                <w:rFonts w:ascii="Times New Roman" w:hAnsi="Times New Roman" w:cs="Times New Roman"/>
                <w:noProof w:val="0"/>
                <w:sz w:val="24"/>
                <w:szCs w:val="24"/>
              </w:rPr>
            </w:pPr>
          </w:p>
        </w:tc>
      </w:tr>
      <w:tr w:rsidR="001F33B0" w:rsidRPr="004708F9" w14:paraId="3C7AB907" w14:textId="77777777" w:rsidTr="004708F9">
        <w:trPr>
          <w:trHeight w:val="20"/>
        </w:trPr>
        <w:tc>
          <w:tcPr>
            <w:tcW w:w="3854" w:type="dxa"/>
          </w:tcPr>
          <w:p w14:paraId="58F3CF76" w14:textId="77777777" w:rsidR="001F33B0" w:rsidRPr="004708F9" w:rsidRDefault="001F33B0" w:rsidP="008B38BB">
            <w:pPr>
              <w:rPr>
                <w:rFonts w:ascii="Times New Roman" w:hAnsi="Times New Roman" w:cs="Times New Roman"/>
                <w:b/>
                <w:noProof w:val="0"/>
                <w:sz w:val="24"/>
                <w:szCs w:val="24"/>
              </w:rPr>
            </w:pPr>
            <w:r w:rsidRPr="004708F9">
              <w:rPr>
                <w:rFonts w:ascii="Times New Roman" w:hAnsi="Times New Roman" w:cs="Times New Roman"/>
                <w:b/>
                <w:sz w:val="24"/>
                <w:szCs w:val="24"/>
                <w:lang w:eastAsia="ar-SA"/>
              </w:rPr>
              <w:t>Recapitulare finală</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AB80A"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2</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306C3" w14:textId="77777777" w:rsidR="001F33B0" w:rsidRPr="004708F9" w:rsidRDefault="001F33B0" w:rsidP="008B38BB">
            <w:pPr>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74A58" w14:textId="77777777" w:rsidR="001F33B0" w:rsidRPr="004708F9" w:rsidRDefault="001F33B0" w:rsidP="008B38BB">
            <w:pPr>
              <w:jc w:val="center"/>
              <w:rPr>
                <w:rFonts w:ascii="Times New Roman" w:hAnsi="Times New Roman" w:cs="Times New Roman"/>
                <w:noProof w:val="0"/>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BF433" w14:textId="77777777" w:rsidR="001F33B0" w:rsidRPr="004708F9" w:rsidRDefault="001F33B0" w:rsidP="008B38BB">
            <w:pPr>
              <w:jc w:val="center"/>
              <w:rPr>
                <w:rFonts w:ascii="Times New Roman" w:hAnsi="Times New Roman" w:cs="Times New Roman"/>
                <w:noProof w:val="0"/>
                <w:sz w:val="24"/>
                <w:szCs w:val="24"/>
              </w:rPr>
            </w:pP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42776" w14:textId="77777777" w:rsidR="001F33B0" w:rsidRPr="004708F9" w:rsidRDefault="001F33B0" w:rsidP="008B38BB">
            <w:pPr>
              <w:jc w:val="center"/>
              <w:rPr>
                <w:rFonts w:ascii="Times New Roman" w:hAnsi="Times New Roman" w:cs="Times New Roman"/>
                <w:noProof w:val="0"/>
                <w:sz w:val="24"/>
                <w:szCs w:val="24"/>
              </w:rPr>
            </w:pPr>
          </w:p>
        </w:tc>
      </w:tr>
      <w:tr w:rsidR="001F33B0" w:rsidRPr="004708F9" w14:paraId="56519BAA" w14:textId="77777777" w:rsidTr="004708F9">
        <w:trPr>
          <w:trHeight w:val="20"/>
        </w:trPr>
        <w:tc>
          <w:tcPr>
            <w:tcW w:w="3854" w:type="dxa"/>
          </w:tcPr>
          <w:p w14:paraId="4B190F3E" w14:textId="77777777" w:rsidR="001F33B0" w:rsidRPr="004708F9" w:rsidRDefault="001F33B0" w:rsidP="008B38BB">
            <w:pPr>
              <w:rPr>
                <w:rFonts w:ascii="Times New Roman" w:hAnsi="Times New Roman" w:cs="Times New Roman"/>
                <w:b/>
                <w:noProof w:val="0"/>
                <w:sz w:val="24"/>
                <w:szCs w:val="24"/>
              </w:rPr>
            </w:pPr>
            <w:r w:rsidRPr="004708F9">
              <w:rPr>
                <w:rFonts w:ascii="Times New Roman" w:hAnsi="Times New Roman" w:cs="Times New Roman"/>
                <w:b/>
                <w:sz w:val="24"/>
                <w:szCs w:val="24"/>
                <w:lang w:eastAsia="ar-SA"/>
              </w:rPr>
              <w:t>Total (semestrul II)</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AA53A"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38</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6488" w14:textId="1C965E85" w:rsidR="001F33B0" w:rsidRPr="004708F9" w:rsidRDefault="007E6FEE"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8</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A93AA" w14:textId="015C6876"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2</w:t>
            </w:r>
            <w:r w:rsidR="007E6FEE" w:rsidRPr="004708F9">
              <w:rPr>
                <w:rFonts w:ascii="Times New Roman" w:hAnsi="Times New Roman" w:cs="Times New Roman"/>
                <w:b/>
                <w:noProof w:val="0"/>
                <w:sz w:val="24"/>
                <w:szCs w:val="24"/>
              </w:rPr>
              <w:t>6</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FCDEE"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3</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BEFF8"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w:t>
            </w:r>
          </w:p>
        </w:tc>
      </w:tr>
      <w:tr w:rsidR="001F33B0" w:rsidRPr="004708F9" w14:paraId="46293E99" w14:textId="77777777" w:rsidTr="004708F9">
        <w:trPr>
          <w:trHeight w:val="20"/>
        </w:trPr>
        <w:tc>
          <w:tcPr>
            <w:tcW w:w="3854" w:type="dxa"/>
            <w:shd w:val="clear" w:color="auto" w:fill="DAEEF3" w:themeFill="accent5" w:themeFillTint="33"/>
          </w:tcPr>
          <w:p w14:paraId="13CDA6CC" w14:textId="77777777" w:rsidR="001F33B0" w:rsidRPr="004708F9" w:rsidRDefault="001F33B0" w:rsidP="008B38BB">
            <w:pPr>
              <w:rPr>
                <w:rFonts w:ascii="Times New Roman" w:hAnsi="Times New Roman" w:cs="Times New Roman"/>
                <w:b/>
                <w:noProof w:val="0"/>
                <w:sz w:val="24"/>
                <w:szCs w:val="24"/>
              </w:rPr>
            </w:pPr>
            <w:r w:rsidRPr="004708F9">
              <w:rPr>
                <w:rFonts w:ascii="Times New Roman" w:hAnsi="Times New Roman" w:cs="Times New Roman"/>
                <w:b/>
                <w:sz w:val="24"/>
                <w:szCs w:val="24"/>
                <w:lang w:eastAsia="ar-SA"/>
              </w:rPr>
              <w:t xml:space="preserve">Total </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53849D7A"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68</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219A2218" w14:textId="66671CA6"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1</w:t>
            </w:r>
            <w:r w:rsidR="007E6FEE" w:rsidRPr="004708F9">
              <w:rPr>
                <w:rFonts w:ascii="Times New Roman" w:hAnsi="Times New Roman" w:cs="Times New Roman"/>
                <w:b/>
                <w:noProof w:val="0"/>
                <w:sz w:val="24"/>
                <w:szCs w:val="24"/>
              </w:rPr>
              <w:t>2</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311AC537" w14:textId="7D3D3D03"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4</w:t>
            </w:r>
            <w:r w:rsidR="007E6FEE" w:rsidRPr="004708F9">
              <w:rPr>
                <w:rFonts w:ascii="Times New Roman" w:hAnsi="Times New Roman" w:cs="Times New Roman"/>
                <w:b/>
                <w:noProof w:val="0"/>
                <w:sz w:val="24"/>
                <w:szCs w:val="24"/>
              </w:rPr>
              <w:t>9</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6B0CA84B"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5</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5FA132DD" w14:textId="77777777" w:rsidR="001F33B0" w:rsidRPr="004708F9" w:rsidRDefault="001F33B0" w:rsidP="008B38BB">
            <w:pPr>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2</w:t>
            </w:r>
          </w:p>
        </w:tc>
      </w:tr>
    </w:tbl>
    <w:p w14:paraId="37534627" w14:textId="77777777" w:rsidR="00CF2DD0" w:rsidRPr="004708F9" w:rsidRDefault="00CF2DD0" w:rsidP="001F33B0">
      <w:pPr>
        <w:autoSpaceDE w:val="0"/>
        <w:autoSpaceDN w:val="0"/>
        <w:adjustRightInd w:val="0"/>
        <w:spacing w:after="0" w:line="240" w:lineRule="auto"/>
        <w:rPr>
          <w:rFonts w:ascii="Times New Roman" w:eastAsia="Calibri" w:hAnsi="Times New Roman" w:cs="Times New Roman"/>
          <w:b/>
          <w:bCs/>
          <w:noProof w:val="0"/>
          <w:color w:val="FF0000"/>
          <w:sz w:val="24"/>
          <w:szCs w:val="24"/>
          <w:lang w:val="ro-RO"/>
        </w:rPr>
      </w:pPr>
    </w:p>
    <w:p w14:paraId="10018751" w14:textId="77777777" w:rsidR="00B40E11" w:rsidRPr="004708F9" w:rsidRDefault="009D0C32" w:rsidP="00B40E11">
      <w:pPr>
        <w:pStyle w:val="NoSpacing1"/>
        <w:rPr>
          <w:rFonts w:ascii="Times New Roman" w:hAnsi="Times New Roman"/>
          <w:sz w:val="24"/>
          <w:szCs w:val="24"/>
        </w:rPr>
      </w:pPr>
      <w:bookmarkStart w:id="0" w:name="_Hlk157502470"/>
      <w:r w:rsidRPr="004708F9">
        <w:rPr>
          <w:rFonts w:ascii="Times New Roman" w:hAnsi="Times New Roman"/>
          <w:sz w:val="24"/>
          <w:szCs w:val="24"/>
        </w:rPr>
        <w:t xml:space="preserve">      </w:t>
      </w:r>
    </w:p>
    <w:p w14:paraId="25B0F7A2" w14:textId="77777777" w:rsidR="00B40E11" w:rsidRPr="004708F9" w:rsidRDefault="00B40E11" w:rsidP="00B40E11">
      <w:pPr>
        <w:spacing w:after="160"/>
        <w:ind w:left="180"/>
        <w:rPr>
          <w:rFonts w:ascii="Times New Roman" w:eastAsia="Calibri" w:hAnsi="Times New Roman" w:cs="Times New Roman"/>
          <w:i/>
          <w:iCs/>
          <w:sz w:val="24"/>
          <w:szCs w:val="24"/>
          <w:lang w:val="ro-MD"/>
        </w:rPr>
      </w:pPr>
      <w:r w:rsidRPr="004708F9">
        <w:rPr>
          <w:rFonts w:ascii="Times New Roman" w:eastAsia="Calibri" w:hAnsi="Times New Roman" w:cs="Times New Roman"/>
          <w:i/>
          <w:iCs/>
          <w:sz w:val="24"/>
          <w:szCs w:val="24"/>
          <w:lang w:val="ro-MD"/>
        </w:rPr>
        <w:t xml:space="preserve">  Manualul recomandat:</w:t>
      </w:r>
    </w:p>
    <w:tbl>
      <w:tblPr>
        <w:tblStyle w:val="2"/>
        <w:tblW w:w="0" w:type="auto"/>
        <w:tblInd w:w="468" w:type="dxa"/>
        <w:tblLook w:val="04A0" w:firstRow="1" w:lastRow="0" w:firstColumn="1" w:lastColumn="0" w:noHBand="0" w:noVBand="1"/>
      </w:tblPr>
      <w:tblGrid>
        <w:gridCol w:w="2048"/>
        <w:gridCol w:w="3617"/>
        <w:gridCol w:w="4945"/>
        <w:gridCol w:w="1965"/>
        <w:gridCol w:w="2162"/>
      </w:tblGrid>
      <w:tr w:rsidR="00B40E11" w:rsidRPr="004708F9" w14:paraId="4CB64887" w14:textId="77777777" w:rsidTr="00AC7B06">
        <w:tc>
          <w:tcPr>
            <w:tcW w:w="2048" w:type="dxa"/>
            <w:shd w:val="clear" w:color="auto" w:fill="E7E6E6"/>
          </w:tcPr>
          <w:p w14:paraId="1118C717" w14:textId="77777777" w:rsidR="00B40E11" w:rsidRPr="004708F9" w:rsidRDefault="00B40E11" w:rsidP="006733D0">
            <w:pPr>
              <w:jc w:val="center"/>
              <w:rPr>
                <w:rFonts w:ascii="Times New Roman" w:hAnsi="Times New Roman" w:cs="Times New Roman"/>
                <w:b/>
                <w:bCs/>
                <w:sz w:val="24"/>
                <w:szCs w:val="24"/>
                <w:lang w:val="ro-MD"/>
              </w:rPr>
            </w:pPr>
            <w:r w:rsidRPr="004708F9">
              <w:rPr>
                <w:rFonts w:ascii="Times New Roman" w:hAnsi="Times New Roman" w:cs="Times New Roman"/>
                <w:b/>
                <w:bCs/>
                <w:sz w:val="24"/>
                <w:szCs w:val="24"/>
                <w:lang w:val="ro-MD"/>
              </w:rPr>
              <w:t>Clasa</w:t>
            </w:r>
          </w:p>
        </w:tc>
        <w:tc>
          <w:tcPr>
            <w:tcW w:w="3617" w:type="dxa"/>
            <w:shd w:val="clear" w:color="auto" w:fill="E7E6E6"/>
          </w:tcPr>
          <w:p w14:paraId="7E9A6A89" w14:textId="77777777" w:rsidR="00B40E11" w:rsidRPr="004708F9" w:rsidRDefault="00B40E11" w:rsidP="006733D0">
            <w:pPr>
              <w:jc w:val="center"/>
              <w:rPr>
                <w:rFonts w:ascii="Times New Roman" w:hAnsi="Times New Roman" w:cs="Times New Roman"/>
                <w:b/>
                <w:bCs/>
                <w:sz w:val="24"/>
                <w:szCs w:val="24"/>
                <w:lang w:val="ro-MD"/>
              </w:rPr>
            </w:pPr>
            <w:r w:rsidRPr="004708F9">
              <w:rPr>
                <w:rFonts w:ascii="Times New Roman" w:hAnsi="Times New Roman" w:cs="Times New Roman"/>
                <w:b/>
                <w:bCs/>
                <w:sz w:val="24"/>
                <w:szCs w:val="24"/>
                <w:lang w:val="ro-MD"/>
              </w:rPr>
              <w:t>Titlul</w:t>
            </w:r>
          </w:p>
        </w:tc>
        <w:tc>
          <w:tcPr>
            <w:tcW w:w="4945" w:type="dxa"/>
            <w:shd w:val="clear" w:color="auto" w:fill="E7E6E6"/>
          </w:tcPr>
          <w:p w14:paraId="04F5F7EB" w14:textId="77777777" w:rsidR="00B40E11" w:rsidRPr="004708F9" w:rsidRDefault="00B40E11" w:rsidP="006733D0">
            <w:pPr>
              <w:jc w:val="center"/>
              <w:rPr>
                <w:rFonts w:ascii="Times New Roman" w:hAnsi="Times New Roman" w:cs="Times New Roman"/>
                <w:b/>
                <w:bCs/>
                <w:sz w:val="24"/>
                <w:szCs w:val="24"/>
                <w:lang w:val="ro-MD"/>
              </w:rPr>
            </w:pPr>
            <w:r w:rsidRPr="004708F9">
              <w:rPr>
                <w:rFonts w:ascii="Times New Roman" w:hAnsi="Times New Roman" w:cs="Times New Roman"/>
                <w:b/>
                <w:bCs/>
                <w:sz w:val="24"/>
                <w:szCs w:val="24"/>
                <w:lang w:val="ro-MD"/>
              </w:rPr>
              <w:t>Autori</w:t>
            </w:r>
          </w:p>
        </w:tc>
        <w:tc>
          <w:tcPr>
            <w:tcW w:w="1965" w:type="dxa"/>
            <w:shd w:val="clear" w:color="auto" w:fill="E7E6E6"/>
          </w:tcPr>
          <w:p w14:paraId="6B34A672" w14:textId="77777777" w:rsidR="00B40E11" w:rsidRPr="004708F9" w:rsidRDefault="00B40E11" w:rsidP="006733D0">
            <w:pPr>
              <w:jc w:val="center"/>
              <w:rPr>
                <w:rFonts w:ascii="Times New Roman" w:hAnsi="Times New Roman" w:cs="Times New Roman"/>
                <w:b/>
                <w:bCs/>
                <w:sz w:val="24"/>
                <w:szCs w:val="24"/>
                <w:lang w:val="ro-MD"/>
              </w:rPr>
            </w:pPr>
            <w:r w:rsidRPr="004708F9">
              <w:rPr>
                <w:rFonts w:ascii="Times New Roman" w:hAnsi="Times New Roman" w:cs="Times New Roman"/>
                <w:b/>
                <w:bCs/>
                <w:sz w:val="24"/>
                <w:szCs w:val="24"/>
                <w:lang w:val="ro-MD"/>
              </w:rPr>
              <w:t>Editura</w:t>
            </w:r>
          </w:p>
        </w:tc>
        <w:tc>
          <w:tcPr>
            <w:tcW w:w="2162" w:type="dxa"/>
            <w:shd w:val="clear" w:color="auto" w:fill="E7E6E6"/>
          </w:tcPr>
          <w:p w14:paraId="5DE24678" w14:textId="77777777" w:rsidR="00B40E11" w:rsidRPr="004708F9" w:rsidRDefault="00B40E11" w:rsidP="006733D0">
            <w:pPr>
              <w:jc w:val="center"/>
              <w:rPr>
                <w:rFonts w:ascii="Times New Roman" w:hAnsi="Times New Roman" w:cs="Times New Roman"/>
                <w:b/>
                <w:bCs/>
                <w:sz w:val="24"/>
                <w:szCs w:val="24"/>
                <w:lang w:val="ro-MD"/>
              </w:rPr>
            </w:pPr>
            <w:r w:rsidRPr="004708F9">
              <w:rPr>
                <w:rFonts w:ascii="Times New Roman" w:hAnsi="Times New Roman" w:cs="Times New Roman"/>
                <w:b/>
                <w:bCs/>
                <w:sz w:val="24"/>
                <w:szCs w:val="24"/>
                <w:lang w:val="ro-MD"/>
              </w:rPr>
              <w:t>Anul ediției</w:t>
            </w:r>
          </w:p>
        </w:tc>
      </w:tr>
      <w:tr w:rsidR="00B40E11" w:rsidRPr="004708F9" w14:paraId="6E97D896" w14:textId="77777777" w:rsidTr="00AC7B06">
        <w:tc>
          <w:tcPr>
            <w:tcW w:w="2048" w:type="dxa"/>
            <w:vAlign w:val="center"/>
          </w:tcPr>
          <w:p w14:paraId="08094235" w14:textId="77777777" w:rsidR="00B40E11" w:rsidRPr="004708F9" w:rsidRDefault="00B40E11" w:rsidP="006733D0">
            <w:pPr>
              <w:jc w:val="center"/>
              <w:rPr>
                <w:rFonts w:ascii="Times New Roman" w:hAnsi="Times New Roman" w:cs="Times New Roman"/>
                <w:i/>
                <w:iCs/>
                <w:sz w:val="24"/>
                <w:szCs w:val="24"/>
                <w:lang w:val="ro-RO"/>
              </w:rPr>
            </w:pPr>
            <w:r w:rsidRPr="004708F9">
              <w:rPr>
                <w:rFonts w:ascii="Times New Roman" w:hAnsi="Times New Roman" w:cs="Times New Roman"/>
                <w:sz w:val="24"/>
                <w:szCs w:val="24"/>
                <w:lang w:val="ro-RO"/>
              </w:rPr>
              <w:t>Clasa a XI-a</w:t>
            </w:r>
          </w:p>
        </w:tc>
        <w:tc>
          <w:tcPr>
            <w:tcW w:w="3617" w:type="dxa"/>
            <w:vAlign w:val="center"/>
          </w:tcPr>
          <w:p w14:paraId="663D9297" w14:textId="77777777" w:rsidR="00B40E11" w:rsidRPr="004708F9" w:rsidRDefault="00B40E11" w:rsidP="006733D0">
            <w:pPr>
              <w:jc w:val="center"/>
              <w:rPr>
                <w:rFonts w:ascii="Times New Roman" w:hAnsi="Times New Roman" w:cs="Times New Roman"/>
                <w:b/>
                <w:bCs/>
                <w:i/>
                <w:iCs/>
                <w:sz w:val="24"/>
                <w:szCs w:val="24"/>
                <w:lang w:val="ro-MD"/>
              </w:rPr>
            </w:pPr>
            <w:r w:rsidRPr="004708F9">
              <w:rPr>
                <w:rFonts w:ascii="Times New Roman" w:hAnsi="Times New Roman" w:cs="Times New Roman"/>
                <w:b/>
                <w:bCs/>
                <w:i/>
                <w:iCs/>
                <w:sz w:val="24"/>
                <w:szCs w:val="24"/>
                <w:lang w:val="ro-MD"/>
              </w:rPr>
              <w:t>Fizică</w:t>
            </w:r>
          </w:p>
        </w:tc>
        <w:tc>
          <w:tcPr>
            <w:tcW w:w="4945" w:type="dxa"/>
            <w:vAlign w:val="center"/>
          </w:tcPr>
          <w:p w14:paraId="632D928E" w14:textId="77777777" w:rsidR="00B40E11" w:rsidRPr="004708F9" w:rsidRDefault="00B40E11" w:rsidP="006733D0">
            <w:pPr>
              <w:jc w:val="center"/>
              <w:rPr>
                <w:rFonts w:ascii="Times New Roman" w:hAnsi="Times New Roman" w:cs="Times New Roman"/>
                <w:i/>
                <w:iCs/>
                <w:sz w:val="24"/>
                <w:szCs w:val="24"/>
                <w:lang w:val="ro-RO"/>
              </w:rPr>
            </w:pPr>
            <w:r w:rsidRPr="004708F9">
              <w:rPr>
                <w:rFonts w:ascii="Times New Roman" w:hAnsi="Times New Roman" w:cs="Times New Roman"/>
                <w:color w:val="000000"/>
                <w:sz w:val="24"/>
                <w:szCs w:val="24"/>
                <w:lang w:val="ro-RO"/>
              </w:rPr>
              <w:t>Marinciuc Mihai, Rusu Spiridon</w:t>
            </w:r>
          </w:p>
        </w:tc>
        <w:tc>
          <w:tcPr>
            <w:tcW w:w="1965" w:type="dxa"/>
            <w:vAlign w:val="center"/>
          </w:tcPr>
          <w:p w14:paraId="665C3A69" w14:textId="77777777" w:rsidR="00B40E11" w:rsidRPr="004708F9" w:rsidRDefault="00B40E11" w:rsidP="006733D0">
            <w:pPr>
              <w:jc w:val="center"/>
              <w:rPr>
                <w:rFonts w:ascii="Times New Roman" w:hAnsi="Times New Roman" w:cs="Times New Roman"/>
                <w:i/>
                <w:iCs/>
                <w:sz w:val="24"/>
                <w:szCs w:val="24"/>
                <w:lang w:val="ro-MD"/>
              </w:rPr>
            </w:pPr>
            <w:r w:rsidRPr="004708F9">
              <w:rPr>
                <w:rFonts w:ascii="Times New Roman" w:hAnsi="Times New Roman" w:cs="Times New Roman"/>
                <w:i/>
                <w:iCs/>
                <w:sz w:val="24"/>
                <w:szCs w:val="24"/>
                <w:lang w:val="ro-MD"/>
              </w:rPr>
              <w:t>ȘTIINȚA</w:t>
            </w:r>
          </w:p>
        </w:tc>
        <w:tc>
          <w:tcPr>
            <w:tcW w:w="2162" w:type="dxa"/>
            <w:vAlign w:val="center"/>
          </w:tcPr>
          <w:p w14:paraId="7B39AC67" w14:textId="77777777" w:rsidR="00B40E11" w:rsidRPr="004708F9" w:rsidRDefault="00B40E11" w:rsidP="006733D0">
            <w:pPr>
              <w:jc w:val="center"/>
              <w:rPr>
                <w:rFonts w:ascii="Times New Roman" w:hAnsi="Times New Roman" w:cs="Times New Roman"/>
                <w:i/>
                <w:iCs/>
                <w:sz w:val="24"/>
                <w:szCs w:val="24"/>
                <w:lang w:val="ro-MD"/>
              </w:rPr>
            </w:pPr>
            <w:r w:rsidRPr="004708F9">
              <w:rPr>
                <w:rFonts w:ascii="Times New Roman" w:hAnsi="Times New Roman" w:cs="Times New Roman"/>
                <w:i/>
                <w:iCs/>
                <w:sz w:val="24"/>
                <w:szCs w:val="24"/>
                <w:lang w:val="ro-MD"/>
              </w:rPr>
              <w:t>2020</w:t>
            </w:r>
          </w:p>
        </w:tc>
      </w:tr>
    </w:tbl>
    <w:p w14:paraId="10B72674" w14:textId="28A2FE46" w:rsidR="00FD37F7" w:rsidRPr="004708F9" w:rsidRDefault="009D0C32" w:rsidP="00B40E11">
      <w:pPr>
        <w:pStyle w:val="NoSpacing1"/>
        <w:rPr>
          <w:rFonts w:ascii="Times New Roman" w:hAnsi="Times New Roman"/>
          <w:sz w:val="24"/>
          <w:szCs w:val="24"/>
        </w:rPr>
      </w:pPr>
      <w:r w:rsidRPr="004708F9">
        <w:rPr>
          <w:rFonts w:ascii="Times New Roman" w:hAnsi="Times New Roman"/>
          <w:sz w:val="24"/>
          <w:szCs w:val="24"/>
        </w:rPr>
        <w:t xml:space="preserve">     </w:t>
      </w:r>
    </w:p>
    <w:p w14:paraId="039F0057" w14:textId="77777777" w:rsidR="009D0C32" w:rsidRPr="004708F9" w:rsidRDefault="009D0C32" w:rsidP="00B40E11">
      <w:pPr>
        <w:spacing w:after="160"/>
        <w:ind w:left="720"/>
        <w:rPr>
          <w:rFonts w:ascii="Times New Roman" w:eastAsia="Calibri" w:hAnsi="Times New Roman" w:cs="Times New Roman"/>
          <w:b/>
          <w:i/>
          <w:sz w:val="24"/>
          <w:szCs w:val="24"/>
        </w:rPr>
      </w:pPr>
      <w:r w:rsidRPr="004708F9">
        <w:rPr>
          <w:rFonts w:ascii="Times New Roman" w:eastAsia="Calibri" w:hAnsi="Times New Roman" w:cs="Times New Roman"/>
          <w:b/>
          <w:i/>
          <w:sz w:val="24"/>
          <w:szCs w:val="24"/>
        </w:rPr>
        <w:t>Note:</w:t>
      </w:r>
    </w:p>
    <w:p w14:paraId="05DCC806" w14:textId="315AA702" w:rsidR="009D0C32" w:rsidRPr="004708F9" w:rsidRDefault="009D0C32" w:rsidP="009C06B0">
      <w:pPr>
        <w:numPr>
          <w:ilvl w:val="0"/>
          <w:numId w:val="10"/>
        </w:numPr>
        <w:spacing w:after="160" w:line="259" w:lineRule="auto"/>
        <w:ind w:right="42"/>
        <w:contextualSpacing/>
        <w:jc w:val="both"/>
        <w:rPr>
          <w:rFonts w:ascii="Times New Roman" w:eastAsia="Calibri" w:hAnsi="Times New Roman" w:cs="Times New Roman"/>
          <w:bCs/>
          <w:color w:val="000000"/>
          <w:sz w:val="24"/>
          <w:szCs w:val="24"/>
          <w:lang w:val="fr-FR"/>
        </w:rPr>
      </w:pPr>
      <w:r w:rsidRPr="004708F9">
        <w:rPr>
          <w:rFonts w:ascii="Times New Roman" w:eastAsia="Calibri" w:hAnsi="Times New Roman" w:cs="Times New Roman"/>
          <w:b/>
          <w:bCs/>
          <w:sz w:val="24"/>
          <w:szCs w:val="24"/>
          <w:lang w:val="fr-FR"/>
        </w:rPr>
        <w:t>Cadrul didactic la disciplină</w:t>
      </w:r>
      <w:r w:rsidRPr="004708F9">
        <w:rPr>
          <w:rFonts w:ascii="Times New Roman" w:eastAsia="Calibri" w:hAnsi="Times New Roman" w:cs="Times New Roman"/>
          <w:bCs/>
          <w:iCs/>
          <w:sz w:val="24"/>
          <w:szCs w:val="24"/>
          <w:lang w:val="fr-FR"/>
        </w:rPr>
        <w:t xml:space="preserve"> are libertatea de a personaliza proiectarea de lungă durată la disciplină, în funcție de potențialul și particularitățile de învățare ale clasei</w:t>
      </w:r>
      <w:r w:rsidRPr="004708F9">
        <w:rPr>
          <w:rFonts w:ascii="Times New Roman" w:eastAsia="Calibri" w:hAnsi="Times New Roman" w:cs="Times New Roman"/>
          <w:b/>
          <w:color w:val="000000"/>
          <w:sz w:val="24"/>
          <w:szCs w:val="24"/>
          <w:lang w:val="fr-FR"/>
        </w:rPr>
        <w:t xml:space="preserve"> </w:t>
      </w:r>
      <w:r w:rsidRPr="004708F9">
        <w:rPr>
          <w:rFonts w:ascii="Times New Roman" w:eastAsia="Calibri" w:hAnsi="Times New Roman" w:cs="Times New Roman"/>
          <w:bCs/>
          <w:color w:val="000000"/>
          <w:sz w:val="24"/>
          <w:szCs w:val="24"/>
          <w:lang w:val="fr-FR"/>
        </w:rPr>
        <w:t xml:space="preserve">și </w:t>
      </w:r>
      <w:r w:rsidR="0066769E" w:rsidRPr="004708F9">
        <w:rPr>
          <w:rFonts w:ascii="Times New Roman" w:eastAsia="Calibri" w:hAnsi="Times New Roman" w:cs="Times New Roman"/>
          <w:bCs/>
          <w:color w:val="000000"/>
          <w:sz w:val="24"/>
          <w:szCs w:val="24"/>
          <w:lang w:val="fr-FR"/>
        </w:rPr>
        <w:t>de resursele</w:t>
      </w:r>
      <w:r w:rsidRPr="004708F9">
        <w:rPr>
          <w:rFonts w:ascii="Times New Roman" w:eastAsia="Calibri" w:hAnsi="Times New Roman" w:cs="Times New Roman"/>
          <w:bCs/>
          <w:color w:val="000000"/>
          <w:sz w:val="24"/>
          <w:szCs w:val="24"/>
          <w:lang w:val="fr-FR"/>
        </w:rPr>
        <w:t xml:space="preserve"> educaționale disponibile, în conformitate cu prevederile curriculumului la disciplina școlară </w:t>
      </w:r>
      <w:r w:rsidRPr="004708F9">
        <w:rPr>
          <w:rFonts w:ascii="Times New Roman" w:eastAsia="Calibri" w:hAnsi="Times New Roman" w:cs="Times New Roman"/>
          <w:b/>
          <w:i/>
          <w:iCs/>
          <w:color w:val="000000"/>
          <w:sz w:val="24"/>
          <w:szCs w:val="24"/>
          <w:lang w:val="fr-FR"/>
        </w:rPr>
        <w:t>Fizică.</w:t>
      </w:r>
      <w:r w:rsidR="007E6FEE" w:rsidRPr="004708F9">
        <w:rPr>
          <w:rFonts w:ascii="Times New Roman" w:eastAsia="Calibri" w:hAnsi="Times New Roman" w:cs="Times New Roman"/>
          <w:b/>
          <w:i/>
          <w:iCs/>
          <w:color w:val="000000"/>
          <w:sz w:val="24"/>
          <w:szCs w:val="24"/>
          <w:lang w:val="fr-FR"/>
        </w:rPr>
        <w:t xml:space="preserve"> </w:t>
      </w:r>
      <w:r w:rsidRPr="004708F9">
        <w:rPr>
          <w:rFonts w:ascii="Times New Roman" w:eastAsia="Calibri" w:hAnsi="Times New Roman" w:cs="Times New Roman"/>
          <w:b/>
          <w:i/>
          <w:iCs/>
          <w:color w:val="000000"/>
          <w:sz w:val="24"/>
          <w:szCs w:val="24"/>
          <w:lang w:val="fr-FR"/>
        </w:rPr>
        <w:t xml:space="preserve">Astronomie </w:t>
      </w:r>
      <w:r w:rsidRPr="004708F9">
        <w:rPr>
          <w:rFonts w:ascii="Times New Roman" w:eastAsia="Calibri" w:hAnsi="Times New Roman" w:cs="Times New Roman"/>
          <w:bCs/>
          <w:color w:val="000000"/>
          <w:sz w:val="24"/>
          <w:szCs w:val="24"/>
          <w:lang w:val="fr-FR"/>
        </w:rPr>
        <w:t>(ediția 2019).</w:t>
      </w:r>
    </w:p>
    <w:p w14:paraId="01F24D6C" w14:textId="4C3B28EE" w:rsidR="009D0C32" w:rsidRPr="004708F9" w:rsidRDefault="009D0C32" w:rsidP="009C06B0">
      <w:pPr>
        <w:numPr>
          <w:ilvl w:val="0"/>
          <w:numId w:val="10"/>
        </w:numPr>
        <w:autoSpaceDE w:val="0"/>
        <w:autoSpaceDN w:val="0"/>
        <w:adjustRightInd w:val="0"/>
        <w:spacing w:after="49" w:line="240" w:lineRule="auto"/>
        <w:contextualSpacing/>
        <w:jc w:val="both"/>
        <w:rPr>
          <w:rFonts w:ascii="Times New Roman" w:eastAsia="Calibri" w:hAnsi="Times New Roman" w:cs="Times New Roman"/>
          <w:sz w:val="24"/>
          <w:szCs w:val="24"/>
          <w:lang w:val="fr-FR"/>
        </w:rPr>
      </w:pPr>
      <w:r w:rsidRPr="004708F9">
        <w:rPr>
          <w:rFonts w:ascii="Times New Roman" w:eastAsia="Calibri" w:hAnsi="Times New Roman" w:cs="Times New Roman"/>
          <w:sz w:val="24"/>
          <w:szCs w:val="24"/>
          <w:lang w:val="fr-FR"/>
        </w:rPr>
        <w:t>Orele au fost repartizate pe unități de conținut</w:t>
      </w:r>
      <w:r w:rsidR="0066769E" w:rsidRPr="004708F9">
        <w:rPr>
          <w:rFonts w:ascii="Times New Roman" w:eastAsia="Calibri" w:hAnsi="Times New Roman" w:cs="Times New Roman"/>
          <w:sz w:val="24"/>
          <w:szCs w:val="24"/>
          <w:lang w:val="fr-FR"/>
        </w:rPr>
        <w:t>,</w:t>
      </w:r>
      <w:r w:rsidRPr="004708F9">
        <w:rPr>
          <w:rFonts w:ascii="Times New Roman" w:eastAsia="Calibri" w:hAnsi="Times New Roman" w:cs="Times New Roman"/>
          <w:sz w:val="24"/>
          <w:szCs w:val="24"/>
          <w:lang w:val="fr-FR"/>
        </w:rPr>
        <w:t xml:space="preserve"> luând în cons</w:t>
      </w:r>
      <w:r w:rsidR="0066769E" w:rsidRPr="004708F9">
        <w:rPr>
          <w:rFonts w:ascii="Times New Roman" w:eastAsia="Calibri" w:hAnsi="Times New Roman" w:cs="Times New Roman"/>
          <w:sz w:val="24"/>
          <w:szCs w:val="24"/>
          <w:lang w:val="fr-FR"/>
        </w:rPr>
        <w:t xml:space="preserve">iderație recomandările privind </w:t>
      </w:r>
      <w:r w:rsidRPr="004708F9">
        <w:rPr>
          <w:rFonts w:ascii="Times New Roman" w:eastAsia="Calibri" w:hAnsi="Times New Roman" w:cs="Times New Roman"/>
          <w:sz w:val="24"/>
          <w:szCs w:val="24"/>
          <w:lang w:val="fr-FR"/>
        </w:rPr>
        <w:t>repartizarea orientativă a orelor pe unități de conținut</w:t>
      </w:r>
      <w:r w:rsidR="0066769E" w:rsidRPr="004708F9">
        <w:rPr>
          <w:rFonts w:ascii="Times New Roman" w:eastAsia="Calibri" w:hAnsi="Times New Roman" w:cs="Times New Roman"/>
          <w:sz w:val="24"/>
          <w:szCs w:val="24"/>
          <w:lang w:val="fr-FR"/>
        </w:rPr>
        <w:t>,</w:t>
      </w:r>
      <w:r w:rsidRPr="004708F9">
        <w:rPr>
          <w:rFonts w:ascii="Times New Roman" w:eastAsia="Calibri" w:hAnsi="Times New Roman" w:cs="Times New Roman"/>
          <w:sz w:val="24"/>
          <w:szCs w:val="24"/>
          <w:lang w:val="fr-FR"/>
        </w:rPr>
        <w:t xml:space="preserve"> prezentate </w:t>
      </w:r>
      <w:r w:rsidR="0066769E" w:rsidRPr="004708F9">
        <w:rPr>
          <w:rFonts w:ascii="Times New Roman" w:eastAsia="Calibri" w:hAnsi="Times New Roman" w:cs="Times New Roman"/>
          <w:sz w:val="24"/>
          <w:szCs w:val="24"/>
          <w:lang w:val="fr-FR"/>
        </w:rPr>
        <w:t xml:space="preserve">în </w:t>
      </w:r>
      <w:r w:rsidRPr="004708F9">
        <w:rPr>
          <w:rFonts w:ascii="Times New Roman" w:eastAsia="Calibri" w:hAnsi="Times New Roman" w:cs="Times New Roman"/>
          <w:sz w:val="24"/>
          <w:szCs w:val="24"/>
          <w:lang w:val="fr-FR"/>
        </w:rPr>
        <w:t>Ghidul de implementare a curriculumului la disciplina Fizică. Astronomie, clasele a X</w:t>
      </w:r>
      <w:bookmarkStart w:id="1" w:name="_GoBack"/>
      <w:bookmarkEnd w:id="1"/>
      <w:r w:rsidRPr="004708F9">
        <w:rPr>
          <w:rFonts w:ascii="Times New Roman" w:eastAsia="Calibri" w:hAnsi="Times New Roman" w:cs="Times New Roman"/>
          <w:sz w:val="24"/>
          <w:szCs w:val="24"/>
          <w:lang w:val="fr-FR"/>
        </w:rPr>
        <w:t>-a – a XII-a, 2019</w:t>
      </w:r>
      <w:r w:rsidR="0066769E" w:rsidRPr="004708F9">
        <w:rPr>
          <w:rFonts w:ascii="Times New Roman" w:eastAsia="Calibri" w:hAnsi="Times New Roman" w:cs="Times New Roman"/>
          <w:sz w:val="24"/>
          <w:szCs w:val="24"/>
          <w:lang w:val="fr-FR"/>
        </w:rPr>
        <w:t>,</w:t>
      </w:r>
      <w:r w:rsidRPr="004708F9">
        <w:rPr>
          <w:rFonts w:ascii="Times New Roman" w:eastAsia="Calibri" w:hAnsi="Times New Roman" w:cs="Times New Roman"/>
          <w:sz w:val="24"/>
          <w:szCs w:val="24"/>
          <w:lang w:val="fr-FR"/>
        </w:rPr>
        <w:t xml:space="preserve"> și în Reperele metodologice privind organizarea procesului educațional la disciplina </w:t>
      </w:r>
      <w:r w:rsidRPr="004708F9">
        <w:rPr>
          <w:rFonts w:ascii="Times New Roman" w:eastAsia="Calibri" w:hAnsi="Times New Roman" w:cs="Times New Roman"/>
          <w:i/>
          <w:iCs/>
          <w:sz w:val="24"/>
          <w:szCs w:val="24"/>
          <w:lang w:val="fr-FR"/>
        </w:rPr>
        <w:t>Fizică</w:t>
      </w:r>
      <w:r w:rsidRPr="004708F9">
        <w:rPr>
          <w:rFonts w:ascii="Times New Roman" w:eastAsia="Calibri" w:hAnsi="Times New Roman" w:cs="Times New Roman"/>
          <w:sz w:val="24"/>
          <w:szCs w:val="24"/>
          <w:lang w:val="fr-FR"/>
        </w:rPr>
        <w:t xml:space="preserve">. </w:t>
      </w:r>
      <w:r w:rsidRPr="004708F9">
        <w:rPr>
          <w:rFonts w:ascii="Times New Roman" w:eastAsia="Calibri" w:hAnsi="Times New Roman" w:cs="Times New Roman"/>
          <w:i/>
          <w:sz w:val="24"/>
          <w:szCs w:val="24"/>
          <w:lang w:val="fr-FR"/>
        </w:rPr>
        <w:t>Astronomie.</w:t>
      </w:r>
      <w:r w:rsidRPr="004708F9">
        <w:rPr>
          <w:rFonts w:ascii="Times New Roman" w:eastAsia="Calibri" w:hAnsi="Times New Roman" w:cs="Times New Roman"/>
          <w:sz w:val="24"/>
          <w:szCs w:val="24"/>
          <w:lang w:val="fr-FR"/>
        </w:rPr>
        <w:t xml:space="preserve"> </w:t>
      </w:r>
    </w:p>
    <w:p w14:paraId="4790E766" w14:textId="4CFD67DC" w:rsidR="009D0C32" w:rsidRPr="004708F9" w:rsidRDefault="009D0C32" w:rsidP="009C06B0">
      <w:pPr>
        <w:numPr>
          <w:ilvl w:val="0"/>
          <w:numId w:val="10"/>
        </w:numPr>
        <w:autoSpaceDE w:val="0"/>
        <w:autoSpaceDN w:val="0"/>
        <w:adjustRightInd w:val="0"/>
        <w:spacing w:after="49" w:line="240" w:lineRule="auto"/>
        <w:contextualSpacing/>
        <w:jc w:val="both"/>
        <w:rPr>
          <w:rFonts w:ascii="Times New Roman" w:eastAsia="Calibri" w:hAnsi="Times New Roman" w:cs="Times New Roman"/>
          <w:sz w:val="24"/>
          <w:szCs w:val="24"/>
          <w:lang w:val="fr-FR" w:eastAsia="ru-RU"/>
        </w:rPr>
      </w:pPr>
      <w:r w:rsidRPr="004708F9">
        <w:rPr>
          <w:rFonts w:ascii="Times New Roman" w:eastAsia="Calibri" w:hAnsi="Times New Roman" w:cs="Times New Roman"/>
          <w:sz w:val="24"/>
          <w:szCs w:val="24"/>
          <w:lang w:val="fr-FR"/>
        </w:rPr>
        <w:t>Orele recomandate la discreția cadrului didactic au fost incluse în cadrul unităților de conținut pentru</w:t>
      </w:r>
      <w:r w:rsidRPr="004708F9">
        <w:rPr>
          <w:rFonts w:ascii="Times New Roman" w:eastAsia="Calibri" w:hAnsi="Times New Roman" w:cs="Times New Roman"/>
          <w:sz w:val="24"/>
          <w:szCs w:val="24"/>
          <w:lang w:val="fr-FR" w:eastAsia="ru-RU"/>
        </w:rPr>
        <w:t xml:space="preserve"> prezentarea și evaluarea produselor</w:t>
      </w:r>
      <w:r w:rsidR="0066769E" w:rsidRPr="004708F9">
        <w:rPr>
          <w:rFonts w:ascii="Times New Roman" w:eastAsia="Calibri" w:hAnsi="Times New Roman" w:cs="Times New Roman"/>
          <w:sz w:val="24"/>
          <w:szCs w:val="24"/>
          <w:lang w:val="fr-FR" w:eastAsia="ru-RU"/>
        </w:rPr>
        <w:t xml:space="preserve"> de învățare (comunicări,</w:t>
      </w:r>
      <w:r w:rsidRPr="004708F9">
        <w:rPr>
          <w:rFonts w:ascii="Times New Roman" w:eastAsia="Calibri" w:hAnsi="Times New Roman" w:cs="Times New Roman"/>
          <w:sz w:val="24"/>
          <w:szCs w:val="24"/>
          <w:lang w:val="fr-FR" w:eastAsia="ru-RU"/>
        </w:rPr>
        <w:t xml:space="preserve"> proiecte, analiza evaluărilor sumative ș.a.), fiind considerate</w:t>
      </w:r>
      <w:r w:rsidR="0066769E" w:rsidRPr="004708F9">
        <w:rPr>
          <w:rFonts w:ascii="Times New Roman" w:eastAsia="Calibri" w:hAnsi="Times New Roman" w:cs="Times New Roman"/>
          <w:sz w:val="24"/>
          <w:szCs w:val="24"/>
          <w:lang w:val="fr-FR" w:eastAsia="ru-RU"/>
        </w:rPr>
        <w:t>,</w:t>
      </w:r>
      <w:r w:rsidRPr="004708F9">
        <w:rPr>
          <w:rFonts w:ascii="Times New Roman" w:eastAsia="Calibri" w:hAnsi="Times New Roman" w:cs="Times New Roman"/>
          <w:sz w:val="24"/>
          <w:szCs w:val="24"/>
          <w:lang w:val="fr-FR" w:eastAsia="ru-RU"/>
        </w:rPr>
        <w:t xml:space="preserve"> împreună cu orele de sistematizare și generalizare</w:t>
      </w:r>
      <w:r w:rsidR="0066769E" w:rsidRPr="004708F9">
        <w:rPr>
          <w:rFonts w:ascii="Times New Roman" w:eastAsia="Calibri" w:hAnsi="Times New Roman" w:cs="Times New Roman"/>
          <w:sz w:val="24"/>
          <w:szCs w:val="24"/>
          <w:lang w:val="fr-FR" w:eastAsia="ru-RU"/>
        </w:rPr>
        <w:t>,</w:t>
      </w:r>
      <w:r w:rsidRPr="004708F9">
        <w:rPr>
          <w:rFonts w:ascii="Times New Roman" w:eastAsia="Calibri" w:hAnsi="Times New Roman" w:cs="Times New Roman"/>
          <w:sz w:val="24"/>
          <w:szCs w:val="24"/>
          <w:lang w:val="fr-FR" w:eastAsia="ru-RU"/>
        </w:rPr>
        <w:t xml:space="preserve"> ca ore recapitulative.</w:t>
      </w:r>
    </w:p>
    <w:p w14:paraId="1D0A129E" w14:textId="6FC868DC" w:rsidR="009D0C32" w:rsidRPr="004708F9" w:rsidRDefault="009D0C32" w:rsidP="009C06B0">
      <w:pPr>
        <w:numPr>
          <w:ilvl w:val="0"/>
          <w:numId w:val="10"/>
        </w:numPr>
        <w:autoSpaceDE w:val="0"/>
        <w:autoSpaceDN w:val="0"/>
        <w:adjustRightInd w:val="0"/>
        <w:spacing w:after="49" w:line="240" w:lineRule="auto"/>
        <w:contextualSpacing/>
        <w:jc w:val="both"/>
        <w:rPr>
          <w:rFonts w:ascii="Times New Roman" w:eastAsia="Calibri" w:hAnsi="Times New Roman" w:cs="Times New Roman"/>
          <w:sz w:val="24"/>
          <w:szCs w:val="24"/>
          <w:lang w:val="en-US"/>
        </w:rPr>
      </w:pPr>
      <w:r w:rsidRPr="004708F9">
        <w:rPr>
          <w:rFonts w:ascii="Times New Roman" w:eastAsia="Calibri" w:hAnsi="Times New Roman" w:cs="Times New Roman"/>
          <w:sz w:val="24"/>
          <w:szCs w:val="24"/>
          <w:lang w:val="fr-FR" w:eastAsia="ru-RU"/>
        </w:rPr>
        <w:lastRenderedPageBreak/>
        <w:t xml:space="preserve">La prima lecție, mai întâi se va realiza un instructaj privind </w:t>
      </w:r>
      <w:r w:rsidRPr="004708F9">
        <w:rPr>
          <w:rFonts w:ascii="Times New Roman" w:eastAsia="Calibri" w:hAnsi="Times New Roman" w:cs="Times New Roman"/>
          <w:i/>
          <w:sz w:val="24"/>
          <w:szCs w:val="24"/>
          <w:lang w:val="fr-FR"/>
        </w:rPr>
        <w:t xml:space="preserve">Regulile de securitate în laboratorul de fizică și semnarea de către elevi a  fișei de instruire la fiecare clasă. </w:t>
      </w:r>
      <w:r w:rsidRPr="004708F9">
        <w:rPr>
          <w:rFonts w:ascii="Times New Roman" w:eastAsia="Calibri" w:hAnsi="Times New Roman" w:cs="Times New Roman"/>
          <w:sz w:val="24"/>
          <w:szCs w:val="24"/>
          <w:lang w:val="en-US"/>
        </w:rPr>
        <w:t>Î</w:t>
      </w:r>
      <w:r w:rsidRPr="004708F9">
        <w:rPr>
          <w:rFonts w:ascii="Times New Roman" w:eastAsia="Calibri" w:hAnsi="Times New Roman" w:cs="Times New Roman"/>
          <w:sz w:val="24"/>
          <w:szCs w:val="24"/>
          <w:lang w:val="en-US" w:eastAsia="ru-RU"/>
        </w:rPr>
        <w:t>naintea studierii primei teme</w:t>
      </w:r>
      <w:r w:rsidR="0066769E" w:rsidRPr="004708F9">
        <w:rPr>
          <w:rFonts w:ascii="Times New Roman" w:eastAsia="Calibri" w:hAnsi="Times New Roman" w:cs="Times New Roman"/>
          <w:sz w:val="24"/>
          <w:szCs w:val="24"/>
          <w:lang w:val="en-US" w:eastAsia="ru-RU"/>
        </w:rPr>
        <w:t>,</w:t>
      </w:r>
      <w:r w:rsidRPr="004708F9">
        <w:rPr>
          <w:rFonts w:ascii="Times New Roman" w:eastAsia="Calibri" w:hAnsi="Times New Roman" w:cs="Times New Roman"/>
          <w:sz w:val="24"/>
          <w:szCs w:val="24"/>
          <w:lang w:val="en-US" w:eastAsia="ru-RU"/>
        </w:rPr>
        <w:t xml:space="preserve"> se va </w:t>
      </w:r>
      <w:r w:rsidR="0066769E" w:rsidRPr="004708F9">
        <w:rPr>
          <w:rFonts w:ascii="Times New Roman" w:eastAsia="Calibri" w:hAnsi="Times New Roman" w:cs="Times New Roman"/>
          <w:sz w:val="24"/>
          <w:szCs w:val="24"/>
          <w:lang w:val="en-US" w:eastAsia="ru-RU"/>
        </w:rPr>
        <w:t>efectua</w:t>
      </w:r>
      <w:r w:rsidRPr="004708F9">
        <w:rPr>
          <w:rFonts w:ascii="Times New Roman" w:eastAsia="Calibri" w:hAnsi="Times New Roman" w:cs="Times New Roman"/>
          <w:sz w:val="24"/>
          <w:szCs w:val="24"/>
          <w:lang w:val="en-US" w:eastAsia="ru-RU"/>
        </w:rPr>
        <w:t xml:space="preserve"> și o recapitulare succintă a conținuturilor din clasele anterioare, necesară pentru studierea temelor sau </w:t>
      </w:r>
      <w:r w:rsidR="0066769E" w:rsidRPr="004708F9">
        <w:rPr>
          <w:rFonts w:ascii="Times New Roman" w:eastAsia="Calibri" w:hAnsi="Times New Roman" w:cs="Times New Roman"/>
          <w:sz w:val="24"/>
          <w:szCs w:val="24"/>
          <w:lang w:val="en-US" w:eastAsia="ru-RU"/>
        </w:rPr>
        <w:t xml:space="preserve">a </w:t>
      </w:r>
      <w:r w:rsidRPr="004708F9">
        <w:rPr>
          <w:rFonts w:ascii="Times New Roman" w:eastAsia="Calibri" w:hAnsi="Times New Roman" w:cs="Times New Roman"/>
          <w:sz w:val="24"/>
          <w:szCs w:val="24"/>
          <w:lang w:val="en-US" w:eastAsia="ru-RU"/>
        </w:rPr>
        <w:t>conținuturilor noi.</w:t>
      </w:r>
    </w:p>
    <w:p w14:paraId="702916E4" w14:textId="77777777" w:rsidR="00AC7B06" w:rsidRPr="004708F9" w:rsidRDefault="00AC7B06" w:rsidP="00AC7B06">
      <w:pPr>
        <w:pStyle w:val="NoSpacing1"/>
        <w:rPr>
          <w:rFonts w:ascii="Times New Roman" w:hAnsi="Times New Roman"/>
          <w:sz w:val="24"/>
          <w:szCs w:val="24"/>
        </w:rPr>
      </w:pPr>
    </w:p>
    <w:p w14:paraId="26790AB8" w14:textId="3B1D5FA9" w:rsidR="00835380" w:rsidRPr="004708F9" w:rsidRDefault="009D0C32" w:rsidP="00835380">
      <w:pPr>
        <w:jc w:val="center"/>
        <w:rPr>
          <w:rFonts w:ascii="Times New Roman" w:hAnsi="Times New Roman" w:cs="Times New Roman"/>
          <w:b/>
          <w:bCs/>
          <w:sz w:val="24"/>
          <w:szCs w:val="24"/>
          <w:lang w:val="en-US"/>
        </w:rPr>
      </w:pPr>
      <w:r w:rsidRPr="004708F9">
        <w:rPr>
          <w:rFonts w:ascii="Times New Roman" w:hAnsi="Times New Roman" w:cs="Times New Roman"/>
          <w:b/>
          <w:bCs/>
          <w:sz w:val="24"/>
          <w:szCs w:val="24"/>
          <w:lang w:val="en-US"/>
        </w:rPr>
        <w:t>COMPETENȚE</w:t>
      </w:r>
      <w:r w:rsidR="00835380" w:rsidRPr="004708F9">
        <w:rPr>
          <w:rFonts w:ascii="Times New Roman" w:hAnsi="Times New Roman" w:cs="Times New Roman"/>
          <w:b/>
          <w:bCs/>
          <w:sz w:val="24"/>
          <w:szCs w:val="24"/>
          <w:lang w:val="en-US"/>
        </w:rPr>
        <w:t xml:space="preserve"> SPECIFICE/UNITĂȚI DE COMPETENȚĂ/FINALITĂȚI</w:t>
      </w:r>
    </w:p>
    <w:tbl>
      <w:tblPr>
        <w:tblStyle w:val="TableGrid"/>
        <w:tblW w:w="15097" w:type="dxa"/>
        <w:tblInd w:w="198" w:type="dxa"/>
        <w:tblLayout w:type="fixed"/>
        <w:tblLook w:val="04A0" w:firstRow="1" w:lastRow="0" w:firstColumn="1" w:lastColumn="0" w:noHBand="0" w:noVBand="1"/>
      </w:tblPr>
      <w:tblGrid>
        <w:gridCol w:w="3600"/>
        <w:gridCol w:w="7460"/>
        <w:gridCol w:w="4037"/>
      </w:tblGrid>
      <w:tr w:rsidR="00835380" w:rsidRPr="004708F9" w14:paraId="742EF10D" w14:textId="77777777" w:rsidTr="004708F9">
        <w:trPr>
          <w:trHeight w:val="20"/>
          <w:tblHeader/>
        </w:trPr>
        <w:tc>
          <w:tcPr>
            <w:tcW w:w="3600" w:type="dxa"/>
            <w:shd w:val="clear" w:color="auto" w:fill="DBE5F1" w:themeFill="accent1" w:themeFillTint="33"/>
            <w:vAlign w:val="center"/>
          </w:tcPr>
          <w:p w14:paraId="0C9D0E16" w14:textId="77777777" w:rsidR="00835380" w:rsidRPr="004708F9" w:rsidRDefault="00835380" w:rsidP="009D0C32">
            <w:pPr>
              <w:jc w:val="center"/>
              <w:rPr>
                <w:rFonts w:ascii="Times New Roman" w:hAnsi="Times New Roman" w:cs="Times New Roman"/>
                <w:b/>
                <w:bCs/>
                <w:sz w:val="24"/>
                <w:szCs w:val="24"/>
              </w:rPr>
            </w:pPr>
            <w:r w:rsidRPr="004708F9">
              <w:rPr>
                <w:rFonts w:ascii="Times New Roman" w:hAnsi="Times New Roman" w:cs="Times New Roman"/>
                <w:b/>
                <w:bCs/>
                <w:sz w:val="24"/>
                <w:szCs w:val="24"/>
              </w:rPr>
              <w:t>Competențe specifice</w:t>
            </w:r>
          </w:p>
        </w:tc>
        <w:tc>
          <w:tcPr>
            <w:tcW w:w="7460" w:type="dxa"/>
            <w:shd w:val="clear" w:color="auto" w:fill="DBE5F1" w:themeFill="accent1" w:themeFillTint="33"/>
            <w:vAlign w:val="center"/>
          </w:tcPr>
          <w:p w14:paraId="00322249" w14:textId="77777777" w:rsidR="00835380" w:rsidRPr="004708F9" w:rsidRDefault="00835380" w:rsidP="009D0C32">
            <w:pPr>
              <w:jc w:val="center"/>
              <w:rPr>
                <w:rFonts w:ascii="Times New Roman" w:hAnsi="Times New Roman" w:cs="Times New Roman"/>
                <w:b/>
                <w:bCs/>
                <w:sz w:val="24"/>
                <w:szCs w:val="24"/>
              </w:rPr>
            </w:pPr>
            <w:r w:rsidRPr="004708F9">
              <w:rPr>
                <w:rFonts w:ascii="Times New Roman" w:hAnsi="Times New Roman" w:cs="Times New Roman"/>
                <w:b/>
                <w:bCs/>
                <w:sz w:val="24"/>
                <w:szCs w:val="24"/>
              </w:rPr>
              <w:t>Unități de competență</w:t>
            </w:r>
          </w:p>
        </w:tc>
        <w:tc>
          <w:tcPr>
            <w:tcW w:w="4037" w:type="dxa"/>
            <w:shd w:val="clear" w:color="auto" w:fill="DBE5F1" w:themeFill="accent1" w:themeFillTint="33"/>
            <w:vAlign w:val="center"/>
          </w:tcPr>
          <w:p w14:paraId="7C91BB65" w14:textId="77777777" w:rsidR="00835380" w:rsidRPr="004708F9" w:rsidRDefault="00835380" w:rsidP="009D0C32">
            <w:pPr>
              <w:pStyle w:val="ListParagraph"/>
              <w:ind w:left="0"/>
              <w:jc w:val="center"/>
              <w:rPr>
                <w:rFonts w:ascii="Times New Roman" w:hAnsi="Times New Roman" w:cs="Times New Roman"/>
                <w:b/>
                <w:bCs/>
                <w:sz w:val="24"/>
                <w:szCs w:val="24"/>
              </w:rPr>
            </w:pPr>
            <w:r w:rsidRPr="004708F9">
              <w:rPr>
                <w:rFonts w:ascii="Times New Roman" w:hAnsi="Times New Roman" w:cs="Times New Roman"/>
                <w:b/>
                <w:bCs/>
                <w:sz w:val="24"/>
                <w:szCs w:val="24"/>
              </w:rPr>
              <w:t>Finalități</w:t>
            </w:r>
          </w:p>
          <w:p w14:paraId="0A72E103" w14:textId="4D021094" w:rsidR="00835380" w:rsidRPr="004708F9" w:rsidRDefault="00835380" w:rsidP="00DB3928">
            <w:pPr>
              <w:pStyle w:val="ListParagraph"/>
              <w:ind w:left="0"/>
              <w:jc w:val="center"/>
              <w:rPr>
                <w:rFonts w:ascii="Times New Roman" w:hAnsi="Times New Roman" w:cs="Times New Roman"/>
                <w:b/>
                <w:bCs/>
                <w:sz w:val="24"/>
                <w:szCs w:val="24"/>
                <w:lang w:val="fr-FR"/>
              </w:rPr>
            </w:pPr>
            <w:r w:rsidRPr="004708F9">
              <w:rPr>
                <w:rStyle w:val="A9"/>
                <w:rFonts w:ascii="Times New Roman" w:hAnsi="Times New Roman" w:cs="Times New Roman"/>
                <w:i/>
                <w:iCs/>
                <w:sz w:val="24"/>
                <w:szCs w:val="24"/>
              </w:rPr>
              <w:t>La sfâr</w:t>
            </w:r>
            <w:r w:rsidRPr="004708F9">
              <w:rPr>
                <w:rStyle w:val="A9"/>
                <w:rFonts w:ascii="Times New Roman" w:hAnsi="Times New Roman" w:cs="Times New Roman"/>
                <w:sz w:val="24"/>
                <w:szCs w:val="24"/>
              </w:rPr>
              <w:t>ș</w:t>
            </w:r>
            <w:r w:rsidRPr="004708F9">
              <w:rPr>
                <w:rStyle w:val="A9"/>
                <w:rFonts w:ascii="Times New Roman" w:hAnsi="Times New Roman" w:cs="Times New Roman"/>
                <w:i/>
                <w:iCs/>
                <w:sz w:val="24"/>
                <w:szCs w:val="24"/>
              </w:rPr>
              <w:t xml:space="preserve">itul clasei a </w:t>
            </w:r>
            <w:r w:rsidR="001D7989" w:rsidRPr="004708F9">
              <w:rPr>
                <w:rStyle w:val="A9"/>
                <w:rFonts w:ascii="Times New Roman" w:hAnsi="Times New Roman" w:cs="Times New Roman"/>
                <w:i/>
                <w:iCs/>
                <w:sz w:val="24"/>
                <w:szCs w:val="24"/>
              </w:rPr>
              <w:t>XI</w:t>
            </w:r>
            <w:r w:rsidRPr="004708F9">
              <w:rPr>
                <w:rStyle w:val="A9"/>
                <w:rFonts w:ascii="Times New Roman" w:hAnsi="Times New Roman" w:cs="Times New Roman"/>
                <w:i/>
                <w:iCs/>
                <w:sz w:val="24"/>
                <w:szCs w:val="24"/>
              </w:rPr>
              <w:t>-a,</w:t>
            </w:r>
            <w:r w:rsidR="001D7989" w:rsidRPr="004708F9">
              <w:rPr>
                <w:rStyle w:val="A9"/>
                <w:rFonts w:ascii="Times New Roman" w:hAnsi="Times New Roman" w:cs="Times New Roman"/>
                <w:i/>
                <w:iCs/>
                <w:sz w:val="24"/>
                <w:szCs w:val="24"/>
              </w:rPr>
              <w:t xml:space="preserve"> profil umanist,</w:t>
            </w:r>
            <w:r w:rsidRPr="004708F9">
              <w:rPr>
                <w:rStyle w:val="A9"/>
                <w:rFonts w:ascii="Times New Roman" w:hAnsi="Times New Roman" w:cs="Times New Roman"/>
                <w:i/>
                <w:iCs/>
                <w:sz w:val="24"/>
                <w:szCs w:val="24"/>
              </w:rPr>
              <w:t xml:space="preserve"> elevul poate:</w:t>
            </w:r>
          </w:p>
        </w:tc>
      </w:tr>
      <w:tr w:rsidR="005B566D" w:rsidRPr="004708F9" w14:paraId="20013B64" w14:textId="77777777" w:rsidTr="004708F9">
        <w:trPr>
          <w:trHeight w:val="20"/>
        </w:trPr>
        <w:tc>
          <w:tcPr>
            <w:tcW w:w="3600" w:type="dxa"/>
            <w:vMerge w:val="restart"/>
            <w:shd w:val="clear" w:color="auto" w:fill="FFFFFF" w:themeFill="background1"/>
            <w:vAlign w:val="center"/>
          </w:tcPr>
          <w:p w14:paraId="47E26C12" w14:textId="77777777" w:rsidR="005B566D" w:rsidRPr="004708F9" w:rsidRDefault="005B566D" w:rsidP="009C06B0">
            <w:pPr>
              <w:pStyle w:val="Default"/>
              <w:numPr>
                <w:ilvl w:val="0"/>
                <w:numId w:val="9"/>
              </w:numPr>
              <w:spacing w:after="49"/>
              <w:ind w:left="293"/>
              <w:jc w:val="both"/>
            </w:pPr>
            <w:r w:rsidRPr="004708F9">
              <w:t xml:space="preserve">Identificarea și descrierea fenomenelor fizice și a manifestărilor acestora prin observații directe și analize ale surselor de informații, manifestând curiozitate și atenție. </w:t>
            </w:r>
          </w:p>
          <w:p w14:paraId="5458BB31" w14:textId="77777777" w:rsidR="005B566D" w:rsidRPr="004708F9" w:rsidRDefault="005B566D" w:rsidP="00FD37F7">
            <w:pPr>
              <w:ind w:left="293"/>
              <w:jc w:val="both"/>
              <w:rPr>
                <w:rFonts w:ascii="Times New Roman" w:hAnsi="Times New Roman" w:cs="Times New Roman"/>
                <w:b/>
                <w:bCs/>
                <w:sz w:val="24"/>
                <w:szCs w:val="24"/>
                <w:lang w:val="ro-RO"/>
              </w:rPr>
            </w:pPr>
          </w:p>
        </w:tc>
        <w:tc>
          <w:tcPr>
            <w:tcW w:w="7460" w:type="dxa"/>
            <w:shd w:val="clear" w:color="auto" w:fill="FFFFFF" w:themeFill="background1"/>
          </w:tcPr>
          <w:p w14:paraId="6B1219AB" w14:textId="1F0C4B5C" w:rsidR="005B566D" w:rsidRPr="004708F9" w:rsidRDefault="00B40E11" w:rsidP="00B40E11">
            <w:pPr>
              <w:tabs>
                <w:tab w:val="left" w:pos="8368"/>
              </w:tabs>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 xml:space="preserve">1.1. </w:t>
            </w:r>
            <w:r w:rsidR="005B566D" w:rsidRPr="004708F9">
              <w:rPr>
                <w:rFonts w:ascii="Times New Roman" w:hAnsi="Times New Roman" w:cs="Times New Roman"/>
                <w:sz w:val="24"/>
                <w:szCs w:val="24"/>
                <w:lang w:val="en-US"/>
              </w:rPr>
              <w:t xml:space="preserve">Definirea conceptelor: </w:t>
            </w:r>
            <w:r w:rsidR="005B566D" w:rsidRPr="004708F9">
              <w:rPr>
                <w:rFonts w:ascii="Times New Roman" w:hAnsi="Times New Roman" w:cs="Times New Roman"/>
                <w:i/>
                <w:iCs/>
                <w:sz w:val="24"/>
                <w:szCs w:val="24"/>
                <w:lang w:val="en-US"/>
              </w:rPr>
              <w:t>sistem termodinamic, starea sistemului termodinamic, parametri de stare (T, p, V).</w:t>
            </w:r>
          </w:p>
        </w:tc>
        <w:tc>
          <w:tcPr>
            <w:tcW w:w="4037" w:type="dxa"/>
            <w:vMerge w:val="restart"/>
            <w:shd w:val="clear" w:color="auto" w:fill="FFFFFF" w:themeFill="background1"/>
            <w:vAlign w:val="center"/>
          </w:tcPr>
          <w:p w14:paraId="306FB147" w14:textId="7777777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Fonts w:ascii="Times New Roman" w:hAnsi="Times New Roman" w:cs="Times New Roman"/>
                <w:color w:val="000000"/>
                <w:lang w:val="ro-RO"/>
              </w:rPr>
              <w:t>identifica: particularitățile mișcării rectilinii uniforme, ale mișcării rectilinii uniform variate și ale mișcării circulare uniforme; condițiile în care energia mecanică se conservă;</w:t>
            </w:r>
          </w:p>
          <w:p w14:paraId="47F0C9E2" w14:textId="654DC6C0"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 xml:space="preserve">descrie: mișcarea corpurilor, folosind modelele și conceptele de: </w:t>
            </w:r>
            <w:r w:rsidRPr="004708F9">
              <w:rPr>
                <w:rFonts w:ascii="Times New Roman" w:hAnsi="Times New Roman" w:cs="Times New Roman"/>
                <w:i/>
                <w:iCs/>
                <w:color w:val="000000"/>
                <w:lang w:val="ro-RO"/>
              </w:rPr>
              <w:t>punct material, mobil, corp de referin</w:t>
            </w:r>
            <w:r w:rsidR="0066769E" w:rsidRPr="004708F9">
              <w:rPr>
                <w:rFonts w:ascii="Times New Roman" w:hAnsi="Times New Roman" w:cs="Times New Roman"/>
                <w:i/>
                <w:iCs/>
                <w:color w:val="000000"/>
                <w:lang w:val="ro-RO"/>
              </w:rPr>
              <w:t>ț</w:t>
            </w:r>
            <w:r w:rsidRPr="004708F9">
              <w:rPr>
                <w:rFonts w:ascii="Times New Roman" w:hAnsi="Times New Roman" w:cs="Times New Roman"/>
                <w:i/>
                <w:iCs/>
                <w:color w:val="000000"/>
                <w:lang w:val="ro-RO"/>
              </w:rPr>
              <w:t>ă, sistem de coordo</w:t>
            </w:r>
            <w:r w:rsidRPr="004708F9">
              <w:rPr>
                <w:rFonts w:ascii="Times New Roman" w:hAnsi="Times New Roman" w:cs="Times New Roman"/>
                <w:i/>
                <w:iCs/>
                <w:color w:val="000000"/>
                <w:lang w:val="ro-RO"/>
              </w:rPr>
              <w:softHyphen/>
              <w:t>nate, sistem de referin</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ă, traiectorie, deplasare, distan</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ă parcursă, coordonată, viteză, viteză medie, accelera</w:t>
            </w:r>
            <w:r w:rsidR="0066769E" w:rsidRPr="004708F9">
              <w:rPr>
                <w:rFonts w:ascii="Times New Roman" w:hAnsi="Times New Roman" w:cs="Times New Roman"/>
                <w:i/>
                <w:iCs/>
                <w:color w:val="000000"/>
                <w:lang w:val="ro-RO"/>
              </w:rPr>
              <w:t>ț</w:t>
            </w:r>
            <w:r w:rsidRPr="004708F9">
              <w:rPr>
                <w:rFonts w:ascii="Times New Roman" w:hAnsi="Times New Roman" w:cs="Times New Roman"/>
                <w:i/>
                <w:iCs/>
                <w:color w:val="000000"/>
                <w:lang w:val="ro-RO"/>
              </w:rPr>
              <w:t>ie, perioadă, frecven</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ă, viteză unghiulară, accelera</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ie centripetă</w:t>
            </w:r>
            <w:r w:rsidRPr="004708F9">
              <w:rPr>
                <w:rFonts w:ascii="Times New Roman" w:hAnsi="Times New Roman" w:cs="Times New Roman"/>
                <w:color w:val="000000"/>
                <w:lang w:val="ro-RO"/>
              </w:rPr>
              <w:t>; calitativ și cantitativ</w:t>
            </w:r>
            <w:r w:rsidR="0066769E" w:rsidRPr="004708F9">
              <w:rPr>
                <w:rFonts w:ascii="Times New Roman" w:hAnsi="Times New Roman" w:cs="Times New Roman"/>
                <w:color w:val="000000"/>
                <w:lang w:val="ro-RO"/>
              </w:rPr>
              <w:t>,</w:t>
            </w:r>
            <w:r w:rsidRPr="004708F9">
              <w:rPr>
                <w:rFonts w:ascii="Times New Roman" w:hAnsi="Times New Roman" w:cs="Times New Roman"/>
                <w:color w:val="000000"/>
                <w:lang w:val="ro-RO"/>
              </w:rPr>
              <w:t xml:space="preserve"> conceptele: </w:t>
            </w:r>
            <w:r w:rsidRPr="004708F9">
              <w:rPr>
                <w:rFonts w:ascii="Times New Roman" w:hAnsi="Times New Roman" w:cs="Times New Roman"/>
                <w:i/>
                <w:iCs/>
                <w:color w:val="000000"/>
                <w:lang w:val="ro-RO"/>
              </w:rPr>
              <w:t>lucru mecanic, putere mecanică, energie cinetică, energie poten</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ială, lucrul for</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elor conservative, lucrul for</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elor de frecare, impuls mecanic, legea conservării energiei mecanice, oscila</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 xml:space="preserve">iile pendulelor elastic </w:t>
            </w:r>
            <w:r w:rsidRPr="004708F9">
              <w:rPr>
                <w:rFonts w:ascii="Times New Roman" w:hAnsi="Times New Roman" w:cs="Times New Roman"/>
                <w:i/>
                <w:color w:val="000000"/>
                <w:lang w:val="ro-RO"/>
              </w:rPr>
              <w:t>ș</w:t>
            </w:r>
            <w:r w:rsidRPr="004708F9">
              <w:rPr>
                <w:rFonts w:ascii="Times New Roman" w:hAnsi="Times New Roman" w:cs="Times New Roman"/>
                <w:i/>
                <w:iCs/>
                <w:color w:val="000000"/>
                <w:lang w:val="ro-RO"/>
              </w:rPr>
              <w:t>i gravita</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ional, rezonan</w:t>
            </w:r>
            <w:r w:rsidRPr="004708F9">
              <w:rPr>
                <w:rFonts w:ascii="Times New Roman" w:hAnsi="Times New Roman" w:cs="Times New Roman"/>
                <w:i/>
                <w:color w:val="000000"/>
                <w:lang w:val="ro-RO"/>
              </w:rPr>
              <w:t>ț</w:t>
            </w:r>
            <w:r w:rsidRPr="004708F9">
              <w:rPr>
                <w:rFonts w:ascii="Times New Roman" w:hAnsi="Times New Roman" w:cs="Times New Roman"/>
                <w:i/>
                <w:iCs/>
                <w:color w:val="000000"/>
                <w:lang w:val="ro-RO"/>
              </w:rPr>
              <w:t>ă</w:t>
            </w:r>
            <w:r w:rsidRPr="004708F9">
              <w:rPr>
                <w:rFonts w:ascii="Times New Roman" w:hAnsi="Times New Roman" w:cs="Times New Roman"/>
                <w:color w:val="000000"/>
                <w:lang w:val="ro-RO"/>
              </w:rPr>
              <w:t xml:space="preserve">; </w:t>
            </w:r>
          </w:p>
          <w:p w14:paraId="7B7DBBD0" w14:textId="7777777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 xml:space="preserve">reprezenta în formă analitică legea mișcării în mișcarea rectilinie uniformă, legea mișcării și legea vitezei în mișcarea rectilinie uniform variată; </w:t>
            </w:r>
          </w:p>
          <w:p w14:paraId="219B1D2A" w14:textId="5F0519D1"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lastRenderedPageBreak/>
              <w:t xml:space="preserve"> </w:t>
            </w:r>
            <w:r w:rsidRPr="004708F9">
              <w:rPr>
                <w:rFonts w:ascii="Times New Roman" w:hAnsi="Times New Roman" w:cs="Times New Roman"/>
                <w:color w:val="000000"/>
                <w:lang w:val="ro-RO"/>
              </w:rPr>
              <w:t xml:space="preserve">explica: interacțiunea corpurilor din Univers prin forțe de atracție gravitaționale, care depind de masele corpurilor și </w:t>
            </w:r>
            <w:r w:rsidR="0066769E" w:rsidRPr="004708F9">
              <w:rPr>
                <w:rFonts w:ascii="Times New Roman" w:hAnsi="Times New Roman" w:cs="Times New Roman"/>
                <w:color w:val="000000"/>
                <w:lang w:val="ro-RO"/>
              </w:rPr>
              <w:t xml:space="preserve">de </w:t>
            </w:r>
            <w:r w:rsidRPr="004708F9">
              <w:rPr>
                <w:rFonts w:ascii="Times New Roman" w:hAnsi="Times New Roman" w:cs="Times New Roman"/>
                <w:color w:val="000000"/>
                <w:lang w:val="ro-RO"/>
              </w:rPr>
              <w:t xml:space="preserve">distanța dintre ele; producerea și efectele unui seism; </w:t>
            </w:r>
          </w:p>
          <w:p w14:paraId="56BA9ECF" w14:textId="7777777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 xml:space="preserve">stabili condițiile în care corpul se află în echilibru de translație sau în echilibru de rotație; </w:t>
            </w:r>
          </w:p>
          <w:p w14:paraId="506B6123" w14:textId="7777777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 xml:space="preserve">determina poziția centrului de greutate al figurilor plane; </w:t>
            </w:r>
          </w:p>
          <w:p w14:paraId="427A51CF" w14:textId="7777777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 xml:space="preserve">completa/extrage informațiile într-un/dintr-un grafic și/sau tabel; </w:t>
            </w:r>
          </w:p>
          <w:p w14:paraId="69A140B9" w14:textId="7777777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formula concluzii prin evaluarea rezultatului obținut în urma măsurărilor efectuate;</w:t>
            </w:r>
          </w:p>
          <w:p w14:paraId="6A3CE0D5" w14:textId="77777777" w:rsidR="00A75C88" w:rsidRPr="004708F9" w:rsidRDefault="00A75C88" w:rsidP="00AC7B06">
            <w:pPr>
              <w:pStyle w:val="Pa7"/>
              <w:pageBreakBefore/>
              <w:numPr>
                <w:ilvl w:val="1"/>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Fonts w:ascii="Times New Roman" w:hAnsi="Times New Roman" w:cs="Times New Roman"/>
                <w:color w:val="000000"/>
                <w:lang w:val="ro-RO"/>
              </w:rPr>
              <w:t xml:space="preserve">prezenta/interpreta rezultatele investigațiilor experimentale; </w:t>
            </w:r>
          </w:p>
          <w:p w14:paraId="3C8A2D3C" w14:textId="76B513B7"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aplica formulele mărimilor fizice, legile, principiile studiate la rezolvarea problemelor/</w:t>
            </w:r>
            <w:r w:rsidR="00DF4AD9" w:rsidRPr="004708F9">
              <w:rPr>
                <w:rFonts w:ascii="Times New Roman" w:hAnsi="Times New Roman" w:cs="Times New Roman"/>
                <w:color w:val="000000"/>
                <w:lang w:val="ro-RO"/>
              </w:rPr>
              <w:t xml:space="preserve"> </w:t>
            </w:r>
            <w:r w:rsidRPr="004708F9">
              <w:rPr>
                <w:rFonts w:ascii="Times New Roman" w:hAnsi="Times New Roman" w:cs="Times New Roman"/>
                <w:color w:val="000000"/>
                <w:lang w:val="ro-RO"/>
              </w:rPr>
              <w:t xml:space="preserve">situațiilor-problemă; </w:t>
            </w:r>
          </w:p>
          <w:p w14:paraId="1BF6392E" w14:textId="608553F8" w:rsidR="00A75C88" w:rsidRPr="004708F9" w:rsidRDefault="00A75C88" w:rsidP="00AC7B06">
            <w:pPr>
              <w:pStyle w:val="Pa7"/>
              <w:numPr>
                <w:ilvl w:val="0"/>
                <w:numId w:val="15"/>
              </w:numPr>
              <w:tabs>
                <w:tab w:val="left" w:pos="34"/>
                <w:tab w:val="left" w:pos="176"/>
              </w:tabs>
              <w:spacing w:line="240" w:lineRule="auto"/>
              <w:ind w:left="176" w:hanging="142"/>
              <w:jc w:val="both"/>
              <w:rPr>
                <w:rFonts w:ascii="Times New Roman" w:hAnsi="Times New Roman" w:cs="Times New Roman"/>
                <w:color w:val="000000"/>
                <w:lang w:val="ro-RO"/>
              </w:rPr>
            </w:pPr>
            <w:r w:rsidRPr="004708F9">
              <w:rPr>
                <w:rStyle w:val="A7"/>
                <w:rFonts w:ascii="Times New Roman" w:hAnsi="Times New Roman" w:cs="Times New Roman"/>
                <w:sz w:val="24"/>
                <w:szCs w:val="24"/>
                <w:lang w:val="ro-RO"/>
              </w:rPr>
              <w:t xml:space="preserve"> </w:t>
            </w:r>
            <w:r w:rsidRPr="004708F9">
              <w:rPr>
                <w:rFonts w:ascii="Times New Roman" w:hAnsi="Times New Roman" w:cs="Times New Roman"/>
                <w:color w:val="000000"/>
                <w:lang w:val="ro-RO"/>
              </w:rPr>
              <w:t>argumenta, prin rezolvarea diferitor situații-problemă, faptul că</w:t>
            </w:r>
            <w:r w:rsidR="00CC7707" w:rsidRPr="004708F9">
              <w:rPr>
                <w:rFonts w:ascii="Times New Roman" w:hAnsi="Times New Roman" w:cs="Times New Roman"/>
                <w:color w:val="000000"/>
                <w:lang w:val="ro-RO"/>
              </w:rPr>
              <w:t>,</w:t>
            </w:r>
            <w:r w:rsidRPr="004708F9">
              <w:rPr>
                <w:rFonts w:ascii="Times New Roman" w:hAnsi="Times New Roman" w:cs="Times New Roman"/>
                <w:color w:val="000000"/>
                <w:lang w:val="ro-RO"/>
              </w:rPr>
              <w:t xml:space="preserve"> la orice viteză</w:t>
            </w:r>
            <w:r w:rsidR="00CC7707" w:rsidRPr="004708F9">
              <w:rPr>
                <w:rFonts w:ascii="Times New Roman" w:hAnsi="Times New Roman" w:cs="Times New Roman"/>
                <w:color w:val="000000"/>
                <w:lang w:val="ro-RO"/>
              </w:rPr>
              <w:t>,</w:t>
            </w:r>
            <w:r w:rsidRPr="004708F9">
              <w:rPr>
                <w:rFonts w:ascii="Times New Roman" w:hAnsi="Times New Roman" w:cs="Times New Roman"/>
                <w:color w:val="000000"/>
                <w:lang w:val="ro-RO"/>
              </w:rPr>
              <w:t xml:space="preserve"> vehiculul parcurge un anumit drum (spațiu) de frânare, care trebuie luat permanent în considerare; </w:t>
            </w:r>
          </w:p>
          <w:p w14:paraId="4FFC6025" w14:textId="77777777" w:rsidR="005B566D" w:rsidRPr="004708F9" w:rsidRDefault="00A75C88" w:rsidP="00AC7B06">
            <w:pPr>
              <w:pStyle w:val="ListParagraph"/>
              <w:numPr>
                <w:ilvl w:val="0"/>
                <w:numId w:val="15"/>
              </w:numPr>
              <w:tabs>
                <w:tab w:val="left" w:pos="34"/>
                <w:tab w:val="left" w:pos="176"/>
              </w:tabs>
              <w:ind w:left="176" w:hanging="142"/>
              <w:jc w:val="both"/>
              <w:rPr>
                <w:rFonts w:ascii="Times New Roman" w:hAnsi="Times New Roman" w:cs="Times New Roman"/>
                <w:b/>
                <w:bCs/>
                <w:sz w:val="24"/>
                <w:szCs w:val="24"/>
              </w:rPr>
            </w:pPr>
            <w:r w:rsidRPr="004708F9">
              <w:rPr>
                <w:rStyle w:val="A7"/>
                <w:rFonts w:ascii="Times New Roman" w:hAnsi="Times New Roman" w:cs="Times New Roman"/>
                <w:sz w:val="24"/>
                <w:szCs w:val="24"/>
              </w:rPr>
              <w:t xml:space="preserve"> </w:t>
            </w:r>
            <w:r w:rsidRPr="004708F9">
              <w:rPr>
                <w:rFonts w:ascii="Times New Roman" w:hAnsi="Times New Roman" w:cs="Times New Roman"/>
                <w:color w:val="000000"/>
                <w:sz w:val="24"/>
                <w:szCs w:val="24"/>
              </w:rPr>
              <w:t>propune un plan propriu de măsuri de formare a comportamentului: de prevenire și protecție în raport cu posibilele efecte ale seismelor, de protecție fonică la utilizarea diferitor surse sonore în diverse situații.</w:t>
            </w:r>
          </w:p>
        </w:tc>
      </w:tr>
      <w:tr w:rsidR="005B566D" w:rsidRPr="004708F9" w14:paraId="664EC9C5" w14:textId="77777777" w:rsidTr="004708F9">
        <w:trPr>
          <w:trHeight w:val="20"/>
        </w:trPr>
        <w:tc>
          <w:tcPr>
            <w:tcW w:w="3600" w:type="dxa"/>
            <w:vMerge/>
            <w:shd w:val="clear" w:color="auto" w:fill="FFFFFF" w:themeFill="background1"/>
            <w:vAlign w:val="center"/>
          </w:tcPr>
          <w:p w14:paraId="6A503DE6" w14:textId="77777777" w:rsidR="005B566D" w:rsidRPr="004708F9" w:rsidRDefault="005B566D" w:rsidP="00FD37F7">
            <w:pPr>
              <w:ind w:left="293"/>
              <w:jc w:val="both"/>
              <w:rPr>
                <w:rFonts w:ascii="Times New Roman" w:hAnsi="Times New Roman" w:cs="Times New Roman"/>
                <w:b/>
                <w:bCs/>
                <w:sz w:val="24"/>
                <w:szCs w:val="24"/>
                <w:lang w:val="fr-FR"/>
              </w:rPr>
            </w:pPr>
          </w:p>
        </w:tc>
        <w:tc>
          <w:tcPr>
            <w:tcW w:w="7460" w:type="dxa"/>
            <w:shd w:val="clear" w:color="auto" w:fill="FFFFFF" w:themeFill="background1"/>
          </w:tcPr>
          <w:p w14:paraId="236380D7" w14:textId="748492DB" w:rsidR="005B566D" w:rsidRPr="004708F9" w:rsidRDefault="00B40E11" w:rsidP="00B40E11">
            <w:pPr>
              <w:pStyle w:val="ListParagraph"/>
              <w:tabs>
                <w:tab w:val="left" w:pos="8368"/>
              </w:tabs>
              <w:ind w:left="-14"/>
              <w:jc w:val="both"/>
              <w:rPr>
                <w:rFonts w:ascii="Times New Roman" w:hAnsi="Times New Roman" w:cs="Times New Roman"/>
                <w:b/>
                <w:bCs/>
                <w:sz w:val="24"/>
                <w:szCs w:val="24"/>
              </w:rPr>
            </w:pPr>
            <w:r w:rsidRPr="004708F9">
              <w:rPr>
                <w:rFonts w:ascii="Times New Roman" w:hAnsi="Times New Roman" w:cs="Times New Roman"/>
                <w:sz w:val="24"/>
                <w:szCs w:val="24"/>
                <w:lang w:val="en-US"/>
              </w:rPr>
              <w:t xml:space="preserve">1.2. </w:t>
            </w:r>
            <w:r w:rsidR="005B566D" w:rsidRPr="004708F9">
              <w:rPr>
                <w:rFonts w:ascii="Times New Roman" w:hAnsi="Times New Roman" w:cs="Times New Roman"/>
                <w:sz w:val="24"/>
                <w:szCs w:val="24"/>
              </w:rPr>
              <w:t>Explicarea fenomenelor referitoare la structura discretă a substanței (difuziunea etc.).</w:t>
            </w:r>
            <w:r w:rsidR="005B566D" w:rsidRPr="004708F9">
              <w:rPr>
                <w:rFonts w:ascii="Times New Roman" w:hAnsi="Times New Roman" w:cs="Times New Roman"/>
                <w:sz w:val="24"/>
                <w:szCs w:val="24"/>
                <w:lang w:val="en-US"/>
              </w:rPr>
              <w:t xml:space="preserve"> </w:t>
            </w:r>
          </w:p>
        </w:tc>
        <w:tc>
          <w:tcPr>
            <w:tcW w:w="4037" w:type="dxa"/>
            <w:vMerge/>
            <w:shd w:val="clear" w:color="auto" w:fill="FFFFFF" w:themeFill="background1"/>
            <w:vAlign w:val="center"/>
          </w:tcPr>
          <w:p w14:paraId="3B527B3E" w14:textId="77777777" w:rsidR="005B566D" w:rsidRPr="004708F9" w:rsidRDefault="005B566D" w:rsidP="005B566D">
            <w:pPr>
              <w:pStyle w:val="ListParagraph"/>
              <w:ind w:left="0"/>
              <w:jc w:val="center"/>
              <w:rPr>
                <w:rFonts w:ascii="Times New Roman" w:hAnsi="Times New Roman" w:cs="Times New Roman"/>
                <w:b/>
                <w:bCs/>
                <w:sz w:val="24"/>
                <w:szCs w:val="24"/>
              </w:rPr>
            </w:pPr>
          </w:p>
        </w:tc>
      </w:tr>
      <w:tr w:rsidR="005B566D" w:rsidRPr="004708F9" w14:paraId="5F707943" w14:textId="77777777" w:rsidTr="004708F9">
        <w:trPr>
          <w:trHeight w:val="20"/>
        </w:trPr>
        <w:tc>
          <w:tcPr>
            <w:tcW w:w="3600" w:type="dxa"/>
            <w:vMerge/>
            <w:shd w:val="clear" w:color="auto" w:fill="FFFFFF" w:themeFill="background1"/>
            <w:vAlign w:val="center"/>
          </w:tcPr>
          <w:p w14:paraId="779F7902"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tcPr>
          <w:p w14:paraId="3BF237E4" w14:textId="557D8DDF" w:rsidR="005B566D" w:rsidRPr="004708F9" w:rsidRDefault="00B40E11" w:rsidP="00B40E11">
            <w:pPr>
              <w:tabs>
                <w:tab w:val="left" w:pos="8368"/>
              </w:tabs>
              <w:jc w:val="both"/>
              <w:rPr>
                <w:rFonts w:ascii="Times New Roman" w:hAnsi="Times New Roman" w:cs="Times New Roman"/>
                <w:b/>
                <w:bCs/>
                <w:sz w:val="24"/>
                <w:szCs w:val="24"/>
              </w:rPr>
            </w:pPr>
            <w:r w:rsidRPr="004708F9">
              <w:rPr>
                <w:rFonts w:ascii="Times New Roman" w:hAnsi="Times New Roman" w:cs="Times New Roman"/>
                <w:sz w:val="24"/>
                <w:szCs w:val="24"/>
                <w:lang w:val="ro-MD"/>
              </w:rPr>
              <w:t>1.3.</w:t>
            </w:r>
            <w:r w:rsidR="00FD37F7" w:rsidRPr="004708F9">
              <w:rPr>
                <w:rFonts w:ascii="Times New Roman" w:hAnsi="Times New Roman" w:cs="Times New Roman"/>
                <w:sz w:val="24"/>
                <w:szCs w:val="24"/>
              </w:rPr>
              <w:t xml:space="preserve"> </w:t>
            </w:r>
            <w:r w:rsidR="005B566D" w:rsidRPr="004708F9">
              <w:rPr>
                <w:rFonts w:ascii="Times New Roman" w:hAnsi="Times New Roman" w:cs="Times New Roman"/>
                <w:sz w:val="24"/>
                <w:szCs w:val="24"/>
              </w:rPr>
              <w:t xml:space="preserve"> Descrierea proprietăților gazului ideal.</w:t>
            </w:r>
          </w:p>
        </w:tc>
        <w:tc>
          <w:tcPr>
            <w:tcW w:w="4037" w:type="dxa"/>
            <w:vMerge/>
            <w:shd w:val="clear" w:color="auto" w:fill="FFFFFF" w:themeFill="background1"/>
            <w:vAlign w:val="center"/>
          </w:tcPr>
          <w:p w14:paraId="5656EA89" w14:textId="77777777" w:rsidR="005B566D" w:rsidRPr="004708F9" w:rsidRDefault="005B566D" w:rsidP="005B566D">
            <w:pPr>
              <w:pStyle w:val="ListParagraph"/>
              <w:ind w:left="0"/>
              <w:jc w:val="center"/>
              <w:rPr>
                <w:rFonts w:ascii="Times New Roman" w:hAnsi="Times New Roman" w:cs="Times New Roman"/>
                <w:b/>
                <w:bCs/>
                <w:sz w:val="24"/>
                <w:szCs w:val="24"/>
              </w:rPr>
            </w:pPr>
          </w:p>
        </w:tc>
      </w:tr>
      <w:tr w:rsidR="00835380" w:rsidRPr="004708F9" w14:paraId="20424671" w14:textId="77777777" w:rsidTr="004708F9">
        <w:trPr>
          <w:trHeight w:val="20"/>
        </w:trPr>
        <w:tc>
          <w:tcPr>
            <w:tcW w:w="3600" w:type="dxa"/>
            <w:vMerge/>
            <w:shd w:val="clear" w:color="auto" w:fill="FFFFFF" w:themeFill="background1"/>
            <w:vAlign w:val="center"/>
          </w:tcPr>
          <w:p w14:paraId="78E8E3F7" w14:textId="77777777" w:rsidR="00835380" w:rsidRPr="004708F9" w:rsidRDefault="00835380" w:rsidP="00FD37F7">
            <w:pPr>
              <w:ind w:left="293"/>
              <w:jc w:val="both"/>
              <w:rPr>
                <w:rFonts w:ascii="Times New Roman" w:hAnsi="Times New Roman" w:cs="Times New Roman"/>
                <w:b/>
                <w:bCs/>
                <w:sz w:val="24"/>
                <w:szCs w:val="24"/>
              </w:rPr>
            </w:pPr>
          </w:p>
        </w:tc>
        <w:tc>
          <w:tcPr>
            <w:tcW w:w="7460" w:type="dxa"/>
            <w:shd w:val="clear" w:color="auto" w:fill="FFFFFF" w:themeFill="background1"/>
            <w:vAlign w:val="center"/>
          </w:tcPr>
          <w:p w14:paraId="197E78C3" w14:textId="77777777" w:rsidR="00835380" w:rsidRPr="004708F9" w:rsidRDefault="005B566D" w:rsidP="00B40E11">
            <w:pPr>
              <w:shd w:val="clear" w:color="auto" w:fill="FFFFFF" w:themeFill="background1"/>
              <w:tabs>
                <w:tab w:val="left" w:pos="8368"/>
              </w:tabs>
              <w:ind w:left="-14"/>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 xml:space="preserve">2.1. Definirea conceptelor: </w:t>
            </w:r>
            <w:r w:rsidRPr="004708F9">
              <w:rPr>
                <w:rFonts w:ascii="Times New Roman" w:hAnsi="Times New Roman" w:cs="Times New Roman"/>
                <w:i/>
                <w:iCs/>
                <w:sz w:val="24"/>
                <w:szCs w:val="24"/>
                <w:lang w:val="en-US"/>
              </w:rPr>
              <w:t>energie internă, proces ciclic, ecuație calorică de stare, principiul întâi al termodinamicii, motor termic.</w:t>
            </w:r>
            <w:r w:rsidRPr="004708F9">
              <w:rPr>
                <w:rFonts w:ascii="Times New Roman" w:hAnsi="Times New Roman" w:cs="Times New Roman"/>
                <w:sz w:val="24"/>
                <w:szCs w:val="24"/>
                <w:lang w:val="en-US"/>
              </w:rPr>
              <w:t xml:space="preserve"> </w:t>
            </w:r>
          </w:p>
        </w:tc>
        <w:tc>
          <w:tcPr>
            <w:tcW w:w="4037" w:type="dxa"/>
            <w:vMerge/>
            <w:shd w:val="clear" w:color="auto" w:fill="FFFFFF" w:themeFill="background1"/>
            <w:vAlign w:val="center"/>
          </w:tcPr>
          <w:p w14:paraId="23EB9866"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5EACFAEB" w14:textId="77777777" w:rsidTr="004708F9">
        <w:trPr>
          <w:trHeight w:val="20"/>
        </w:trPr>
        <w:tc>
          <w:tcPr>
            <w:tcW w:w="3600" w:type="dxa"/>
            <w:vMerge/>
            <w:shd w:val="clear" w:color="auto" w:fill="FFFFFF" w:themeFill="background1"/>
            <w:vAlign w:val="center"/>
          </w:tcPr>
          <w:p w14:paraId="2995182C"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57CD0F86" w14:textId="77777777" w:rsidR="00835380" w:rsidRPr="004708F9" w:rsidRDefault="005B566D" w:rsidP="00B40E11">
            <w:pPr>
              <w:shd w:val="clear" w:color="auto" w:fill="FFFFFF" w:themeFill="background1"/>
              <w:tabs>
                <w:tab w:val="left" w:pos="8368"/>
              </w:tabs>
              <w:ind w:left="-14"/>
              <w:jc w:val="both"/>
              <w:rPr>
                <w:rFonts w:ascii="Times New Roman" w:hAnsi="Times New Roman" w:cs="Times New Roman"/>
                <w:sz w:val="24"/>
                <w:szCs w:val="24"/>
                <w:lang w:val="fr-FR"/>
              </w:rPr>
            </w:pPr>
            <w:r w:rsidRPr="004708F9">
              <w:rPr>
                <w:rFonts w:ascii="Times New Roman" w:hAnsi="Times New Roman" w:cs="Times New Roman"/>
                <w:sz w:val="24"/>
                <w:szCs w:val="24"/>
                <w:lang w:val="fr-FR"/>
              </w:rPr>
              <w:t xml:space="preserve">2.2. Explicarea principiului întâi al termodinamicii ca lege de conservare. </w:t>
            </w:r>
          </w:p>
        </w:tc>
        <w:tc>
          <w:tcPr>
            <w:tcW w:w="4037" w:type="dxa"/>
            <w:vMerge/>
            <w:shd w:val="clear" w:color="auto" w:fill="FFFFFF" w:themeFill="background1"/>
            <w:vAlign w:val="center"/>
          </w:tcPr>
          <w:p w14:paraId="70D962B7"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149BB80C" w14:textId="77777777" w:rsidTr="004708F9">
        <w:trPr>
          <w:trHeight w:val="20"/>
        </w:trPr>
        <w:tc>
          <w:tcPr>
            <w:tcW w:w="3600" w:type="dxa"/>
            <w:vMerge/>
            <w:shd w:val="clear" w:color="auto" w:fill="FFFFFF" w:themeFill="background1"/>
            <w:vAlign w:val="center"/>
          </w:tcPr>
          <w:p w14:paraId="2D22EDB4" w14:textId="77777777" w:rsidR="00835380" w:rsidRPr="004708F9" w:rsidRDefault="00835380" w:rsidP="00FD37F7">
            <w:pPr>
              <w:ind w:left="293"/>
              <w:jc w:val="both"/>
              <w:rPr>
                <w:rFonts w:ascii="Times New Roman" w:hAnsi="Times New Roman" w:cs="Times New Roman"/>
                <w:b/>
                <w:bCs/>
                <w:sz w:val="24"/>
                <w:szCs w:val="24"/>
                <w:lang w:val="fr-FR"/>
              </w:rPr>
            </w:pPr>
          </w:p>
        </w:tc>
        <w:tc>
          <w:tcPr>
            <w:tcW w:w="7460" w:type="dxa"/>
            <w:shd w:val="clear" w:color="auto" w:fill="FFFFFF" w:themeFill="background1"/>
            <w:vAlign w:val="center"/>
          </w:tcPr>
          <w:p w14:paraId="3005CE2F" w14:textId="77777777" w:rsidR="00835380" w:rsidRPr="004708F9" w:rsidRDefault="005B566D" w:rsidP="00FC4165">
            <w:pPr>
              <w:shd w:val="clear" w:color="auto" w:fill="FFFFFF" w:themeFill="background1"/>
              <w:tabs>
                <w:tab w:val="left" w:pos="8368"/>
              </w:tabs>
              <w:ind w:left="33"/>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 xml:space="preserve">2.4. Descrierea principiului de funcționare a motoarelor termice. </w:t>
            </w:r>
          </w:p>
        </w:tc>
        <w:tc>
          <w:tcPr>
            <w:tcW w:w="4037" w:type="dxa"/>
            <w:vMerge/>
            <w:shd w:val="clear" w:color="auto" w:fill="FFFFFF" w:themeFill="background1"/>
            <w:vAlign w:val="center"/>
          </w:tcPr>
          <w:p w14:paraId="69C3B8F6"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5B566D" w:rsidRPr="004708F9" w14:paraId="1B44FC16" w14:textId="77777777" w:rsidTr="004708F9">
        <w:trPr>
          <w:trHeight w:val="20"/>
        </w:trPr>
        <w:tc>
          <w:tcPr>
            <w:tcW w:w="3600" w:type="dxa"/>
            <w:vMerge/>
            <w:shd w:val="clear" w:color="auto" w:fill="FFFFFF" w:themeFill="background1"/>
            <w:vAlign w:val="center"/>
          </w:tcPr>
          <w:p w14:paraId="34F04F72"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4F3E2E24" w14:textId="04629E89" w:rsidR="005B566D" w:rsidRPr="004708F9" w:rsidRDefault="005B566D" w:rsidP="00B40E11">
            <w:pPr>
              <w:tabs>
                <w:tab w:val="left" w:pos="8368"/>
              </w:tabs>
              <w:ind w:left="33"/>
              <w:contextualSpacing/>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 xml:space="preserve">3.1. Definirea conceptelor: </w:t>
            </w:r>
            <w:r w:rsidRPr="004708F9">
              <w:rPr>
                <w:rFonts w:ascii="Times New Roman" w:hAnsi="Times New Roman" w:cs="Times New Roman"/>
                <w:i/>
                <w:iCs/>
                <w:sz w:val="24"/>
                <w:szCs w:val="24"/>
                <w:lang w:val="en-US"/>
              </w:rPr>
              <w:t xml:space="preserve">permitivitate electrică, potențial electric, capacitate electrică, condensator. </w:t>
            </w:r>
          </w:p>
        </w:tc>
        <w:tc>
          <w:tcPr>
            <w:tcW w:w="4037" w:type="dxa"/>
            <w:vMerge/>
            <w:shd w:val="clear" w:color="auto" w:fill="FFFFFF" w:themeFill="background1"/>
            <w:vAlign w:val="center"/>
          </w:tcPr>
          <w:p w14:paraId="1F7D0C13"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5B566D" w:rsidRPr="004708F9" w14:paraId="40F24EEF" w14:textId="77777777" w:rsidTr="004708F9">
        <w:trPr>
          <w:trHeight w:val="20"/>
        </w:trPr>
        <w:tc>
          <w:tcPr>
            <w:tcW w:w="3600" w:type="dxa"/>
            <w:vMerge/>
            <w:shd w:val="clear" w:color="auto" w:fill="FFFFFF" w:themeFill="background1"/>
            <w:vAlign w:val="center"/>
          </w:tcPr>
          <w:p w14:paraId="4087A0E6"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2E346748" w14:textId="47EE423D" w:rsidR="005B566D" w:rsidRPr="004708F9" w:rsidRDefault="00B40E11" w:rsidP="00B40E11">
            <w:pPr>
              <w:tabs>
                <w:tab w:val="left" w:pos="317"/>
                <w:tab w:val="left" w:pos="8368"/>
              </w:tabs>
              <w:jc w:val="both"/>
              <w:rPr>
                <w:rFonts w:ascii="Times New Roman" w:hAnsi="Times New Roman" w:cs="Times New Roman"/>
                <w:iCs/>
                <w:sz w:val="24"/>
                <w:szCs w:val="24"/>
                <w:lang w:val="en-US"/>
              </w:rPr>
            </w:pPr>
            <w:r w:rsidRPr="004708F9">
              <w:rPr>
                <w:rFonts w:ascii="Times New Roman" w:hAnsi="Times New Roman" w:cs="Times New Roman"/>
                <w:sz w:val="24"/>
                <w:szCs w:val="24"/>
                <w:lang w:val="ro-MD"/>
              </w:rPr>
              <w:t xml:space="preserve">4.1. </w:t>
            </w:r>
            <w:r w:rsidR="005B566D" w:rsidRPr="004708F9">
              <w:rPr>
                <w:rFonts w:ascii="Times New Roman" w:hAnsi="Times New Roman" w:cs="Times New Roman"/>
                <w:sz w:val="24"/>
                <w:szCs w:val="24"/>
                <w:lang w:val="en-US"/>
              </w:rPr>
              <w:t>Definirea conceptelor</w:t>
            </w:r>
            <w:r w:rsidR="005B566D" w:rsidRPr="004708F9">
              <w:rPr>
                <w:rFonts w:ascii="Times New Roman" w:hAnsi="Times New Roman" w:cs="Times New Roman"/>
                <w:iCs/>
                <w:sz w:val="24"/>
                <w:szCs w:val="24"/>
                <w:lang w:val="en-US"/>
              </w:rPr>
              <w:t>: tensiune electromotoare, forțe exterioare/secundare, rezistență interioară/exterioară, scurtcircuit.</w:t>
            </w:r>
          </w:p>
        </w:tc>
        <w:tc>
          <w:tcPr>
            <w:tcW w:w="4037" w:type="dxa"/>
            <w:vMerge/>
            <w:shd w:val="clear" w:color="auto" w:fill="FFFFFF" w:themeFill="background1"/>
            <w:vAlign w:val="center"/>
          </w:tcPr>
          <w:p w14:paraId="2B6AF2D3"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5B566D" w:rsidRPr="004708F9" w14:paraId="489BD642" w14:textId="77777777" w:rsidTr="004708F9">
        <w:trPr>
          <w:trHeight w:val="20"/>
        </w:trPr>
        <w:tc>
          <w:tcPr>
            <w:tcW w:w="3600" w:type="dxa"/>
            <w:vMerge/>
            <w:shd w:val="clear" w:color="auto" w:fill="FFFFFF" w:themeFill="background1"/>
            <w:vAlign w:val="center"/>
          </w:tcPr>
          <w:p w14:paraId="2ACB0F33"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4B12F257" w14:textId="77777777" w:rsidR="005B566D" w:rsidRPr="004708F9" w:rsidRDefault="00A75C88" w:rsidP="00FC4165">
            <w:pPr>
              <w:tabs>
                <w:tab w:val="left" w:pos="8368"/>
              </w:tabs>
              <w:ind w:left="33"/>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5.1. Explicarea calitativă a conducției electrice în metale, în semiconductoare, în electroliți și gaze.</w:t>
            </w:r>
          </w:p>
        </w:tc>
        <w:tc>
          <w:tcPr>
            <w:tcW w:w="4037" w:type="dxa"/>
            <w:vMerge/>
            <w:shd w:val="clear" w:color="auto" w:fill="FFFFFF" w:themeFill="background1"/>
            <w:vAlign w:val="center"/>
          </w:tcPr>
          <w:p w14:paraId="30E7D324"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5B566D" w:rsidRPr="004708F9" w14:paraId="72ACBC6E" w14:textId="77777777" w:rsidTr="004708F9">
        <w:trPr>
          <w:trHeight w:val="20"/>
        </w:trPr>
        <w:tc>
          <w:tcPr>
            <w:tcW w:w="3600" w:type="dxa"/>
            <w:vMerge/>
            <w:shd w:val="clear" w:color="auto" w:fill="FFFFFF" w:themeFill="background1"/>
            <w:vAlign w:val="center"/>
          </w:tcPr>
          <w:p w14:paraId="1D777513"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0AD31E3E" w14:textId="77777777" w:rsidR="005B566D" w:rsidRPr="004708F9" w:rsidRDefault="00A75C88" w:rsidP="00FC4165">
            <w:pPr>
              <w:tabs>
                <w:tab w:val="left" w:pos="8368"/>
              </w:tabs>
              <w:ind w:left="33"/>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5.2. Identificarea unor posibilități practice de aplicare a curentului electric în diferite medii (</w:t>
            </w:r>
            <w:r w:rsidR="00FD37F7" w:rsidRPr="004708F9">
              <w:rPr>
                <w:rFonts w:ascii="Times New Roman" w:hAnsi="Times New Roman" w:cs="Times New Roman"/>
                <w:sz w:val="24"/>
                <w:szCs w:val="24"/>
                <w:lang w:val="en-US"/>
              </w:rPr>
              <w:t>în viața cotidiană/în tehnică).</w:t>
            </w:r>
          </w:p>
        </w:tc>
        <w:tc>
          <w:tcPr>
            <w:tcW w:w="4037" w:type="dxa"/>
            <w:vMerge/>
            <w:shd w:val="clear" w:color="auto" w:fill="FFFFFF" w:themeFill="background1"/>
            <w:vAlign w:val="center"/>
          </w:tcPr>
          <w:p w14:paraId="603BD6CF"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835380" w:rsidRPr="004708F9" w14:paraId="13F48144" w14:textId="77777777" w:rsidTr="004708F9">
        <w:trPr>
          <w:trHeight w:val="20"/>
        </w:trPr>
        <w:tc>
          <w:tcPr>
            <w:tcW w:w="3600" w:type="dxa"/>
            <w:vMerge w:val="restart"/>
            <w:shd w:val="clear" w:color="auto" w:fill="FFFFFF" w:themeFill="background1"/>
            <w:vAlign w:val="center"/>
          </w:tcPr>
          <w:p w14:paraId="67C5C41D" w14:textId="77777777" w:rsidR="00835380" w:rsidRPr="004708F9" w:rsidRDefault="00835380" w:rsidP="009C06B0">
            <w:pPr>
              <w:pStyle w:val="Default"/>
              <w:numPr>
                <w:ilvl w:val="0"/>
                <w:numId w:val="9"/>
              </w:numPr>
              <w:spacing w:after="49"/>
              <w:ind w:left="293"/>
              <w:jc w:val="both"/>
            </w:pPr>
            <w:r w:rsidRPr="004708F9">
              <w:t xml:space="preserve">Investigarea fenomenelor fizice simple prin observare și experimentare, manifestând perseverență și precizie. </w:t>
            </w:r>
          </w:p>
          <w:p w14:paraId="29018BFD"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3B6441A0" w14:textId="2E174E4B" w:rsidR="00835380" w:rsidRPr="004708F9" w:rsidRDefault="00B40E11" w:rsidP="00B40E11">
            <w:pPr>
              <w:tabs>
                <w:tab w:val="left" w:pos="284"/>
                <w:tab w:val="left" w:pos="426"/>
                <w:tab w:val="left" w:pos="8368"/>
              </w:tabs>
              <w:autoSpaceDE w:val="0"/>
              <w:autoSpaceDN w:val="0"/>
              <w:adjustRightInd w:val="0"/>
              <w:jc w:val="both"/>
              <w:rPr>
                <w:rFonts w:ascii="Times New Roman" w:hAnsi="Times New Roman" w:cs="Times New Roman"/>
                <w:sz w:val="24"/>
                <w:szCs w:val="24"/>
                <w:lang w:val="en-US"/>
              </w:rPr>
            </w:pPr>
            <w:r w:rsidRPr="004708F9">
              <w:rPr>
                <w:rFonts w:ascii="Times New Roman" w:hAnsi="Times New Roman" w:cs="Times New Roman"/>
                <w:sz w:val="24"/>
                <w:szCs w:val="24"/>
                <w:lang w:val="ro-MD"/>
              </w:rPr>
              <w:t xml:space="preserve">1.6. </w:t>
            </w:r>
            <w:r w:rsidR="005B566D" w:rsidRPr="004708F9">
              <w:rPr>
                <w:rFonts w:ascii="Times New Roman" w:hAnsi="Times New Roman" w:cs="Times New Roman"/>
                <w:sz w:val="24"/>
                <w:szCs w:val="24"/>
                <w:lang w:val="en-US"/>
              </w:rPr>
              <w:t>Investigarea experimentală a transformărilor simple ale gazului ideal.</w:t>
            </w:r>
          </w:p>
        </w:tc>
        <w:tc>
          <w:tcPr>
            <w:tcW w:w="4037" w:type="dxa"/>
            <w:vMerge/>
            <w:shd w:val="clear" w:color="auto" w:fill="FFFFFF" w:themeFill="background1"/>
            <w:vAlign w:val="center"/>
          </w:tcPr>
          <w:p w14:paraId="1036735D"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66624AAD" w14:textId="77777777" w:rsidTr="004708F9">
        <w:trPr>
          <w:trHeight w:val="20"/>
        </w:trPr>
        <w:tc>
          <w:tcPr>
            <w:tcW w:w="3600" w:type="dxa"/>
            <w:vMerge/>
            <w:shd w:val="clear" w:color="auto" w:fill="FFFFFF" w:themeFill="background1"/>
            <w:vAlign w:val="center"/>
          </w:tcPr>
          <w:p w14:paraId="260FD650"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489D6EEA" w14:textId="5F9470B3" w:rsidR="00835380" w:rsidRPr="004708F9" w:rsidRDefault="00B40E11" w:rsidP="00B40E11">
            <w:pPr>
              <w:tabs>
                <w:tab w:val="left" w:pos="284"/>
                <w:tab w:val="left" w:pos="8368"/>
              </w:tabs>
              <w:autoSpaceDE w:val="0"/>
              <w:autoSpaceDN w:val="0"/>
              <w:adjustRightInd w:val="0"/>
              <w:jc w:val="both"/>
              <w:rPr>
                <w:rFonts w:ascii="Times New Roman" w:hAnsi="Times New Roman" w:cs="Times New Roman"/>
                <w:sz w:val="24"/>
                <w:szCs w:val="24"/>
                <w:lang w:val="en-US"/>
              </w:rPr>
            </w:pPr>
            <w:r w:rsidRPr="004708F9">
              <w:rPr>
                <w:rFonts w:ascii="Times New Roman" w:hAnsi="Times New Roman" w:cs="Times New Roman"/>
                <w:sz w:val="24"/>
                <w:szCs w:val="24"/>
                <w:lang w:val="ro-MD"/>
              </w:rPr>
              <w:t xml:space="preserve">1.7. </w:t>
            </w:r>
            <w:r w:rsidR="005B566D" w:rsidRPr="004708F9">
              <w:rPr>
                <w:rFonts w:ascii="Times New Roman" w:hAnsi="Times New Roman" w:cs="Times New Roman"/>
                <w:sz w:val="24"/>
                <w:szCs w:val="24"/>
                <w:lang w:val="en-US"/>
              </w:rPr>
              <w:t>Înregistrarea în tabel a valorilor mărimilor fizice măsurate</w:t>
            </w:r>
            <w:r w:rsidR="0066769E" w:rsidRPr="004708F9">
              <w:rPr>
                <w:rFonts w:ascii="Times New Roman" w:hAnsi="Times New Roman" w:cs="Times New Roman"/>
                <w:sz w:val="24"/>
                <w:szCs w:val="24"/>
                <w:lang w:val="en-US"/>
              </w:rPr>
              <w:t>,</w:t>
            </w:r>
            <w:r w:rsidR="005B566D" w:rsidRPr="004708F9">
              <w:rPr>
                <w:rFonts w:ascii="Times New Roman" w:hAnsi="Times New Roman" w:cs="Times New Roman"/>
                <w:sz w:val="24"/>
                <w:szCs w:val="24"/>
                <w:lang w:val="en-US"/>
              </w:rPr>
              <w:t xml:space="preserve"> cu calcularea erorii absolute și a erorii relative.</w:t>
            </w:r>
          </w:p>
        </w:tc>
        <w:tc>
          <w:tcPr>
            <w:tcW w:w="4037" w:type="dxa"/>
            <w:vMerge/>
            <w:shd w:val="clear" w:color="auto" w:fill="FFFFFF" w:themeFill="background1"/>
            <w:vAlign w:val="center"/>
          </w:tcPr>
          <w:p w14:paraId="5AB4D528"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7A1CB47E" w14:textId="77777777" w:rsidTr="004708F9">
        <w:trPr>
          <w:trHeight w:val="20"/>
        </w:trPr>
        <w:tc>
          <w:tcPr>
            <w:tcW w:w="3600" w:type="dxa"/>
            <w:vMerge/>
            <w:shd w:val="clear" w:color="auto" w:fill="FFFFFF" w:themeFill="background1"/>
            <w:vAlign w:val="center"/>
          </w:tcPr>
          <w:p w14:paraId="63D7C54F"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67B94834" w14:textId="5E06C19B" w:rsidR="00835380" w:rsidRPr="004708F9" w:rsidRDefault="00A75C88" w:rsidP="00FC4165">
            <w:pPr>
              <w:tabs>
                <w:tab w:val="left" w:pos="8368"/>
              </w:tabs>
              <w:ind w:left="33"/>
              <w:contextualSpacing/>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4.4. Înregistrarea în tabel a valorilor mărimilor fizice măsurate</w:t>
            </w:r>
            <w:r w:rsidR="0066769E" w:rsidRPr="004708F9">
              <w:rPr>
                <w:rFonts w:ascii="Times New Roman" w:hAnsi="Times New Roman" w:cs="Times New Roman"/>
                <w:sz w:val="24"/>
                <w:szCs w:val="24"/>
                <w:lang w:val="en-US"/>
              </w:rPr>
              <w:t>,</w:t>
            </w:r>
            <w:r w:rsidRPr="004708F9">
              <w:rPr>
                <w:rFonts w:ascii="Times New Roman" w:hAnsi="Times New Roman" w:cs="Times New Roman"/>
                <w:sz w:val="24"/>
                <w:szCs w:val="24"/>
                <w:lang w:val="en-US"/>
              </w:rPr>
              <w:t xml:space="preserve"> cu calcularea erorii absolute și a erorii relative.</w:t>
            </w:r>
          </w:p>
        </w:tc>
        <w:tc>
          <w:tcPr>
            <w:tcW w:w="4037" w:type="dxa"/>
            <w:vMerge/>
            <w:shd w:val="clear" w:color="auto" w:fill="FFFFFF" w:themeFill="background1"/>
            <w:vAlign w:val="center"/>
          </w:tcPr>
          <w:p w14:paraId="4A13F14B"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021B9217" w14:textId="77777777" w:rsidTr="004708F9">
        <w:trPr>
          <w:trHeight w:val="20"/>
        </w:trPr>
        <w:tc>
          <w:tcPr>
            <w:tcW w:w="3600" w:type="dxa"/>
            <w:vMerge w:val="restart"/>
            <w:shd w:val="clear" w:color="auto" w:fill="FFFFFF" w:themeFill="background1"/>
            <w:vAlign w:val="center"/>
          </w:tcPr>
          <w:p w14:paraId="3A453558" w14:textId="1F2F15F6" w:rsidR="00835380" w:rsidRPr="004708F9" w:rsidRDefault="00835380" w:rsidP="009C06B0">
            <w:pPr>
              <w:pStyle w:val="Default"/>
              <w:numPr>
                <w:ilvl w:val="0"/>
                <w:numId w:val="9"/>
              </w:numPr>
              <w:spacing w:after="49"/>
              <w:ind w:left="293"/>
              <w:jc w:val="both"/>
            </w:pPr>
            <w:r w:rsidRPr="004708F9">
              <w:t xml:space="preserve">Analiza și interpretarea datelor și </w:t>
            </w:r>
            <w:r w:rsidR="0047602A" w:rsidRPr="004708F9">
              <w:t xml:space="preserve">a </w:t>
            </w:r>
            <w:r w:rsidRPr="004708F9">
              <w:t xml:space="preserve">informațiilor </w:t>
            </w:r>
            <w:r w:rsidR="0047602A" w:rsidRPr="004708F9">
              <w:t xml:space="preserve">cu referire la </w:t>
            </w:r>
            <w:r w:rsidRPr="004708F9">
              <w:t>fenomene</w:t>
            </w:r>
            <w:r w:rsidR="0047602A" w:rsidRPr="004708F9">
              <w:t>le</w:t>
            </w:r>
            <w:r w:rsidRPr="004708F9">
              <w:t xml:space="preserve"> fizice simple și </w:t>
            </w:r>
            <w:r w:rsidR="0047602A" w:rsidRPr="004708F9">
              <w:t xml:space="preserve">la </w:t>
            </w:r>
            <w:r w:rsidRPr="004708F9">
              <w:t>aplicațiil</w:t>
            </w:r>
            <w:r w:rsidR="0047602A" w:rsidRPr="004708F9">
              <w:t>e</w:t>
            </w:r>
            <w:r w:rsidRPr="004708F9">
              <w:t xml:space="preserve"> tehnice ale acestora, manifestând gândire critică. </w:t>
            </w:r>
          </w:p>
          <w:p w14:paraId="0C1C3648" w14:textId="77777777" w:rsidR="00835380" w:rsidRPr="004708F9" w:rsidRDefault="00835380" w:rsidP="00FD37F7">
            <w:pPr>
              <w:ind w:left="293"/>
              <w:jc w:val="both"/>
              <w:rPr>
                <w:rFonts w:ascii="Times New Roman" w:hAnsi="Times New Roman" w:cs="Times New Roman"/>
                <w:b/>
                <w:bCs/>
                <w:sz w:val="24"/>
                <w:szCs w:val="24"/>
                <w:lang w:val="fr-FR"/>
              </w:rPr>
            </w:pPr>
          </w:p>
        </w:tc>
        <w:tc>
          <w:tcPr>
            <w:tcW w:w="7460" w:type="dxa"/>
            <w:shd w:val="clear" w:color="auto" w:fill="FFFFFF" w:themeFill="background1"/>
            <w:vAlign w:val="center"/>
          </w:tcPr>
          <w:p w14:paraId="315B1C4F" w14:textId="77777777" w:rsidR="00835380" w:rsidRPr="004708F9" w:rsidRDefault="005B566D" w:rsidP="00FF32F2">
            <w:pPr>
              <w:tabs>
                <w:tab w:val="left" w:pos="8368"/>
              </w:tabs>
              <w:ind w:left="-14"/>
              <w:jc w:val="both"/>
              <w:rPr>
                <w:rFonts w:ascii="Times New Roman" w:hAnsi="Times New Roman" w:cs="Times New Roman"/>
                <w:b/>
                <w:bCs/>
                <w:sz w:val="24"/>
                <w:szCs w:val="24"/>
                <w:lang w:val="en-US"/>
              </w:rPr>
            </w:pPr>
            <w:r w:rsidRPr="004708F9">
              <w:rPr>
                <w:rFonts w:ascii="Times New Roman" w:hAnsi="Times New Roman" w:cs="Times New Roman"/>
                <w:noProof w:val="0"/>
                <w:sz w:val="24"/>
                <w:szCs w:val="24"/>
                <w:lang w:val="en-US"/>
              </w:rPr>
              <w:lastRenderedPageBreak/>
              <w:t xml:space="preserve">1.8. </w:t>
            </w:r>
            <w:r w:rsidRPr="004708F9">
              <w:rPr>
                <w:rFonts w:ascii="Times New Roman" w:hAnsi="Times New Roman" w:cs="Times New Roman"/>
                <w:noProof w:val="0"/>
                <w:sz w:val="24"/>
                <w:szCs w:val="24"/>
                <w:lang w:val="ro-RO"/>
              </w:rPr>
              <w:t>Analiza rezultatelor măsurărilor efectuate și formularea concluziilor prin aprecierea rezultatului obținut.</w:t>
            </w:r>
          </w:p>
        </w:tc>
        <w:tc>
          <w:tcPr>
            <w:tcW w:w="4037" w:type="dxa"/>
            <w:vMerge/>
            <w:shd w:val="clear" w:color="auto" w:fill="FFFFFF" w:themeFill="background1"/>
            <w:vAlign w:val="center"/>
          </w:tcPr>
          <w:p w14:paraId="0F59C65D"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4E8674A0" w14:textId="77777777" w:rsidTr="004708F9">
        <w:trPr>
          <w:trHeight w:val="20"/>
        </w:trPr>
        <w:tc>
          <w:tcPr>
            <w:tcW w:w="3600" w:type="dxa"/>
            <w:vMerge/>
            <w:shd w:val="clear" w:color="auto" w:fill="FFFFFF" w:themeFill="background1"/>
            <w:vAlign w:val="center"/>
          </w:tcPr>
          <w:p w14:paraId="76C02796"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44BB9E47" w14:textId="77777777" w:rsidR="00835380" w:rsidRPr="004708F9" w:rsidRDefault="005B566D" w:rsidP="00FF32F2">
            <w:pPr>
              <w:shd w:val="clear" w:color="auto" w:fill="FFFFFF" w:themeFill="background1"/>
              <w:tabs>
                <w:tab w:val="left" w:pos="8368"/>
              </w:tabs>
              <w:ind w:left="-14"/>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 xml:space="preserve">2.3. Aplicarea principiului întâi al termodinamicii pentru transformările izotermă, izocoră, izobară la rezolvarea problemelor. </w:t>
            </w:r>
          </w:p>
        </w:tc>
        <w:tc>
          <w:tcPr>
            <w:tcW w:w="4037" w:type="dxa"/>
            <w:vMerge/>
            <w:shd w:val="clear" w:color="auto" w:fill="FFFFFF" w:themeFill="background1"/>
            <w:vAlign w:val="center"/>
          </w:tcPr>
          <w:p w14:paraId="6CB3F337"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5B566D" w:rsidRPr="004708F9" w14:paraId="4EDBA6ED" w14:textId="77777777" w:rsidTr="004708F9">
        <w:trPr>
          <w:trHeight w:val="20"/>
        </w:trPr>
        <w:tc>
          <w:tcPr>
            <w:tcW w:w="3600" w:type="dxa"/>
            <w:vMerge/>
            <w:shd w:val="clear" w:color="auto" w:fill="FFFFFF" w:themeFill="background1"/>
            <w:vAlign w:val="center"/>
          </w:tcPr>
          <w:p w14:paraId="1734EA7B"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tcPr>
          <w:p w14:paraId="641427AE" w14:textId="77777777" w:rsidR="005B566D" w:rsidRPr="004708F9" w:rsidRDefault="005B566D" w:rsidP="00FF32F2">
            <w:pPr>
              <w:tabs>
                <w:tab w:val="left" w:pos="8368"/>
              </w:tabs>
              <w:ind w:left="-14"/>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2.5. Identificarea și analiza problemelor ecologice, cauzate de utilizarea motoarelor termice.</w:t>
            </w:r>
          </w:p>
        </w:tc>
        <w:tc>
          <w:tcPr>
            <w:tcW w:w="4037" w:type="dxa"/>
            <w:vMerge/>
            <w:shd w:val="clear" w:color="auto" w:fill="FFFFFF" w:themeFill="background1"/>
            <w:vAlign w:val="center"/>
          </w:tcPr>
          <w:p w14:paraId="7443247C" w14:textId="77777777" w:rsidR="005B566D" w:rsidRPr="004708F9" w:rsidRDefault="005B566D" w:rsidP="005B566D">
            <w:pPr>
              <w:pStyle w:val="ListParagraph"/>
              <w:ind w:left="0"/>
              <w:jc w:val="center"/>
              <w:rPr>
                <w:rFonts w:ascii="Times New Roman" w:hAnsi="Times New Roman" w:cs="Times New Roman"/>
                <w:b/>
                <w:bCs/>
                <w:sz w:val="24"/>
                <w:szCs w:val="24"/>
              </w:rPr>
            </w:pPr>
          </w:p>
        </w:tc>
      </w:tr>
      <w:tr w:rsidR="005B566D" w:rsidRPr="004708F9" w14:paraId="5D482782" w14:textId="77777777" w:rsidTr="004708F9">
        <w:trPr>
          <w:trHeight w:val="20"/>
        </w:trPr>
        <w:tc>
          <w:tcPr>
            <w:tcW w:w="3600" w:type="dxa"/>
            <w:vMerge/>
            <w:shd w:val="clear" w:color="auto" w:fill="FFFFFF" w:themeFill="background1"/>
            <w:vAlign w:val="center"/>
          </w:tcPr>
          <w:p w14:paraId="5B9FB1EE"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tcPr>
          <w:p w14:paraId="1879DD84" w14:textId="1A700244" w:rsidR="005B566D" w:rsidRPr="004708F9" w:rsidRDefault="005B566D" w:rsidP="00FF32F2">
            <w:pPr>
              <w:tabs>
                <w:tab w:val="left" w:pos="8368"/>
              </w:tabs>
              <w:ind w:left="-14"/>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2.6. Analiza rezultatelor măsurărilor efectuate și formularea concluziilor prin aprecierea rezultatului obținut.</w:t>
            </w:r>
          </w:p>
        </w:tc>
        <w:tc>
          <w:tcPr>
            <w:tcW w:w="4037" w:type="dxa"/>
            <w:vMerge/>
            <w:shd w:val="clear" w:color="auto" w:fill="FFFFFF" w:themeFill="background1"/>
            <w:vAlign w:val="center"/>
          </w:tcPr>
          <w:p w14:paraId="1633D391" w14:textId="77777777" w:rsidR="005B566D" w:rsidRPr="004708F9" w:rsidRDefault="005B566D" w:rsidP="005B566D">
            <w:pPr>
              <w:pStyle w:val="ListParagraph"/>
              <w:ind w:left="0"/>
              <w:jc w:val="center"/>
              <w:rPr>
                <w:rFonts w:ascii="Times New Roman" w:hAnsi="Times New Roman" w:cs="Times New Roman"/>
                <w:b/>
                <w:bCs/>
                <w:sz w:val="24"/>
                <w:szCs w:val="24"/>
              </w:rPr>
            </w:pPr>
          </w:p>
        </w:tc>
      </w:tr>
      <w:tr w:rsidR="00835380" w:rsidRPr="004708F9" w14:paraId="00FE61F2" w14:textId="77777777" w:rsidTr="004708F9">
        <w:trPr>
          <w:trHeight w:val="20"/>
        </w:trPr>
        <w:tc>
          <w:tcPr>
            <w:tcW w:w="3600" w:type="dxa"/>
            <w:vMerge/>
            <w:shd w:val="clear" w:color="auto" w:fill="FFFFFF" w:themeFill="background1"/>
            <w:vAlign w:val="center"/>
          </w:tcPr>
          <w:p w14:paraId="34208B28"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5F874AB5" w14:textId="77777777" w:rsidR="00835380" w:rsidRPr="004708F9" w:rsidRDefault="005B566D" w:rsidP="00FF32F2">
            <w:pPr>
              <w:tabs>
                <w:tab w:val="left" w:pos="8368"/>
              </w:tabs>
              <w:ind w:left="-14"/>
              <w:contextualSpacing/>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 xml:space="preserve">3.3. Argumentarea calitativă a caracterului conservativ al câmpului electrostatic. </w:t>
            </w:r>
          </w:p>
        </w:tc>
        <w:tc>
          <w:tcPr>
            <w:tcW w:w="4037" w:type="dxa"/>
            <w:vMerge/>
            <w:shd w:val="clear" w:color="auto" w:fill="FFFFFF" w:themeFill="background1"/>
            <w:vAlign w:val="center"/>
          </w:tcPr>
          <w:p w14:paraId="6449DF0A"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5067B2A2" w14:textId="77777777" w:rsidTr="004708F9">
        <w:trPr>
          <w:trHeight w:val="20"/>
        </w:trPr>
        <w:tc>
          <w:tcPr>
            <w:tcW w:w="3600" w:type="dxa"/>
            <w:vMerge/>
            <w:shd w:val="clear" w:color="auto" w:fill="FFFFFF" w:themeFill="background1"/>
            <w:vAlign w:val="center"/>
          </w:tcPr>
          <w:p w14:paraId="3A003630"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352BAEE6" w14:textId="77777777" w:rsidR="00835380" w:rsidRPr="004708F9" w:rsidRDefault="005B566D" w:rsidP="00FF32F2">
            <w:pPr>
              <w:tabs>
                <w:tab w:val="left" w:pos="176"/>
                <w:tab w:val="left" w:pos="8368"/>
              </w:tabs>
              <w:ind w:left="-14"/>
              <w:contextualSpacing/>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 xml:space="preserve">3.5. Analiza rezultatelor măsurărilor efectuate și formularea concluziilor prin aprecierea rezultatului obținut. </w:t>
            </w:r>
          </w:p>
        </w:tc>
        <w:tc>
          <w:tcPr>
            <w:tcW w:w="4037" w:type="dxa"/>
            <w:vMerge/>
            <w:shd w:val="clear" w:color="auto" w:fill="FFFFFF" w:themeFill="background1"/>
            <w:vAlign w:val="center"/>
          </w:tcPr>
          <w:p w14:paraId="67E17C3A"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30B5889A" w14:textId="77777777" w:rsidTr="004708F9">
        <w:trPr>
          <w:trHeight w:val="20"/>
        </w:trPr>
        <w:tc>
          <w:tcPr>
            <w:tcW w:w="3600" w:type="dxa"/>
            <w:vMerge/>
            <w:shd w:val="clear" w:color="auto" w:fill="FFFFFF" w:themeFill="background1"/>
            <w:vAlign w:val="center"/>
          </w:tcPr>
          <w:p w14:paraId="353CCA77" w14:textId="77777777" w:rsidR="00835380" w:rsidRPr="004708F9" w:rsidRDefault="00835380"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78301A5C" w14:textId="77777777" w:rsidR="00835380" w:rsidRPr="004708F9" w:rsidRDefault="00A75C88" w:rsidP="00FF32F2">
            <w:pPr>
              <w:tabs>
                <w:tab w:val="left" w:pos="8368"/>
              </w:tabs>
              <w:ind w:left="-14"/>
              <w:contextualSpacing/>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4.3. Relatarea aplicațiilor efectelor curentului electric și descrierea funcționării aparatelor electrocasnice.</w:t>
            </w:r>
          </w:p>
        </w:tc>
        <w:tc>
          <w:tcPr>
            <w:tcW w:w="4037" w:type="dxa"/>
            <w:vMerge/>
            <w:shd w:val="clear" w:color="auto" w:fill="FFFFFF" w:themeFill="background1"/>
            <w:vAlign w:val="center"/>
          </w:tcPr>
          <w:p w14:paraId="6870212C"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5B566D" w:rsidRPr="004708F9" w14:paraId="580C14E5" w14:textId="77777777" w:rsidTr="004708F9">
        <w:trPr>
          <w:trHeight w:val="20"/>
        </w:trPr>
        <w:tc>
          <w:tcPr>
            <w:tcW w:w="3600" w:type="dxa"/>
            <w:vMerge/>
            <w:shd w:val="clear" w:color="auto" w:fill="FFFFFF" w:themeFill="background1"/>
            <w:vAlign w:val="center"/>
          </w:tcPr>
          <w:p w14:paraId="3F4639D6" w14:textId="77777777" w:rsidR="005B566D" w:rsidRPr="004708F9" w:rsidRDefault="005B566D" w:rsidP="00FD37F7">
            <w:pPr>
              <w:ind w:left="293"/>
              <w:jc w:val="both"/>
              <w:rPr>
                <w:rFonts w:ascii="Times New Roman" w:hAnsi="Times New Roman" w:cs="Times New Roman"/>
                <w:b/>
                <w:bCs/>
                <w:sz w:val="24"/>
                <w:szCs w:val="24"/>
                <w:lang w:val="en-US"/>
              </w:rPr>
            </w:pPr>
          </w:p>
        </w:tc>
        <w:tc>
          <w:tcPr>
            <w:tcW w:w="7460" w:type="dxa"/>
            <w:shd w:val="clear" w:color="auto" w:fill="FFFFFF" w:themeFill="background1"/>
            <w:vAlign w:val="center"/>
          </w:tcPr>
          <w:p w14:paraId="0425A1EF" w14:textId="77777777" w:rsidR="005B566D" w:rsidRPr="004708F9" w:rsidRDefault="00A75C88" w:rsidP="00FF32F2">
            <w:pPr>
              <w:tabs>
                <w:tab w:val="left" w:pos="8368"/>
              </w:tabs>
              <w:ind w:left="-14"/>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4.5. Analiza rezultatelor măsurărilor efectuate și formularea concluziilor prin aprecierea rezultatului obținut.</w:t>
            </w:r>
          </w:p>
        </w:tc>
        <w:tc>
          <w:tcPr>
            <w:tcW w:w="4037" w:type="dxa"/>
            <w:vMerge/>
            <w:shd w:val="clear" w:color="auto" w:fill="FFFFFF" w:themeFill="background1"/>
            <w:vAlign w:val="center"/>
          </w:tcPr>
          <w:p w14:paraId="32C20379"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835380" w:rsidRPr="004708F9" w14:paraId="3C2E7D3F" w14:textId="77777777" w:rsidTr="004708F9">
        <w:trPr>
          <w:trHeight w:val="20"/>
        </w:trPr>
        <w:tc>
          <w:tcPr>
            <w:tcW w:w="3600" w:type="dxa"/>
            <w:vMerge w:val="restart"/>
            <w:shd w:val="clear" w:color="auto" w:fill="FFFFFF" w:themeFill="background1"/>
            <w:vAlign w:val="center"/>
          </w:tcPr>
          <w:p w14:paraId="2A80681C" w14:textId="77777777" w:rsidR="00DB3928" w:rsidRPr="004708F9" w:rsidRDefault="00DB3928" w:rsidP="00DB3928">
            <w:pPr>
              <w:pStyle w:val="Default"/>
              <w:ind w:left="293"/>
              <w:jc w:val="both"/>
            </w:pPr>
          </w:p>
          <w:p w14:paraId="3761D0A7" w14:textId="3E8E57DB" w:rsidR="00DB3928" w:rsidRPr="004708F9" w:rsidRDefault="00DB3928" w:rsidP="00DB3928">
            <w:pPr>
              <w:pStyle w:val="Default"/>
              <w:ind w:left="293"/>
              <w:jc w:val="both"/>
            </w:pPr>
          </w:p>
          <w:p w14:paraId="75CD4772" w14:textId="5F3AC6EA" w:rsidR="00DB3928" w:rsidRPr="004708F9" w:rsidRDefault="00DB3928" w:rsidP="00DB3928">
            <w:pPr>
              <w:pStyle w:val="Default"/>
              <w:ind w:left="293"/>
              <w:jc w:val="both"/>
            </w:pPr>
          </w:p>
          <w:p w14:paraId="6CEDEB6D" w14:textId="7E6DAE6D" w:rsidR="00DB3928" w:rsidRPr="004708F9" w:rsidRDefault="00DB3928" w:rsidP="00DB3928">
            <w:pPr>
              <w:pStyle w:val="Default"/>
              <w:ind w:left="293"/>
              <w:jc w:val="both"/>
            </w:pPr>
          </w:p>
          <w:p w14:paraId="50C99949" w14:textId="77777777" w:rsidR="00DB3928" w:rsidRPr="004708F9" w:rsidRDefault="00DB3928" w:rsidP="00DB3928">
            <w:pPr>
              <w:pStyle w:val="Default"/>
              <w:ind w:left="293"/>
              <w:jc w:val="both"/>
            </w:pPr>
          </w:p>
          <w:p w14:paraId="628A6A29" w14:textId="1B26B7B1" w:rsidR="00835380" w:rsidRPr="004708F9" w:rsidRDefault="00835380" w:rsidP="009C06B0">
            <w:pPr>
              <w:pStyle w:val="Default"/>
              <w:numPr>
                <w:ilvl w:val="0"/>
                <w:numId w:val="9"/>
              </w:numPr>
              <w:ind w:left="293"/>
              <w:jc w:val="both"/>
            </w:pPr>
            <w:r w:rsidRPr="004708F9">
              <w:t xml:space="preserve">Gestionarea cunoștințelor și capacităților din domeniul fizicii prin rezolvarea de probleme și situații-problemă cotidiene, manifestând atenție și creativitate. </w:t>
            </w:r>
          </w:p>
          <w:p w14:paraId="73177FFB" w14:textId="77777777" w:rsidR="00835380" w:rsidRPr="004708F9" w:rsidRDefault="00835380" w:rsidP="00FD37F7">
            <w:pPr>
              <w:ind w:left="293"/>
              <w:jc w:val="both"/>
              <w:rPr>
                <w:rFonts w:ascii="Times New Roman" w:hAnsi="Times New Roman" w:cs="Times New Roman"/>
                <w:b/>
                <w:bCs/>
                <w:sz w:val="24"/>
                <w:szCs w:val="24"/>
                <w:lang w:val="ro-RO"/>
              </w:rPr>
            </w:pPr>
          </w:p>
        </w:tc>
        <w:tc>
          <w:tcPr>
            <w:tcW w:w="7460" w:type="dxa"/>
            <w:shd w:val="clear" w:color="auto" w:fill="FFFFFF" w:themeFill="background1"/>
            <w:vAlign w:val="center"/>
          </w:tcPr>
          <w:p w14:paraId="6795BF43" w14:textId="127AA545" w:rsidR="00835380" w:rsidRPr="004708F9" w:rsidRDefault="005B566D" w:rsidP="00FF32F2">
            <w:pPr>
              <w:tabs>
                <w:tab w:val="left" w:pos="426"/>
                <w:tab w:val="left" w:pos="8368"/>
              </w:tabs>
              <w:autoSpaceDE w:val="0"/>
              <w:autoSpaceDN w:val="0"/>
              <w:adjustRightInd w:val="0"/>
              <w:ind w:left="-14"/>
              <w:jc w:val="both"/>
              <w:rPr>
                <w:rFonts w:ascii="Times New Roman" w:hAnsi="Times New Roman" w:cs="Times New Roman"/>
                <w:sz w:val="24"/>
                <w:szCs w:val="24"/>
                <w:lang w:val="ro-RO"/>
              </w:rPr>
            </w:pPr>
            <w:r w:rsidRPr="004708F9">
              <w:rPr>
                <w:rFonts w:ascii="Times New Roman" w:hAnsi="Times New Roman" w:cs="Times New Roman"/>
                <w:sz w:val="24"/>
                <w:szCs w:val="24"/>
                <w:lang w:val="ro-RO"/>
              </w:rPr>
              <w:t xml:space="preserve">1.4. Utilizarea mărimilor cu referire la structura discretă a substanței, a formulei </w:t>
            </w:r>
            <w:r w:rsidR="0066769E" w:rsidRPr="004708F9">
              <w:rPr>
                <w:rFonts w:ascii="Times New Roman" w:hAnsi="Times New Roman" w:cs="Times New Roman"/>
                <w:sz w:val="24"/>
                <w:szCs w:val="24"/>
                <w:lang w:val="ro-RO"/>
              </w:rPr>
              <w:t>fundamentale a teoriei cinetico-</w:t>
            </w:r>
            <w:r w:rsidRPr="004708F9">
              <w:rPr>
                <w:rFonts w:ascii="Times New Roman" w:hAnsi="Times New Roman" w:cs="Times New Roman"/>
                <w:sz w:val="24"/>
                <w:szCs w:val="24"/>
                <w:lang w:val="ro-RO"/>
              </w:rPr>
              <w:t xml:space="preserve">moleculare a gazului ideal, a ecuației de stare a gazului ideal, a ecuațiilor transformărilor simple a gazului ideal la rezolvarea problemelor. </w:t>
            </w:r>
          </w:p>
        </w:tc>
        <w:tc>
          <w:tcPr>
            <w:tcW w:w="4037" w:type="dxa"/>
            <w:vMerge/>
            <w:shd w:val="clear" w:color="auto" w:fill="FFFFFF" w:themeFill="background1"/>
            <w:vAlign w:val="center"/>
          </w:tcPr>
          <w:p w14:paraId="76D74993"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1D93A001" w14:textId="77777777" w:rsidTr="004708F9">
        <w:trPr>
          <w:trHeight w:val="20"/>
        </w:trPr>
        <w:tc>
          <w:tcPr>
            <w:tcW w:w="3600" w:type="dxa"/>
            <w:vMerge/>
            <w:shd w:val="clear" w:color="auto" w:fill="FFFFFF" w:themeFill="background1"/>
            <w:vAlign w:val="center"/>
          </w:tcPr>
          <w:p w14:paraId="5E87A2A4" w14:textId="77777777" w:rsidR="00835380" w:rsidRPr="004708F9" w:rsidRDefault="00835380" w:rsidP="009D0C32">
            <w:pPr>
              <w:jc w:val="center"/>
              <w:rPr>
                <w:rFonts w:ascii="Times New Roman" w:hAnsi="Times New Roman" w:cs="Times New Roman"/>
                <w:b/>
                <w:bCs/>
                <w:sz w:val="24"/>
                <w:szCs w:val="24"/>
                <w:lang w:val="ro-RO"/>
              </w:rPr>
            </w:pPr>
          </w:p>
        </w:tc>
        <w:tc>
          <w:tcPr>
            <w:tcW w:w="7460" w:type="dxa"/>
            <w:shd w:val="clear" w:color="auto" w:fill="FFFFFF" w:themeFill="background1"/>
            <w:vAlign w:val="center"/>
          </w:tcPr>
          <w:p w14:paraId="147755BB" w14:textId="1F12F76F" w:rsidR="00835380" w:rsidRPr="004708F9" w:rsidRDefault="00B40E11" w:rsidP="00FF32F2">
            <w:pPr>
              <w:tabs>
                <w:tab w:val="left" w:pos="8368"/>
              </w:tabs>
              <w:autoSpaceDE w:val="0"/>
              <w:autoSpaceDN w:val="0"/>
              <w:adjustRightInd w:val="0"/>
              <w:ind w:left="-14"/>
              <w:jc w:val="both"/>
              <w:rPr>
                <w:rFonts w:ascii="Times New Roman" w:hAnsi="Times New Roman" w:cs="Times New Roman"/>
                <w:sz w:val="24"/>
                <w:szCs w:val="24"/>
                <w:lang w:val="en-US"/>
              </w:rPr>
            </w:pPr>
            <w:r w:rsidRPr="004708F9">
              <w:rPr>
                <w:rFonts w:ascii="Times New Roman" w:hAnsi="Times New Roman" w:cs="Times New Roman"/>
                <w:sz w:val="24"/>
                <w:szCs w:val="24"/>
                <w:lang w:val="ro-MD"/>
              </w:rPr>
              <w:t xml:space="preserve">1.5. </w:t>
            </w:r>
            <w:r w:rsidR="005B566D" w:rsidRPr="004708F9">
              <w:rPr>
                <w:rFonts w:ascii="Times New Roman" w:hAnsi="Times New Roman" w:cs="Times New Roman"/>
                <w:sz w:val="24"/>
                <w:szCs w:val="24"/>
                <w:lang w:val="en-US"/>
              </w:rPr>
              <w:t>Identificarea domeniilor de aplicare în viață și în tehnică a transformărilor simple în gaze.</w:t>
            </w:r>
          </w:p>
        </w:tc>
        <w:tc>
          <w:tcPr>
            <w:tcW w:w="4037" w:type="dxa"/>
            <w:vMerge/>
            <w:shd w:val="clear" w:color="auto" w:fill="FFFFFF" w:themeFill="background1"/>
            <w:vAlign w:val="center"/>
          </w:tcPr>
          <w:p w14:paraId="4120ACD8"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48924F45" w14:textId="77777777" w:rsidTr="004708F9">
        <w:trPr>
          <w:trHeight w:val="20"/>
        </w:trPr>
        <w:tc>
          <w:tcPr>
            <w:tcW w:w="3600" w:type="dxa"/>
            <w:vMerge/>
            <w:shd w:val="clear" w:color="auto" w:fill="FFFFFF" w:themeFill="background1"/>
            <w:vAlign w:val="center"/>
          </w:tcPr>
          <w:p w14:paraId="436E0F6B" w14:textId="77777777" w:rsidR="00835380" w:rsidRPr="004708F9" w:rsidRDefault="00835380" w:rsidP="009D0C32">
            <w:pPr>
              <w:jc w:val="center"/>
              <w:rPr>
                <w:rFonts w:ascii="Times New Roman" w:hAnsi="Times New Roman" w:cs="Times New Roman"/>
                <w:b/>
                <w:bCs/>
                <w:sz w:val="24"/>
                <w:szCs w:val="24"/>
                <w:lang w:val="en-US"/>
              </w:rPr>
            </w:pPr>
          </w:p>
        </w:tc>
        <w:tc>
          <w:tcPr>
            <w:tcW w:w="7460" w:type="dxa"/>
            <w:shd w:val="clear" w:color="auto" w:fill="FFFFFF" w:themeFill="background1"/>
            <w:vAlign w:val="center"/>
          </w:tcPr>
          <w:p w14:paraId="70525987" w14:textId="72758738" w:rsidR="00835380" w:rsidRPr="004708F9" w:rsidRDefault="00B40E11" w:rsidP="00FF32F2">
            <w:pPr>
              <w:tabs>
                <w:tab w:val="left" w:pos="8368"/>
              </w:tabs>
              <w:jc w:val="both"/>
              <w:rPr>
                <w:rFonts w:ascii="Times New Roman" w:hAnsi="Times New Roman" w:cs="Times New Roman"/>
                <w:sz w:val="24"/>
                <w:szCs w:val="24"/>
                <w:lang w:val="en-US"/>
              </w:rPr>
            </w:pPr>
            <w:r w:rsidRPr="004708F9">
              <w:rPr>
                <w:rFonts w:ascii="Times New Roman" w:hAnsi="Times New Roman" w:cs="Times New Roman"/>
                <w:sz w:val="24"/>
                <w:szCs w:val="24"/>
                <w:lang w:val="ro-MD"/>
              </w:rPr>
              <w:t xml:space="preserve">3.2. </w:t>
            </w:r>
            <w:r w:rsidR="005B566D" w:rsidRPr="004708F9">
              <w:rPr>
                <w:rFonts w:ascii="Times New Roman" w:hAnsi="Times New Roman" w:cs="Times New Roman"/>
                <w:sz w:val="24"/>
                <w:szCs w:val="24"/>
                <w:lang w:val="en-US"/>
              </w:rPr>
              <w:t xml:space="preserve">Aplicarea mărimilor caracteristice câmpului electric (intensitatea câmpului electric, potențialul electric), a legii lui Coulomb, a lucrului câmpului electric la deplasarea unei sarcini punctiforme într-un câmp omogen la rezolvarea problemelor. </w:t>
            </w:r>
          </w:p>
        </w:tc>
        <w:tc>
          <w:tcPr>
            <w:tcW w:w="4037" w:type="dxa"/>
            <w:vMerge/>
            <w:shd w:val="clear" w:color="auto" w:fill="FFFFFF" w:themeFill="background1"/>
            <w:vAlign w:val="center"/>
          </w:tcPr>
          <w:p w14:paraId="22419232"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24D26644" w14:textId="77777777" w:rsidTr="004708F9">
        <w:trPr>
          <w:trHeight w:val="20"/>
        </w:trPr>
        <w:tc>
          <w:tcPr>
            <w:tcW w:w="3600" w:type="dxa"/>
            <w:vMerge/>
            <w:shd w:val="clear" w:color="auto" w:fill="FFFFFF" w:themeFill="background1"/>
            <w:vAlign w:val="center"/>
          </w:tcPr>
          <w:p w14:paraId="2FF7F25E" w14:textId="77777777" w:rsidR="00835380" w:rsidRPr="004708F9" w:rsidRDefault="00835380" w:rsidP="009D0C32">
            <w:pPr>
              <w:jc w:val="center"/>
              <w:rPr>
                <w:rFonts w:ascii="Times New Roman" w:hAnsi="Times New Roman" w:cs="Times New Roman"/>
                <w:b/>
                <w:bCs/>
                <w:sz w:val="24"/>
                <w:szCs w:val="24"/>
                <w:lang w:val="en-US"/>
              </w:rPr>
            </w:pPr>
          </w:p>
        </w:tc>
        <w:tc>
          <w:tcPr>
            <w:tcW w:w="7460" w:type="dxa"/>
            <w:shd w:val="clear" w:color="auto" w:fill="FFFFFF" w:themeFill="background1"/>
            <w:vAlign w:val="center"/>
          </w:tcPr>
          <w:p w14:paraId="5619D3FE" w14:textId="77777777" w:rsidR="00835380" w:rsidRPr="004708F9" w:rsidRDefault="005B566D" w:rsidP="00FF32F2">
            <w:pPr>
              <w:tabs>
                <w:tab w:val="left" w:pos="8368"/>
              </w:tabs>
              <w:contextualSpacing/>
              <w:jc w:val="both"/>
              <w:rPr>
                <w:rFonts w:ascii="Times New Roman" w:hAnsi="Times New Roman" w:cs="Times New Roman"/>
                <w:sz w:val="24"/>
                <w:szCs w:val="24"/>
                <w:lang w:val="en-US"/>
              </w:rPr>
            </w:pPr>
            <w:r w:rsidRPr="004708F9">
              <w:rPr>
                <w:rFonts w:ascii="Times New Roman" w:hAnsi="Times New Roman" w:cs="Times New Roman"/>
                <w:sz w:val="24"/>
                <w:szCs w:val="24"/>
                <w:lang w:val="en-US"/>
              </w:rPr>
              <w:t xml:space="preserve">3.4. Utilizarea formulei capacității condensatorului plan la rezolvarea problemelor. </w:t>
            </w:r>
          </w:p>
        </w:tc>
        <w:tc>
          <w:tcPr>
            <w:tcW w:w="4037" w:type="dxa"/>
            <w:vMerge/>
            <w:shd w:val="clear" w:color="auto" w:fill="FFFFFF" w:themeFill="background1"/>
            <w:vAlign w:val="center"/>
          </w:tcPr>
          <w:p w14:paraId="37E69AEE"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835380" w:rsidRPr="004708F9" w14:paraId="7B6BD598" w14:textId="77777777" w:rsidTr="004708F9">
        <w:trPr>
          <w:trHeight w:val="20"/>
        </w:trPr>
        <w:tc>
          <w:tcPr>
            <w:tcW w:w="3600" w:type="dxa"/>
            <w:vMerge/>
            <w:shd w:val="clear" w:color="auto" w:fill="FFFFFF" w:themeFill="background1"/>
            <w:vAlign w:val="center"/>
          </w:tcPr>
          <w:p w14:paraId="36AA1552" w14:textId="77777777" w:rsidR="00835380" w:rsidRPr="004708F9" w:rsidRDefault="00835380" w:rsidP="009D0C32">
            <w:pPr>
              <w:jc w:val="center"/>
              <w:rPr>
                <w:rFonts w:ascii="Times New Roman" w:hAnsi="Times New Roman" w:cs="Times New Roman"/>
                <w:b/>
                <w:bCs/>
                <w:sz w:val="24"/>
                <w:szCs w:val="24"/>
                <w:lang w:val="en-US"/>
              </w:rPr>
            </w:pPr>
          </w:p>
        </w:tc>
        <w:tc>
          <w:tcPr>
            <w:tcW w:w="7460" w:type="dxa"/>
            <w:shd w:val="clear" w:color="auto" w:fill="FFFFFF" w:themeFill="background1"/>
            <w:vAlign w:val="center"/>
          </w:tcPr>
          <w:p w14:paraId="3600C3BB" w14:textId="77777777" w:rsidR="00835380" w:rsidRPr="004708F9" w:rsidRDefault="005B566D" w:rsidP="00FF32F2">
            <w:pPr>
              <w:tabs>
                <w:tab w:val="left" w:pos="8368"/>
              </w:tabs>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3.6. Relatarea despre aplicații ale conductoarelor, ale dielectricilor și ale condensatoarelor în viața cotidiană.</w:t>
            </w:r>
          </w:p>
        </w:tc>
        <w:tc>
          <w:tcPr>
            <w:tcW w:w="4037" w:type="dxa"/>
            <w:vMerge/>
            <w:shd w:val="clear" w:color="auto" w:fill="FFFFFF" w:themeFill="background1"/>
            <w:vAlign w:val="center"/>
          </w:tcPr>
          <w:p w14:paraId="5661A7B6" w14:textId="77777777" w:rsidR="00835380" w:rsidRPr="004708F9" w:rsidRDefault="00835380" w:rsidP="009D0C32">
            <w:pPr>
              <w:pStyle w:val="ListParagraph"/>
              <w:ind w:left="0"/>
              <w:jc w:val="center"/>
              <w:rPr>
                <w:rFonts w:ascii="Times New Roman" w:hAnsi="Times New Roman" w:cs="Times New Roman"/>
                <w:b/>
                <w:bCs/>
                <w:sz w:val="24"/>
                <w:szCs w:val="24"/>
              </w:rPr>
            </w:pPr>
          </w:p>
        </w:tc>
      </w:tr>
      <w:tr w:rsidR="005B566D" w:rsidRPr="004708F9" w14:paraId="4057E9FC" w14:textId="77777777" w:rsidTr="004708F9">
        <w:trPr>
          <w:trHeight w:val="20"/>
        </w:trPr>
        <w:tc>
          <w:tcPr>
            <w:tcW w:w="3600" w:type="dxa"/>
            <w:vMerge/>
            <w:shd w:val="clear" w:color="auto" w:fill="FFFFFF" w:themeFill="background1"/>
            <w:vAlign w:val="center"/>
          </w:tcPr>
          <w:p w14:paraId="72EE184F" w14:textId="77777777" w:rsidR="005B566D" w:rsidRPr="004708F9" w:rsidRDefault="005B566D" w:rsidP="009D0C32">
            <w:pPr>
              <w:jc w:val="center"/>
              <w:rPr>
                <w:rFonts w:ascii="Times New Roman" w:hAnsi="Times New Roman" w:cs="Times New Roman"/>
                <w:b/>
                <w:bCs/>
                <w:sz w:val="24"/>
                <w:szCs w:val="24"/>
                <w:lang w:val="en-US"/>
              </w:rPr>
            </w:pPr>
          </w:p>
        </w:tc>
        <w:tc>
          <w:tcPr>
            <w:tcW w:w="7460" w:type="dxa"/>
            <w:shd w:val="clear" w:color="auto" w:fill="FFFFFF" w:themeFill="background1"/>
            <w:vAlign w:val="center"/>
          </w:tcPr>
          <w:p w14:paraId="332784B6" w14:textId="77777777" w:rsidR="005B566D" w:rsidRPr="004708F9" w:rsidRDefault="005B566D" w:rsidP="00FF32F2">
            <w:pPr>
              <w:tabs>
                <w:tab w:val="left" w:pos="8368"/>
              </w:tabs>
              <w:contextualSpacing/>
              <w:jc w:val="both"/>
              <w:rPr>
                <w:rFonts w:ascii="Times New Roman" w:hAnsi="Times New Roman" w:cs="Times New Roman"/>
                <w:sz w:val="24"/>
                <w:szCs w:val="24"/>
                <w:lang w:val="fr-FR"/>
              </w:rPr>
            </w:pPr>
            <w:r w:rsidRPr="004708F9">
              <w:rPr>
                <w:rFonts w:ascii="Times New Roman" w:hAnsi="Times New Roman" w:cs="Times New Roman"/>
                <w:sz w:val="24"/>
                <w:szCs w:val="24"/>
                <w:lang w:val="fr-FR"/>
              </w:rPr>
              <w:t xml:space="preserve">4.2. Aplicarea legii lui Ohm pentru o porțiune de circuit și pentru un circuit întreg, a legii lui Joule, a formulelor lucrului curentului electric, a puterii și a rezistenței echivalente la rezolvarea problemelor. </w:t>
            </w:r>
          </w:p>
        </w:tc>
        <w:tc>
          <w:tcPr>
            <w:tcW w:w="4037" w:type="dxa"/>
            <w:vMerge/>
            <w:shd w:val="clear" w:color="auto" w:fill="FFFFFF" w:themeFill="background1"/>
            <w:vAlign w:val="center"/>
          </w:tcPr>
          <w:p w14:paraId="0E1B1742"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5B566D" w:rsidRPr="004708F9" w14:paraId="062EDAB5" w14:textId="77777777" w:rsidTr="004708F9">
        <w:trPr>
          <w:trHeight w:val="20"/>
        </w:trPr>
        <w:tc>
          <w:tcPr>
            <w:tcW w:w="3600" w:type="dxa"/>
            <w:vMerge/>
            <w:shd w:val="clear" w:color="auto" w:fill="FFFFFF" w:themeFill="background1"/>
            <w:vAlign w:val="center"/>
          </w:tcPr>
          <w:p w14:paraId="07B84C6E" w14:textId="77777777" w:rsidR="005B566D" w:rsidRPr="004708F9" w:rsidRDefault="005B566D" w:rsidP="009D0C32">
            <w:pPr>
              <w:jc w:val="center"/>
              <w:rPr>
                <w:rFonts w:ascii="Times New Roman" w:hAnsi="Times New Roman" w:cs="Times New Roman"/>
                <w:b/>
                <w:bCs/>
                <w:sz w:val="24"/>
                <w:szCs w:val="24"/>
                <w:lang w:val="fr-FR"/>
              </w:rPr>
            </w:pPr>
          </w:p>
        </w:tc>
        <w:tc>
          <w:tcPr>
            <w:tcW w:w="7460" w:type="dxa"/>
            <w:shd w:val="clear" w:color="auto" w:fill="FFFFFF" w:themeFill="background1"/>
            <w:vAlign w:val="center"/>
          </w:tcPr>
          <w:p w14:paraId="4458D04F" w14:textId="77777777" w:rsidR="005B566D" w:rsidRPr="004708F9" w:rsidRDefault="00A75C88" w:rsidP="00FF32F2">
            <w:pPr>
              <w:tabs>
                <w:tab w:val="left" w:pos="8368"/>
              </w:tabs>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4.6. Elaborarea strategiilor de comportament în cazul riscurilor provocate de scurtcircuit.</w:t>
            </w:r>
          </w:p>
        </w:tc>
        <w:tc>
          <w:tcPr>
            <w:tcW w:w="4037" w:type="dxa"/>
            <w:vMerge/>
            <w:shd w:val="clear" w:color="auto" w:fill="FFFFFF" w:themeFill="background1"/>
            <w:vAlign w:val="center"/>
          </w:tcPr>
          <w:p w14:paraId="1E3C30F5" w14:textId="77777777" w:rsidR="005B566D" w:rsidRPr="004708F9" w:rsidRDefault="005B566D" w:rsidP="009D0C32">
            <w:pPr>
              <w:pStyle w:val="ListParagraph"/>
              <w:ind w:left="0"/>
              <w:jc w:val="center"/>
              <w:rPr>
                <w:rFonts w:ascii="Times New Roman" w:hAnsi="Times New Roman" w:cs="Times New Roman"/>
                <w:b/>
                <w:bCs/>
                <w:sz w:val="24"/>
                <w:szCs w:val="24"/>
              </w:rPr>
            </w:pPr>
          </w:p>
        </w:tc>
      </w:tr>
      <w:tr w:rsidR="005B566D" w:rsidRPr="004708F9" w14:paraId="2F3EB04D" w14:textId="77777777" w:rsidTr="004708F9">
        <w:trPr>
          <w:trHeight w:val="20"/>
        </w:trPr>
        <w:tc>
          <w:tcPr>
            <w:tcW w:w="3600" w:type="dxa"/>
            <w:vMerge/>
            <w:shd w:val="clear" w:color="auto" w:fill="FFFFFF" w:themeFill="background1"/>
            <w:vAlign w:val="center"/>
          </w:tcPr>
          <w:p w14:paraId="4E8911F8" w14:textId="77777777" w:rsidR="005B566D" w:rsidRPr="004708F9" w:rsidRDefault="005B566D" w:rsidP="009D0C32">
            <w:pPr>
              <w:jc w:val="center"/>
              <w:rPr>
                <w:rFonts w:ascii="Times New Roman" w:hAnsi="Times New Roman" w:cs="Times New Roman"/>
                <w:b/>
                <w:bCs/>
                <w:sz w:val="24"/>
                <w:szCs w:val="24"/>
                <w:lang w:val="en-US"/>
              </w:rPr>
            </w:pPr>
          </w:p>
        </w:tc>
        <w:tc>
          <w:tcPr>
            <w:tcW w:w="7460" w:type="dxa"/>
            <w:shd w:val="clear" w:color="auto" w:fill="FFFFFF" w:themeFill="background1"/>
            <w:vAlign w:val="center"/>
          </w:tcPr>
          <w:p w14:paraId="7B83241E" w14:textId="77777777" w:rsidR="005B566D" w:rsidRPr="004708F9" w:rsidRDefault="00A75C88" w:rsidP="00FF32F2">
            <w:pPr>
              <w:tabs>
                <w:tab w:val="left" w:pos="8368"/>
              </w:tabs>
              <w:jc w:val="both"/>
              <w:rPr>
                <w:rFonts w:ascii="Times New Roman" w:hAnsi="Times New Roman" w:cs="Times New Roman"/>
                <w:b/>
                <w:bCs/>
                <w:sz w:val="24"/>
                <w:szCs w:val="24"/>
                <w:lang w:val="en-US"/>
              </w:rPr>
            </w:pPr>
            <w:r w:rsidRPr="004708F9">
              <w:rPr>
                <w:rFonts w:ascii="Times New Roman" w:hAnsi="Times New Roman" w:cs="Times New Roman"/>
                <w:sz w:val="24"/>
                <w:szCs w:val="24"/>
                <w:lang w:val="en-US"/>
              </w:rPr>
              <w:t>5.3. Elaborarea strategiilor de comportament în cazul riscurilor provocate de formarea curentului electric în diferite medii.</w:t>
            </w:r>
          </w:p>
        </w:tc>
        <w:tc>
          <w:tcPr>
            <w:tcW w:w="4037" w:type="dxa"/>
            <w:vMerge/>
            <w:shd w:val="clear" w:color="auto" w:fill="FFFFFF" w:themeFill="background1"/>
            <w:vAlign w:val="center"/>
          </w:tcPr>
          <w:p w14:paraId="710D889C" w14:textId="77777777" w:rsidR="005B566D" w:rsidRPr="004708F9" w:rsidRDefault="005B566D" w:rsidP="009D0C32">
            <w:pPr>
              <w:pStyle w:val="ListParagraph"/>
              <w:ind w:left="0"/>
              <w:jc w:val="center"/>
              <w:rPr>
                <w:rFonts w:ascii="Times New Roman" w:hAnsi="Times New Roman" w:cs="Times New Roman"/>
                <w:b/>
                <w:bCs/>
                <w:sz w:val="24"/>
                <w:szCs w:val="24"/>
              </w:rPr>
            </w:pPr>
          </w:p>
        </w:tc>
      </w:tr>
    </w:tbl>
    <w:p w14:paraId="12FE358B" w14:textId="77777777" w:rsidR="00FC4165" w:rsidRPr="004708F9" w:rsidRDefault="00FC4165" w:rsidP="009D0C32">
      <w:pPr>
        <w:spacing w:after="160"/>
        <w:ind w:left="360" w:firstLine="708"/>
        <w:jc w:val="both"/>
        <w:rPr>
          <w:rFonts w:ascii="Times New Roman" w:eastAsia="Calibri" w:hAnsi="Times New Roman" w:cs="Times New Roman"/>
          <w:b/>
          <w:iCs/>
          <w:sz w:val="24"/>
          <w:szCs w:val="24"/>
          <w:u w:val="single"/>
          <w:lang w:val="en-US"/>
        </w:rPr>
      </w:pPr>
    </w:p>
    <w:p w14:paraId="4F3D831C" w14:textId="77777777" w:rsidR="006C6AAC" w:rsidRPr="004708F9" w:rsidRDefault="006C6AAC" w:rsidP="006C6AAC">
      <w:pPr>
        <w:spacing w:after="160"/>
        <w:ind w:left="360" w:firstLine="708"/>
        <w:jc w:val="both"/>
        <w:rPr>
          <w:rFonts w:ascii="Times New Roman" w:eastAsia="Calibri" w:hAnsi="Times New Roman" w:cs="Times New Roman"/>
          <w:iCs/>
          <w:sz w:val="24"/>
          <w:szCs w:val="24"/>
          <w:lang w:val="en-US"/>
        </w:rPr>
      </w:pPr>
      <w:r w:rsidRPr="004708F9">
        <w:rPr>
          <w:rFonts w:ascii="Times New Roman" w:eastAsia="Calibri" w:hAnsi="Times New Roman" w:cs="Times New Roman"/>
          <w:b/>
          <w:iCs/>
          <w:sz w:val="24"/>
          <w:szCs w:val="24"/>
          <w:lang w:val="en-US"/>
        </w:rPr>
        <w:lastRenderedPageBreak/>
        <w:t>Remarcă:</w:t>
      </w:r>
      <w:r w:rsidRPr="004708F9">
        <w:rPr>
          <w:rFonts w:ascii="Times New Roman" w:eastAsia="Calibri" w:hAnsi="Times New Roman" w:cs="Times New Roman"/>
          <w:iCs/>
          <w:sz w:val="24"/>
          <w:szCs w:val="24"/>
          <w:lang w:val="en-US"/>
        </w:rPr>
        <w:t xml:space="preserve"> În vederea asigurării implementării graduale a curriculumului, ediția 2019, din perspectiva asigurării calității demersului didactic al procesului educațional la fizică, se recomandă implementarea activităților STEM/STEAM/STREAM în procesul educațional la fizică.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w:t>
      </w:r>
      <w:r w:rsidRPr="004708F9">
        <w:rPr>
          <w:rFonts w:ascii="Times New Roman" w:eastAsia="Calibri" w:hAnsi="Times New Roman" w:cs="Times New Roman"/>
          <w:iCs/>
          <w:sz w:val="24"/>
          <w:szCs w:val="24"/>
          <w:lang w:val="fr-FR"/>
        </w:rPr>
        <w:t xml:space="preserve">Astronomie, Chimie, Biologie sau Informatică etc., care a inițiat proiectul respectiv. Se recomandă ca în cadrul Comisiei/ 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STEM/STEAM/STREAM de alternativă. </w:t>
      </w:r>
      <w:r w:rsidRPr="004708F9">
        <w:rPr>
          <w:rFonts w:ascii="Times New Roman" w:eastAsia="Calibri" w:hAnsi="Times New Roman" w:cs="Times New Roman"/>
          <w:iCs/>
          <w:sz w:val="24"/>
          <w:szCs w:val="24"/>
          <w:lang w:val="en-US"/>
        </w:rPr>
        <w:t>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05DBA5CA" w14:textId="610A71F0" w:rsidR="006C6AAC" w:rsidRPr="004708F9" w:rsidRDefault="006C6AAC" w:rsidP="006C6AAC">
      <w:pPr>
        <w:spacing w:after="160" w:line="259" w:lineRule="auto"/>
        <w:ind w:left="360"/>
        <w:jc w:val="both"/>
        <w:rPr>
          <w:rFonts w:ascii="Times New Roman" w:eastAsia="Calibri" w:hAnsi="Times New Roman" w:cs="Times New Roman"/>
          <w:iCs/>
          <w:sz w:val="24"/>
          <w:szCs w:val="24"/>
          <w:lang w:val="en-US"/>
        </w:rPr>
      </w:pPr>
      <w:r w:rsidRPr="004708F9">
        <w:rPr>
          <w:rFonts w:ascii="Times New Roman" w:eastAsia="Calibri" w:hAnsi="Times New Roman" w:cs="Times New Roman"/>
          <w:iCs/>
          <w:sz w:val="24"/>
          <w:szCs w:val="24"/>
          <w:lang w:val="en-US"/>
        </w:rPr>
        <w:t xml:space="preserve"> Detalii referitoare la proiectele STEM, STEAM și STREAM pot fi găsite de către profesor/profesoară în Ghidurile de implementare a Curriculumului, ediția 2019.</w:t>
      </w:r>
    </w:p>
    <w:bookmarkEnd w:id="0"/>
    <w:p w14:paraId="06A0CCC0" w14:textId="77777777" w:rsidR="00B86C9C" w:rsidRPr="004708F9" w:rsidRDefault="00CF2DD0" w:rsidP="00FC4165">
      <w:pPr>
        <w:spacing w:after="0" w:line="259" w:lineRule="auto"/>
        <w:jc w:val="center"/>
        <w:rPr>
          <w:rFonts w:ascii="Times New Roman" w:eastAsia="Calibri" w:hAnsi="Times New Roman" w:cs="Times New Roman"/>
          <w:b/>
          <w:noProof w:val="0"/>
          <w:sz w:val="24"/>
          <w:szCs w:val="24"/>
          <w:lang w:val="ro-RO"/>
        </w:rPr>
      </w:pPr>
      <w:r w:rsidRPr="004708F9">
        <w:rPr>
          <w:rFonts w:ascii="Times New Roman" w:eastAsia="Calibri" w:hAnsi="Times New Roman" w:cs="Times New Roman"/>
          <w:b/>
          <w:noProof w:val="0"/>
          <w:sz w:val="24"/>
          <w:szCs w:val="24"/>
          <w:lang w:val="ro-RO"/>
        </w:rPr>
        <w:t>PROIECTAREA DIDACTICĂ A UNITĂȚILOR DE CONȚINUT</w:t>
      </w:r>
    </w:p>
    <w:tbl>
      <w:tblPr>
        <w:tblStyle w:val="10"/>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070"/>
        <w:gridCol w:w="863"/>
        <w:gridCol w:w="4744"/>
        <w:gridCol w:w="8"/>
        <w:gridCol w:w="988"/>
        <w:gridCol w:w="8"/>
        <w:gridCol w:w="1160"/>
        <w:gridCol w:w="8"/>
        <w:gridCol w:w="1660"/>
      </w:tblGrid>
      <w:tr w:rsidR="00B86C9C" w:rsidRPr="004708F9" w14:paraId="71F54B03" w14:textId="77777777" w:rsidTr="004708F9">
        <w:trPr>
          <w:trHeight w:val="20"/>
          <w:tblHeader/>
          <w:jc w:val="center"/>
        </w:trPr>
        <w:tc>
          <w:tcPr>
            <w:tcW w:w="1696" w:type="dxa"/>
            <w:shd w:val="clear" w:color="auto" w:fill="95B3D7" w:themeFill="accent1" w:themeFillTint="99"/>
            <w:vAlign w:val="center"/>
          </w:tcPr>
          <w:p w14:paraId="3E5AB65E" w14:textId="40CCC8B4" w:rsidR="00CF2DD0" w:rsidRPr="004708F9" w:rsidRDefault="00FF0203" w:rsidP="004708F9">
            <w:pPr>
              <w:ind w:right="-113"/>
              <w:jc w:val="center"/>
              <w:rPr>
                <w:rFonts w:ascii="Times New Roman" w:hAnsi="Times New Roman" w:cs="Times New Roman"/>
                <w:b/>
                <w:noProof w:val="0"/>
                <w:sz w:val="24"/>
                <w:szCs w:val="24"/>
              </w:rPr>
            </w:pPr>
            <w:r w:rsidRPr="004708F9">
              <w:rPr>
                <w:rFonts w:ascii="Times New Roman" w:hAnsi="Times New Roman" w:cs="Times New Roman"/>
                <w:b/>
                <w:sz w:val="24"/>
                <w:szCs w:val="24"/>
              </w:rPr>
              <w:t>Indicatorii c</w:t>
            </w:r>
            <w:r w:rsidR="008D7B51" w:rsidRPr="004708F9">
              <w:rPr>
                <w:rFonts w:ascii="Times New Roman" w:hAnsi="Times New Roman" w:cs="Times New Roman"/>
                <w:b/>
                <w:sz w:val="24"/>
                <w:szCs w:val="24"/>
              </w:rPr>
              <w:t>ompeten</w:t>
            </w:r>
            <w:r w:rsidR="00CF2DD0" w:rsidRPr="004708F9">
              <w:rPr>
                <w:rFonts w:ascii="Times New Roman" w:hAnsi="Times New Roman" w:cs="Times New Roman"/>
                <w:b/>
                <w:sz w:val="24"/>
                <w:szCs w:val="24"/>
              </w:rPr>
              <w:t>țel</w:t>
            </w:r>
            <w:r w:rsidRPr="004708F9">
              <w:rPr>
                <w:rFonts w:ascii="Times New Roman" w:hAnsi="Times New Roman" w:cs="Times New Roman"/>
                <w:b/>
                <w:sz w:val="24"/>
                <w:szCs w:val="24"/>
              </w:rPr>
              <w:t>or</w:t>
            </w:r>
            <w:r w:rsidR="00CF2DD0" w:rsidRPr="004708F9">
              <w:rPr>
                <w:rFonts w:ascii="Times New Roman" w:hAnsi="Times New Roman" w:cs="Times New Roman"/>
                <w:b/>
                <w:sz w:val="24"/>
                <w:szCs w:val="24"/>
              </w:rPr>
              <w:t xml:space="preserve"> specifice</w:t>
            </w:r>
            <w:r w:rsidRPr="004708F9">
              <w:rPr>
                <w:rFonts w:ascii="Times New Roman" w:hAnsi="Times New Roman" w:cs="Times New Roman"/>
                <w:b/>
                <w:sz w:val="24"/>
                <w:szCs w:val="24"/>
              </w:rPr>
              <w:t xml:space="preserve">  </w:t>
            </w:r>
            <w:r w:rsidRPr="004708F9">
              <w:rPr>
                <w:rFonts w:ascii="Times New Roman" w:hAnsi="Times New Roman" w:cs="Times New Roman"/>
                <w:b/>
                <w:color w:val="FF0000"/>
                <w:sz w:val="24"/>
                <w:szCs w:val="24"/>
              </w:rPr>
              <w:t xml:space="preserve"> </w:t>
            </w:r>
          </w:p>
        </w:tc>
        <w:tc>
          <w:tcPr>
            <w:tcW w:w="4070" w:type="dxa"/>
            <w:shd w:val="clear" w:color="auto" w:fill="95B3D7" w:themeFill="accent1" w:themeFillTint="99"/>
            <w:vAlign w:val="center"/>
          </w:tcPr>
          <w:p w14:paraId="3912F928" w14:textId="77777777" w:rsidR="00CF2DD0" w:rsidRPr="004708F9" w:rsidRDefault="00CF2DD0" w:rsidP="004708F9">
            <w:pPr>
              <w:ind w:right="-113"/>
              <w:jc w:val="center"/>
              <w:rPr>
                <w:rFonts w:ascii="Times New Roman" w:hAnsi="Times New Roman" w:cs="Times New Roman"/>
                <w:b/>
                <w:noProof w:val="0"/>
                <w:sz w:val="24"/>
                <w:szCs w:val="24"/>
              </w:rPr>
            </w:pPr>
            <w:r w:rsidRPr="004708F9">
              <w:rPr>
                <w:rFonts w:ascii="Times New Roman" w:hAnsi="Times New Roman" w:cs="Times New Roman"/>
                <w:b/>
                <w:sz w:val="24"/>
                <w:szCs w:val="24"/>
              </w:rPr>
              <w:t>Unitățile de competențe conform curriculumului</w:t>
            </w:r>
          </w:p>
        </w:tc>
        <w:tc>
          <w:tcPr>
            <w:tcW w:w="863" w:type="dxa"/>
            <w:shd w:val="clear" w:color="auto" w:fill="95B3D7" w:themeFill="accent1" w:themeFillTint="99"/>
            <w:vAlign w:val="center"/>
          </w:tcPr>
          <w:p w14:paraId="27ED5889" w14:textId="77777777" w:rsidR="00CF2DD0" w:rsidRPr="004708F9" w:rsidRDefault="00CF2DD0" w:rsidP="004708F9">
            <w:pPr>
              <w:ind w:right="-113"/>
              <w:jc w:val="center"/>
              <w:rPr>
                <w:rFonts w:ascii="Times New Roman" w:hAnsi="Times New Roman" w:cs="Times New Roman"/>
                <w:b/>
                <w:noProof w:val="0"/>
                <w:sz w:val="24"/>
                <w:szCs w:val="24"/>
              </w:rPr>
            </w:pPr>
            <w:r w:rsidRPr="004708F9">
              <w:rPr>
                <w:rFonts w:ascii="Times New Roman" w:hAnsi="Times New Roman" w:cs="Times New Roman"/>
                <w:b/>
                <w:color w:val="000000"/>
                <w:sz w:val="24"/>
                <w:szCs w:val="24"/>
              </w:rPr>
              <w:t>Nr. crt.</w:t>
            </w:r>
          </w:p>
        </w:tc>
        <w:tc>
          <w:tcPr>
            <w:tcW w:w="4752" w:type="dxa"/>
            <w:gridSpan w:val="2"/>
            <w:shd w:val="clear" w:color="auto" w:fill="95B3D7" w:themeFill="accent1" w:themeFillTint="99"/>
            <w:vAlign w:val="center"/>
          </w:tcPr>
          <w:p w14:paraId="576A53EA" w14:textId="77777777" w:rsidR="00CF2DD0" w:rsidRPr="004708F9" w:rsidRDefault="00CF2DD0" w:rsidP="004708F9">
            <w:pPr>
              <w:ind w:right="-113"/>
              <w:jc w:val="center"/>
              <w:rPr>
                <w:rFonts w:ascii="Times New Roman" w:hAnsi="Times New Roman" w:cs="Times New Roman"/>
                <w:b/>
                <w:noProof w:val="0"/>
                <w:sz w:val="24"/>
                <w:szCs w:val="24"/>
              </w:rPr>
            </w:pPr>
            <w:r w:rsidRPr="004708F9">
              <w:rPr>
                <w:rFonts w:ascii="Times New Roman" w:hAnsi="Times New Roman" w:cs="Times New Roman"/>
                <w:b/>
                <w:color w:val="000000"/>
                <w:sz w:val="24"/>
                <w:szCs w:val="24"/>
              </w:rPr>
              <w:t>Conținuturi</w:t>
            </w:r>
          </w:p>
        </w:tc>
        <w:tc>
          <w:tcPr>
            <w:tcW w:w="996" w:type="dxa"/>
            <w:gridSpan w:val="2"/>
            <w:shd w:val="clear" w:color="auto" w:fill="95B3D7" w:themeFill="accent1" w:themeFillTint="99"/>
            <w:vAlign w:val="center"/>
          </w:tcPr>
          <w:p w14:paraId="2522112D" w14:textId="77777777" w:rsidR="00CF2DD0" w:rsidRPr="004708F9" w:rsidRDefault="00CF2DD0" w:rsidP="004708F9">
            <w:pPr>
              <w:ind w:right="-113"/>
              <w:jc w:val="center"/>
              <w:rPr>
                <w:rFonts w:ascii="Times New Roman" w:hAnsi="Times New Roman" w:cs="Times New Roman"/>
                <w:b/>
                <w:noProof w:val="0"/>
                <w:sz w:val="24"/>
                <w:szCs w:val="24"/>
              </w:rPr>
            </w:pPr>
            <w:r w:rsidRPr="004708F9">
              <w:rPr>
                <w:rFonts w:ascii="Times New Roman" w:hAnsi="Times New Roman" w:cs="Times New Roman"/>
                <w:b/>
                <w:color w:val="000000"/>
                <w:sz w:val="24"/>
                <w:szCs w:val="24"/>
              </w:rPr>
              <w:t>Nr. de ore</w:t>
            </w:r>
          </w:p>
        </w:tc>
        <w:tc>
          <w:tcPr>
            <w:tcW w:w="1168" w:type="dxa"/>
            <w:gridSpan w:val="2"/>
            <w:shd w:val="clear" w:color="auto" w:fill="95B3D7" w:themeFill="accent1" w:themeFillTint="99"/>
            <w:vAlign w:val="center"/>
          </w:tcPr>
          <w:p w14:paraId="26F9A4AB" w14:textId="77777777" w:rsidR="00CF2DD0" w:rsidRPr="004708F9" w:rsidRDefault="00CF2DD0" w:rsidP="004708F9">
            <w:pPr>
              <w:ind w:right="-113"/>
              <w:jc w:val="center"/>
              <w:rPr>
                <w:rFonts w:ascii="Times New Roman" w:hAnsi="Times New Roman" w:cs="Times New Roman"/>
                <w:b/>
                <w:noProof w:val="0"/>
                <w:sz w:val="24"/>
                <w:szCs w:val="24"/>
              </w:rPr>
            </w:pPr>
            <w:r w:rsidRPr="004708F9">
              <w:rPr>
                <w:rFonts w:ascii="Times New Roman" w:hAnsi="Times New Roman" w:cs="Times New Roman"/>
                <w:b/>
                <w:color w:val="000000"/>
                <w:sz w:val="24"/>
                <w:szCs w:val="24"/>
              </w:rPr>
              <w:t>Data</w:t>
            </w:r>
          </w:p>
        </w:tc>
        <w:tc>
          <w:tcPr>
            <w:tcW w:w="1660" w:type="dxa"/>
            <w:shd w:val="clear" w:color="auto" w:fill="95B3D7" w:themeFill="accent1" w:themeFillTint="99"/>
            <w:vAlign w:val="center"/>
          </w:tcPr>
          <w:p w14:paraId="522F0C3C" w14:textId="77777777" w:rsidR="00CF2DD0" w:rsidRPr="004708F9" w:rsidRDefault="00CF2DD0" w:rsidP="004708F9">
            <w:pPr>
              <w:ind w:right="-113"/>
              <w:jc w:val="center"/>
              <w:rPr>
                <w:rFonts w:ascii="Times New Roman" w:hAnsi="Times New Roman" w:cs="Times New Roman"/>
                <w:b/>
                <w:noProof w:val="0"/>
                <w:sz w:val="24"/>
                <w:szCs w:val="24"/>
              </w:rPr>
            </w:pPr>
            <w:r w:rsidRPr="004708F9">
              <w:rPr>
                <w:rFonts w:ascii="Times New Roman" w:hAnsi="Times New Roman" w:cs="Times New Roman"/>
                <w:b/>
                <w:color w:val="000000"/>
                <w:sz w:val="24"/>
                <w:szCs w:val="24"/>
              </w:rPr>
              <w:t>Observații</w:t>
            </w:r>
          </w:p>
        </w:tc>
      </w:tr>
      <w:tr w:rsidR="00B86C9C" w:rsidRPr="004708F9" w14:paraId="750BB8AE" w14:textId="77777777" w:rsidTr="004708F9">
        <w:trPr>
          <w:trHeight w:val="20"/>
          <w:jc w:val="center"/>
        </w:trPr>
        <w:tc>
          <w:tcPr>
            <w:tcW w:w="1696" w:type="dxa"/>
            <w:shd w:val="clear" w:color="auto" w:fill="DBE5F1" w:themeFill="accent1" w:themeFillTint="33"/>
          </w:tcPr>
          <w:p w14:paraId="6A4B9D89" w14:textId="77777777" w:rsidR="00CF2DD0" w:rsidRPr="004708F9" w:rsidRDefault="00CF2DD0" w:rsidP="004708F9">
            <w:pPr>
              <w:ind w:right="-113"/>
              <w:jc w:val="center"/>
              <w:rPr>
                <w:rFonts w:ascii="Times New Roman" w:hAnsi="Times New Roman" w:cs="Times New Roman"/>
                <w:b/>
                <w:noProof w:val="0"/>
                <w:sz w:val="24"/>
                <w:szCs w:val="24"/>
              </w:rPr>
            </w:pPr>
          </w:p>
        </w:tc>
        <w:tc>
          <w:tcPr>
            <w:tcW w:w="4070" w:type="dxa"/>
            <w:tcBorders>
              <w:bottom w:val="single" w:sz="4" w:space="0" w:color="auto"/>
            </w:tcBorders>
            <w:shd w:val="clear" w:color="auto" w:fill="DBE5F1" w:themeFill="accent1" w:themeFillTint="33"/>
            <w:vAlign w:val="center"/>
          </w:tcPr>
          <w:p w14:paraId="71E77CE3" w14:textId="77777777" w:rsidR="00CF2DD0" w:rsidRPr="004708F9" w:rsidRDefault="00CF2DD0" w:rsidP="004708F9">
            <w:pPr>
              <w:ind w:right="-113"/>
              <w:jc w:val="center"/>
              <w:rPr>
                <w:rFonts w:ascii="Times New Roman" w:hAnsi="Times New Roman" w:cs="Times New Roman"/>
                <w:b/>
                <w:noProof w:val="0"/>
                <w:sz w:val="24"/>
                <w:szCs w:val="24"/>
              </w:rPr>
            </w:pPr>
          </w:p>
        </w:tc>
        <w:tc>
          <w:tcPr>
            <w:tcW w:w="863" w:type="dxa"/>
            <w:tcBorders>
              <w:bottom w:val="single" w:sz="4" w:space="0" w:color="auto"/>
            </w:tcBorders>
            <w:shd w:val="clear" w:color="auto" w:fill="DBE5F1" w:themeFill="accent1" w:themeFillTint="33"/>
          </w:tcPr>
          <w:p w14:paraId="58AF14C9" w14:textId="77777777" w:rsidR="00CF2DD0" w:rsidRPr="004708F9" w:rsidRDefault="00CF2DD0" w:rsidP="004708F9">
            <w:pPr>
              <w:ind w:right="-113"/>
              <w:jc w:val="center"/>
              <w:rPr>
                <w:rFonts w:ascii="Times New Roman" w:hAnsi="Times New Roman" w:cs="Times New Roman"/>
                <w:b/>
                <w:noProof w:val="0"/>
                <w:sz w:val="24"/>
                <w:szCs w:val="24"/>
              </w:rPr>
            </w:pPr>
          </w:p>
        </w:tc>
        <w:tc>
          <w:tcPr>
            <w:tcW w:w="4752" w:type="dxa"/>
            <w:gridSpan w:val="2"/>
            <w:shd w:val="clear" w:color="auto" w:fill="DBE5F1" w:themeFill="accent1" w:themeFillTint="33"/>
          </w:tcPr>
          <w:p w14:paraId="4FBD5AD4" w14:textId="77777777" w:rsidR="00CF2DD0" w:rsidRPr="004708F9" w:rsidRDefault="00CF2DD0" w:rsidP="004708F9">
            <w:pPr>
              <w:rPr>
                <w:rFonts w:ascii="Times New Roman" w:hAnsi="Times New Roman" w:cs="Times New Roman"/>
                <w:sz w:val="24"/>
                <w:szCs w:val="24"/>
              </w:rPr>
            </w:pPr>
            <w:r w:rsidRPr="004708F9">
              <w:rPr>
                <w:rFonts w:ascii="Times New Roman" w:hAnsi="Times New Roman" w:cs="Times New Roman"/>
                <w:sz w:val="24"/>
                <w:szCs w:val="24"/>
              </w:rPr>
              <w:t>Repartizarea generală a orelor:</w:t>
            </w:r>
          </w:p>
          <w:p w14:paraId="2E5261DD" w14:textId="77777777" w:rsidR="00CF2DD0" w:rsidRPr="004708F9" w:rsidRDefault="00CF2DD0" w:rsidP="004708F9">
            <w:pPr>
              <w:rPr>
                <w:rFonts w:ascii="Times New Roman" w:hAnsi="Times New Roman" w:cs="Times New Roman"/>
                <w:sz w:val="24"/>
                <w:szCs w:val="24"/>
              </w:rPr>
            </w:pPr>
            <w:r w:rsidRPr="004708F9">
              <w:rPr>
                <w:rFonts w:ascii="Times New Roman" w:hAnsi="Times New Roman" w:cs="Times New Roman"/>
                <w:sz w:val="24"/>
                <w:szCs w:val="24"/>
              </w:rPr>
              <w:t xml:space="preserve">Recapitulare </w:t>
            </w:r>
          </w:p>
          <w:p w14:paraId="298135E0" w14:textId="77777777" w:rsidR="00CF2DD0" w:rsidRPr="004708F9" w:rsidRDefault="00CF2DD0" w:rsidP="004708F9">
            <w:pPr>
              <w:rPr>
                <w:rFonts w:ascii="Times New Roman" w:hAnsi="Times New Roman" w:cs="Times New Roman"/>
                <w:sz w:val="24"/>
                <w:szCs w:val="24"/>
              </w:rPr>
            </w:pPr>
            <w:r w:rsidRPr="004708F9">
              <w:rPr>
                <w:rFonts w:ascii="Times New Roman" w:hAnsi="Times New Roman" w:cs="Times New Roman"/>
                <w:sz w:val="24"/>
                <w:szCs w:val="24"/>
              </w:rPr>
              <w:t>Predare-învățare</w:t>
            </w:r>
          </w:p>
          <w:p w14:paraId="5CFC9D01" w14:textId="77777777" w:rsidR="00CF2DD0" w:rsidRPr="004708F9" w:rsidRDefault="00CF2DD0" w:rsidP="004708F9">
            <w:pPr>
              <w:rPr>
                <w:rFonts w:ascii="Times New Roman" w:hAnsi="Times New Roman" w:cs="Times New Roman"/>
                <w:sz w:val="24"/>
                <w:szCs w:val="24"/>
              </w:rPr>
            </w:pPr>
            <w:r w:rsidRPr="004708F9">
              <w:rPr>
                <w:rFonts w:ascii="Times New Roman" w:hAnsi="Times New Roman" w:cs="Times New Roman"/>
                <w:sz w:val="24"/>
                <w:szCs w:val="24"/>
              </w:rPr>
              <w:t>Evaluare</w:t>
            </w:r>
          </w:p>
          <w:p w14:paraId="622005E7" w14:textId="77777777" w:rsidR="00CF2DD0" w:rsidRPr="004708F9" w:rsidRDefault="00CF2DD0" w:rsidP="004708F9">
            <w:pPr>
              <w:rPr>
                <w:rFonts w:ascii="Times New Roman" w:hAnsi="Times New Roman" w:cs="Times New Roman"/>
                <w:sz w:val="24"/>
                <w:szCs w:val="24"/>
              </w:rPr>
            </w:pPr>
            <w:r w:rsidRPr="004708F9">
              <w:rPr>
                <w:rFonts w:ascii="Times New Roman" w:hAnsi="Times New Roman" w:cs="Times New Roman"/>
                <w:bCs/>
                <w:color w:val="000000"/>
                <w:sz w:val="24"/>
                <w:szCs w:val="24"/>
              </w:rPr>
              <w:t>Lucrări de laborator</w:t>
            </w:r>
          </w:p>
          <w:p w14:paraId="018F6742" w14:textId="77777777" w:rsidR="00CF2DD0" w:rsidRPr="004708F9" w:rsidRDefault="00CF2DD0" w:rsidP="004708F9">
            <w:pPr>
              <w:ind w:right="-113"/>
              <w:rPr>
                <w:rFonts w:ascii="Times New Roman" w:hAnsi="Times New Roman" w:cs="Times New Roman"/>
                <w:b/>
                <w:noProof w:val="0"/>
                <w:sz w:val="24"/>
                <w:szCs w:val="24"/>
              </w:rPr>
            </w:pPr>
            <w:r w:rsidRPr="004708F9">
              <w:rPr>
                <w:rFonts w:ascii="Times New Roman" w:hAnsi="Times New Roman" w:cs="Times New Roman"/>
                <w:b/>
                <w:sz w:val="24"/>
                <w:szCs w:val="24"/>
              </w:rPr>
              <w:t>Total:</w:t>
            </w:r>
          </w:p>
        </w:tc>
        <w:tc>
          <w:tcPr>
            <w:tcW w:w="996" w:type="dxa"/>
            <w:gridSpan w:val="2"/>
            <w:shd w:val="clear" w:color="auto" w:fill="DBE5F1" w:themeFill="accent1" w:themeFillTint="33"/>
            <w:vAlign w:val="center"/>
          </w:tcPr>
          <w:p w14:paraId="7578F783" w14:textId="77777777" w:rsidR="00CF2DD0" w:rsidRPr="004708F9" w:rsidRDefault="00CF2DD0" w:rsidP="004708F9">
            <w:pPr>
              <w:ind w:right="55"/>
              <w:contextualSpacing/>
              <w:jc w:val="center"/>
              <w:rPr>
                <w:rFonts w:ascii="Times New Roman" w:hAnsi="Times New Roman" w:cs="Times New Roman"/>
                <w:bCs/>
                <w:color w:val="000000"/>
                <w:sz w:val="24"/>
                <w:szCs w:val="24"/>
              </w:rPr>
            </w:pPr>
          </w:p>
          <w:p w14:paraId="3CBC40B2" w14:textId="0776BBAB" w:rsidR="008D7B51" w:rsidRPr="004708F9" w:rsidRDefault="00CF2DD0" w:rsidP="004708F9">
            <w:pPr>
              <w:ind w:right="55"/>
              <w:contextualSpacing/>
              <w:jc w:val="center"/>
              <w:rPr>
                <w:rFonts w:ascii="Times New Roman" w:hAnsi="Times New Roman" w:cs="Times New Roman"/>
                <w:bCs/>
                <w:color w:val="000000"/>
                <w:sz w:val="24"/>
                <w:szCs w:val="24"/>
              </w:rPr>
            </w:pPr>
            <w:r w:rsidRPr="004708F9">
              <w:rPr>
                <w:rFonts w:ascii="Times New Roman" w:hAnsi="Times New Roman" w:cs="Times New Roman"/>
                <w:bCs/>
                <w:color w:val="000000"/>
                <w:sz w:val="24"/>
                <w:szCs w:val="24"/>
              </w:rPr>
              <w:t>1</w:t>
            </w:r>
            <w:r w:rsidR="0087755F" w:rsidRPr="004708F9">
              <w:rPr>
                <w:rFonts w:ascii="Times New Roman" w:hAnsi="Times New Roman" w:cs="Times New Roman"/>
                <w:bCs/>
                <w:color w:val="000000"/>
                <w:sz w:val="24"/>
                <w:szCs w:val="24"/>
              </w:rPr>
              <w:t>2</w:t>
            </w:r>
          </w:p>
          <w:p w14:paraId="1D0AC575" w14:textId="32CEEC10" w:rsidR="00CF2DD0" w:rsidRPr="004708F9" w:rsidRDefault="00CF2DD0" w:rsidP="004708F9">
            <w:pPr>
              <w:ind w:right="55"/>
              <w:contextualSpacing/>
              <w:jc w:val="center"/>
              <w:rPr>
                <w:rFonts w:ascii="Times New Roman" w:hAnsi="Times New Roman" w:cs="Times New Roman"/>
                <w:bCs/>
                <w:color w:val="000000"/>
                <w:sz w:val="24"/>
                <w:szCs w:val="24"/>
              </w:rPr>
            </w:pPr>
            <w:r w:rsidRPr="004708F9">
              <w:rPr>
                <w:rFonts w:ascii="Times New Roman" w:hAnsi="Times New Roman" w:cs="Times New Roman"/>
                <w:bCs/>
                <w:color w:val="000000"/>
                <w:sz w:val="24"/>
                <w:szCs w:val="24"/>
              </w:rPr>
              <w:t>4</w:t>
            </w:r>
            <w:r w:rsidR="0087755F" w:rsidRPr="004708F9">
              <w:rPr>
                <w:rFonts w:ascii="Times New Roman" w:hAnsi="Times New Roman" w:cs="Times New Roman"/>
                <w:bCs/>
                <w:color w:val="000000"/>
                <w:sz w:val="24"/>
                <w:szCs w:val="24"/>
              </w:rPr>
              <w:t>9</w:t>
            </w:r>
          </w:p>
          <w:p w14:paraId="4145D659" w14:textId="77777777" w:rsidR="00CF2DD0" w:rsidRPr="004708F9" w:rsidRDefault="00CF2DD0" w:rsidP="004708F9">
            <w:pPr>
              <w:ind w:right="55"/>
              <w:contextualSpacing/>
              <w:jc w:val="center"/>
              <w:rPr>
                <w:rFonts w:ascii="Times New Roman" w:hAnsi="Times New Roman" w:cs="Times New Roman"/>
                <w:bCs/>
                <w:color w:val="000000"/>
                <w:sz w:val="24"/>
                <w:szCs w:val="24"/>
              </w:rPr>
            </w:pPr>
            <w:r w:rsidRPr="004708F9">
              <w:rPr>
                <w:rFonts w:ascii="Times New Roman" w:hAnsi="Times New Roman" w:cs="Times New Roman"/>
                <w:bCs/>
                <w:color w:val="000000"/>
                <w:sz w:val="24"/>
                <w:szCs w:val="24"/>
              </w:rPr>
              <w:t>5</w:t>
            </w:r>
          </w:p>
          <w:p w14:paraId="2F3CDAB1" w14:textId="77777777" w:rsidR="00CF2DD0" w:rsidRPr="004708F9" w:rsidRDefault="00CF2DD0" w:rsidP="004708F9">
            <w:pPr>
              <w:ind w:right="55"/>
              <w:contextualSpacing/>
              <w:jc w:val="center"/>
              <w:rPr>
                <w:rFonts w:ascii="Times New Roman" w:hAnsi="Times New Roman" w:cs="Times New Roman"/>
                <w:bCs/>
                <w:color w:val="000000"/>
                <w:sz w:val="24"/>
                <w:szCs w:val="24"/>
              </w:rPr>
            </w:pPr>
            <w:r w:rsidRPr="004708F9">
              <w:rPr>
                <w:rFonts w:ascii="Times New Roman" w:hAnsi="Times New Roman" w:cs="Times New Roman"/>
                <w:bCs/>
                <w:color w:val="000000"/>
                <w:sz w:val="24"/>
                <w:szCs w:val="24"/>
              </w:rPr>
              <w:t>2</w:t>
            </w:r>
          </w:p>
          <w:p w14:paraId="4C9E8148" w14:textId="77777777" w:rsidR="00CF2DD0" w:rsidRPr="004708F9" w:rsidRDefault="00CF2DD0" w:rsidP="004708F9">
            <w:pPr>
              <w:ind w:left="-59" w:right="-113"/>
              <w:jc w:val="center"/>
              <w:rPr>
                <w:rFonts w:ascii="Times New Roman" w:hAnsi="Times New Roman" w:cs="Times New Roman"/>
                <w:b/>
                <w:noProof w:val="0"/>
                <w:sz w:val="24"/>
                <w:szCs w:val="24"/>
              </w:rPr>
            </w:pPr>
            <w:r w:rsidRPr="004708F9">
              <w:rPr>
                <w:rFonts w:ascii="Times New Roman" w:hAnsi="Times New Roman" w:cs="Times New Roman"/>
                <w:b/>
                <w:bCs/>
                <w:color w:val="000000"/>
                <w:sz w:val="24"/>
                <w:szCs w:val="24"/>
              </w:rPr>
              <w:t>68</w:t>
            </w:r>
          </w:p>
        </w:tc>
        <w:tc>
          <w:tcPr>
            <w:tcW w:w="1168" w:type="dxa"/>
            <w:gridSpan w:val="2"/>
            <w:shd w:val="clear" w:color="auto" w:fill="DBE5F1" w:themeFill="accent1" w:themeFillTint="33"/>
            <w:vAlign w:val="center"/>
          </w:tcPr>
          <w:p w14:paraId="77D27DD8" w14:textId="77777777" w:rsidR="00CF2DD0" w:rsidRPr="004708F9" w:rsidRDefault="00CF2DD0" w:rsidP="004708F9">
            <w:pPr>
              <w:ind w:right="-113"/>
              <w:jc w:val="center"/>
              <w:rPr>
                <w:rFonts w:ascii="Times New Roman" w:hAnsi="Times New Roman" w:cs="Times New Roman"/>
                <w:b/>
                <w:noProof w:val="0"/>
                <w:sz w:val="24"/>
                <w:szCs w:val="24"/>
              </w:rPr>
            </w:pPr>
          </w:p>
        </w:tc>
        <w:tc>
          <w:tcPr>
            <w:tcW w:w="1660" w:type="dxa"/>
            <w:shd w:val="clear" w:color="auto" w:fill="DBE5F1" w:themeFill="accent1" w:themeFillTint="33"/>
            <w:vAlign w:val="center"/>
          </w:tcPr>
          <w:p w14:paraId="6132CDBD" w14:textId="77777777" w:rsidR="00CF2DD0" w:rsidRPr="004708F9" w:rsidRDefault="00CF2DD0" w:rsidP="004708F9">
            <w:pPr>
              <w:ind w:right="-113"/>
              <w:jc w:val="center"/>
              <w:rPr>
                <w:rFonts w:ascii="Times New Roman" w:hAnsi="Times New Roman" w:cs="Times New Roman"/>
                <w:b/>
                <w:noProof w:val="0"/>
                <w:sz w:val="24"/>
                <w:szCs w:val="24"/>
              </w:rPr>
            </w:pPr>
          </w:p>
        </w:tc>
      </w:tr>
      <w:tr w:rsidR="00251214" w:rsidRPr="004708F9" w14:paraId="741ECF18" w14:textId="77777777" w:rsidTr="004708F9">
        <w:trPr>
          <w:trHeight w:val="20"/>
          <w:jc w:val="center"/>
        </w:trPr>
        <w:tc>
          <w:tcPr>
            <w:tcW w:w="1696" w:type="dxa"/>
            <w:shd w:val="clear" w:color="auto" w:fill="DBE5F1" w:themeFill="accent1" w:themeFillTint="33"/>
          </w:tcPr>
          <w:p w14:paraId="5DB8D010" w14:textId="77777777" w:rsidR="00B86C9C" w:rsidRPr="004708F9" w:rsidRDefault="00B86C9C" w:rsidP="004708F9">
            <w:pPr>
              <w:ind w:right="-113"/>
              <w:jc w:val="center"/>
              <w:rPr>
                <w:rFonts w:ascii="Times New Roman" w:hAnsi="Times New Roman" w:cs="Times New Roman"/>
                <w:b/>
                <w:noProof w:val="0"/>
                <w:sz w:val="24"/>
                <w:szCs w:val="24"/>
              </w:rPr>
            </w:pPr>
          </w:p>
        </w:tc>
        <w:tc>
          <w:tcPr>
            <w:tcW w:w="4070" w:type="dxa"/>
            <w:tcBorders>
              <w:bottom w:val="single" w:sz="4" w:space="0" w:color="auto"/>
            </w:tcBorders>
            <w:shd w:val="clear" w:color="auto" w:fill="DBE5F1" w:themeFill="accent1" w:themeFillTint="33"/>
            <w:vAlign w:val="center"/>
          </w:tcPr>
          <w:p w14:paraId="1612E289" w14:textId="77777777" w:rsidR="00B86C9C" w:rsidRPr="004708F9" w:rsidRDefault="00B86C9C" w:rsidP="004708F9">
            <w:pPr>
              <w:ind w:right="-113"/>
              <w:jc w:val="center"/>
              <w:rPr>
                <w:rFonts w:ascii="Times New Roman" w:hAnsi="Times New Roman" w:cs="Times New Roman"/>
                <w:b/>
                <w:noProof w:val="0"/>
                <w:sz w:val="24"/>
                <w:szCs w:val="24"/>
              </w:rPr>
            </w:pPr>
          </w:p>
        </w:tc>
        <w:tc>
          <w:tcPr>
            <w:tcW w:w="863" w:type="dxa"/>
            <w:tcBorders>
              <w:bottom w:val="single" w:sz="4" w:space="0" w:color="auto"/>
            </w:tcBorders>
            <w:shd w:val="clear" w:color="auto" w:fill="DBE5F1" w:themeFill="accent1" w:themeFillTint="33"/>
            <w:vAlign w:val="center"/>
          </w:tcPr>
          <w:p w14:paraId="6D896ABF" w14:textId="77777777" w:rsidR="00B86C9C" w:rsidRPr="004708F9" w:rsidRDefault="00B86C9C" w:rsidP="004708F9">
            <w:pPr>
              <w:ind w:right="-113"/>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I.</w:t>
            </w:r>
          </w:p>
        </w:tc>
        <w:tc>
          <w:tcPr>
            <w:tcW w:w="4752" w:type="dxa"/>
            <w:gridSpan w:val="2"/>
            <w:shd w:val="clear" w:color="auto" w:fill="DBE5F1" w:themeFill="accent1" w:themeFillTint="33"/>
            <w:vAlign w:val="center"/>
          </w:tcPr>
          <w:p w14:paraId="4BD11E71" w14:textId="77777777" w:rsidR="00B86C9C" w:rsidRPr="004708F9" w:rsidRDefault="00B86C9C" w:rsidP="004708F9">
            <w:pPr>
              <w:ind w:right="173"/>
              <w:rPr>
                <w:rFonts w:ascii="Times New Roman" w:hAnsi="Times New Roman" w:cs="Times New Roman"/>
                <w:b/>
                <w:sz w:val="24"/>
                <w:szCs w:val="24"/>
              </w:rPr>
            </w:pPr>
            <w:r w:rsidRPr="004708F9">
              <w:rPr>
                <w:rFonts w:ascii="Times New Roman" w:hAnsi="Times New Roman" w:cs="Times New Roman"/>
                <w:b/>
                <w:sz w:val="24"/>
                <w:szCs w:val="24"/>
              </w:rPr>
              <w:t>Noțiuni t</w:t>
            </w:r>
            <w:r w:rsidR="002B4EF6" w:rsidRPr="004708F9">
              <w:rPr>
                <w:rFonts w:ascii="Times New Roman" w:hAnsi="Times New Roman" w:cs="Times New Roman"/>
                <w:b/>
                <w:sz w:val="24"/>
                <w:szCs w:val="24"/>
              </w:rPr>
              <w:t>e</w:t>
            </w:r>
            <w:r w:rsidRPr="004708F9">
              <w:rPr>
                <w:rFonts w:ascii="Times New Roman" w:hAnsi="Times New Roman" w:cs="Times New Roman"/>
                <w:b/>
                <w:sz w:val="24"/>
                <w:szCs w:val="24"/>
              </w:rPr>
              <w:t>rmodinamice de bază.</w:t>
            </w:r>
          </w:p>
          <w:p w14:paraId="3089B509" w14:textId="77777777" w:rsidR="00B86C9C" w:rsidRPr="004708F9" w:rsidRDefault="00B86C9C" w:rsidP="004708F9">
            <w:pPr>
              <w:rPr>
                <w:rFonts w:ascii="Times New Roman" w:hAnsi="Times New Roman" w:cs="Times New Roman"/>
                <w:sz w:val="24"/>
                <w:szCs w:val="24"/>
              </w:rPr>
            </w:pPr>
            <w:r w:rsidRPr="004708F9">
              <w:rPr>
                <w:rFonts w:ascii="Times New Roman" w:hAnsi="Times New Roman" w:cs="Times New Roman"/>
                <w:b/>
                <w:sz w:val="24"/>
                <w:szCs w:val="24"/>
              </w:rPr>
              <w:t>Teoria cinetico-moleculară a gazului ideal (TCM)</w:t>
            </w:r>
          </w:p>
        </w:tc>
        <w:tc>
          <w:tcPr>
            <w:tcW w:w="996" w:type="dxa"/>
            <w:gridSpan w:val="2"/>
            <w:shd w:val="clear" w:color="auto" w:fill="DBE5F1" w:themeFill="accent1" w:themeFillTint="33"/>
            <w:vAlign w:val="center"/>
          </w:tcPr>
          <w:p w14:paraId="2DF2E7E6" w14:textId="27AC88DE" w:rsidR="00B86C9C" w:rsidRPr="004708F9" w:rsidRDefault="00B86C9C" w:rsidP="004708F9">
            <w:pPr>
              <w:ind w:right="55"/>
              <w:contextualSpacing/>
              <w:jc w:val="center"/>
              <w:rPr>
                <w:rFonts w:ascii="Times New Roman" w:hAnsi="Times New Roman" w:cs="Times New Roman"/>
                <w:bCs/>
                <w:color w:val="000000"/>
                <w:sz w:val="24"/>
                <w:szCs w:val="24"/>
              </w:rPr>
            </w:pPr>
            <w:r w:rsidRPr="004708F9">
              <w:rPr>
                <w:rFonts w:ascii="Times New Roman" w:hAnsi="Times New Roman" w:cs="Times New Roman"/>
                <w:b/>
                <w:noProof w:val="0"/>
                <w:sz w:val="24"/>
                <w:szCs w:val="24"/>
              </w:rPr>
              <w:t>1</w:t>
            </w:r>
            <w:r w:rsidR="007E6FEE" w:rsidRPr="004708F9">
              <w:rPr>
                <w:rFonts w:ascii="Times New Roman" w:hAnsi="Times New Roman" w:cs="Times New Roman"/>
                <w:b/>
                <w:noProof w:val="0"/>
                <w:sz w:val="24"/>
                <w:szCs w:val="24"/>
              </w:rPr>
              <w:t>3</w:t>
            </w:r>
            <w:r w:rsidRPr="004708F9">
              <w:rPr>
                <w:rFonts w:ascii="Times New Roman" w:hAnsi="Times New Roman" w:cs="Times New Roman"/>
                <w:b/>
                <w:noProof w:val="0"/>
                <w:sz w:val="24"/>
                <w:szCs w:val="24"/>
              </w:rPr>
              <w:t xml:space="preserve"> </w:t>
            </w:r>
            <w:r w:rsidR="00FF0203" w:rsidRPr="004708F9">
              <w:rPr>
                <w:rFonts w:ascii="Times New Roman" w:hAnsi="Times New Roman" w:cs="Times New Roman"/>
                <w:b/>
                <w:noProof w:val="0"/>
                <w:sz w:val="24"/>
                <w:szCs w:val="24"/>
              </w:rPr>
              <w:t>o</w:t>
            </w:r>
            <w:r w:rsidRPr="004708F9">
              <w:rPr>
                <w:rFonts w:ascii="Times New Roman" w:hAnsi="Times New Roman" w:cs="Times New Roman"/>
                <w:b/>
                <w:noProof w:val="0"/>
                <w:sz w:val="24"/>
                <w:szCs w:val="24"/>
              </w:rPr>
              <w:t>re</w:t>
            </w:r>
          </w:p>
        </w:tc>
        <w:tc>
          <w:tcPr>
            <w:tcW w:w="1168" w:type="dxa"/>
            <w:gridSpan w:val="2"/>
            <w:shd w:val="clear" w:color="auto" w:fill="DBE5F1" w:themeFill="accent1" w:themeFillTint="33"/>
            <w:vAlign w:val="center"/>
          </w:tcPr>
          <w:p w14:paraId="5AB71CEC" w14:textId="77777777" w:rsidR="00B86C9C" w:rsidRPr="004708F9" w:rsidRDefault="00B86C9C" w:rsidP="004708F9">
            <w:pPr>
              <w:ind w:right="-113"/>
              <w:jc w:val="center"/>
              <w:rPr>
                <w:rFonts w:ascii="Times New Roman" w:hAnsi="Times New Roman" w:cs="Times New Roman"/>
                <w:b/>
                <w:noProof w:val="0"/>
                <w:sz w:val="24"/>
                <w:szCs w:val="24"/>
              </w:rPr>
            </w:pPr>
          </w:p>
        </w:tc>
        <w:tc>
          <w:tcPr>
            <w:tcW w:w="1660" w:type="dxa"/>
            <w:shd w:val="clear" w:color="auto" w:fill="DBE5F1" w:themeFill="accent1" w:themeFillTint="33"/>
            <w:vAlign w:val="center"/>
          </w:tcPr>
          <w:p w14:paraId="3DDD76AE" w14:textId="77777777" w:rsidR="00B86C9C" w:rsidRPr="004708F9" w:rsidRDefault="00B86C9C" w:rsidP="004708F9">
            <w:pPr>
              <w:ind w:left="-89"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Semestrul I</w:t>
            </w:r>
          </w:p>
        </w:tc>
      </w:tr>
      <w:tr w:rsidR="007E6FEE" w:rsidRPr="004708F9" w14:paraId="5B68B1E3" w14:textId="77777777" w:rsidTr="004708F9">
        <w:trPr>
          <w:trHeight w:val="20"/>
          <w:jc w:val="center"/>
        </w:trPr>
        <w:tc>
          <w:tcPr>
            <w:tcW w:w="1696" w:type="dxa"/>
            <w:vMerge w:val="restart"/>
            <w:shd w:val="clear" w:color="auto" w:fill="auto"/>
          </w:tcPr>
          <w:p w14:paraId="5CFBBC69"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1.</w:t>
            </w:r>
          </w:p>
          <w:p w14:paraId="4077E92D"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p>
          <w:p w14:paraId="533945CD"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p>
          <w:p w14:paraId="5737BD3C"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2.</w:t>
            </w:r>
          </w:p>
          <w:p w14:paraId="106398FE"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p>
          <w:p w14:paraId="57F0F4DB"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p>
          <w:p w14:paraId="51EE5252"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lastRenderedPageBreak/>
              <w:t>3.</w:t>
            </w:r>
          </w:p>
          <w:p w14:paraId="3ED8E8AF"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p>
          <w:p w14:paraId="226353B3"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rPr>
            </w:pPr>
          </w:p>
          <w:p w14:paraId="578EB080" w14:textId="77777777" w:rsidR="007E6FEE" w:rsidRPr="004708F9" w:rsidRDefault="007E6FEE" w:rsidP="004708F9">
            <w:pPr>
              <w:spacing w:after="160" w:line="259" w:lineRule="auto"/>
              <w:jc w:val="center"/>
              <w:rPr>
                <w:rFonts w:ascii="Times New Roman" w:eastAsia="Calibri" w:hAnsi="Times New Roman" w:cs="Times New Roman"/>
                <w:noProof w:val="0"/>
                <w:sz w:val="24"/>
                <w:szCs w:val="24"/>
                <w:lang w:eastAsia="ru-RU"/>
              </w:rPr>
            </w:pPr>
            <w:r w:rsidRPr="004708F9">
              <w:rPr>
                <w:rFonts w:ascii="Times New Roman" w:eastAsia="Calibri" w:hAnsi="Times New Roman" w:cs="Times New Roman"/>
                <w:noProof w:val="0"/>
                <w:sz w:val="24"/>
                <w:szCs w:val="24"/>
              </w:rPr>
              <w:t>4.</w:t>
            </w:r>
          </w:p>
          <w:p w14:paraId="1815FA5D"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val="restart"/>
            <w:shd w:val="clear" w:color="auto" w:fill="FFFFFF" w:themeFill="background1"/>
            <w:vAlign w:val="center"/>
          </w:tcPr>
          <w:p w14:paraId="1E328FCA" w14:textId="08170AF2" w:rsidR="007E6FEE" w:rsidRPr="004708F9" w:rsidRDefault="007E6FEE" w:rsidP="004708F9">
            <w:pPr>
              <w:autoSpaceDE w:val="0"/>
              <w:autoSpaceDN w:val="0"/>
              <w:adjustRightInd w:val="0"/>
              <w:ind w:left="91"/>
              <w:jc w:val="both"/>
              <w:rPr>
                <w:rFonts w:ascii="Times New Roman" w:hAnsi="Times New Roman" w:cs="Times New Roman"/>
                <w:i/>
                <w:iCs/>
                <w:sz w:val="24"/>
                <w:szCs w:val="24"/>
              </w:rPr>
            </w:pPr>
            <w:r w:rsidRPr="004708F9">
              <w:rPr>
                <w:rFonts w:ascii="Times New Roman" w:hAnsi="Times New Roman" w:cs="Times New Roman"/>
                <w:sz w:val="24"/>
                <w:szCs w:val="24"/>
              </w:rPr>
              <w:lastRenderedPageBreak/>
              <w:t xml:space="preserve">1.1. Definirea conceptelor: </w:t>
            </w:r>
            <w:r w:rsidRPr="004708F9">
              <w:rPr>
                <w:rFonts w:ascii="Times New Roman" w:hAnsi="Times New Roman" w:cs="Times New Roman"/>
                <w:i/>
                <w:iCs/>
                <w:sz w:val="24"/>
                <w:szCs w:val="24"/>
              </w:rPr>
              <w:t>sistem termodinamic, starea sistemului termodinamic, parametri de stare (T, p, V).</w:t>
            </w:r>
          </w:p>
          <w:p w14:paraId="14C2EF3C" w14:textId="68C1FE05" w:rsidR="007E6FEE" w:rsidRPr="004708F9" w:rsidRDefault="007E6FEE" w:rsidP="004708F9">
            <w:pPr>
              <w:autoSpaceDE w:val="0"/>
              <w:autoSpaceDN w:val="0"/>
              <w:adjustRightInd w:val="0"/>
              <w:ind w:left="91"/>
              <w:jc w:val="both"/>
              <w:rPr>
                <w:rFonts w:ascii="Times New Roman" w:hAnsi="Times New Roman" w:cs="Times New Roman"/>
                <w:sz w:val="24"/>
                <w:szCs w:val="24"/>
              </w:rPr>
            </w:pPr>
            <w:r w:rsidRPr="004708F9">
              <w:rPr>
                <w:rFonts w:ascii="Times New Roman" w:hAnsi="Times New Roman" w:cs="Times New Roman"/>
                <w:sz w:val="24"/>
                <w:szCs w:val="24"/>
              </w:rPr>
              <w:t xml:space="preserve">1.2. Explicarea fenomenelor referitoare la structura discretă a substanței (difuziunea etc.). </w:t>
            </w:r>
          </w:p>
          <w:p w14:paraId="156082C7" w14:textId="753AECFD" w:rsidR="007E6FEE" w:rsidRPr="004708F9" w:rsidRDefault="007E6FEE" w:rsidP="004708F9">
            <w:pPr>
              <w:autoSpaceDE w:val="0"/>
              <w:autoSpaceDN w:val="0"/>
              <w:adjustRightInd w:val="0"/>
              <w:ind w:left="91"/>
              <w:jc w:val="both"/>
              <w:rPr>
                <w:rFonts w:ascii="Times New Roman" w:hAnsi="Times New Roman" w:cs="Times New Roman"/>
                <w:sz w:val="24"/>
                <w:szCs w:val="24"/>
              </w:rPr>
            </w:pPr>
            <w:r w:rsidRPr="004708F9">
              <w:rPr>
                <w:rFonts w:ascii="Times New Roman" w:hAnsi="Times New Roman" w:cs="Times New Roman"/>
                <w:sz w:val="24"/>
                <w:szCs w:val="24"/>
              </w:rPr>
              <w:t>1.3. Descrierea proprietăților gazului ideal.</w:t>
            </w:r>
          </w:p>
          <w:p w14:paraId="3285C5B0" w14:textId="70A2AAAE" w:rsidR="007E6FEE" w:rsidRPr="004708F9" w:rsidRDefault="007E6FEE" w:rsidP="004708F9">
            <w:pPr>
              <w:pStyle w:val="ListParagraph"/>
              <w:autoSpaceDE w:val="0"/>
              <w:autoSpaceDN w:val="0"/>
              <w:adjustRightInd w:val="0"/>
              <w:ind w:left="91"/>
              <w:jc w:val="both"/>
              <w:rPr>
                <w:rFonts w:ascii="Times New Roman" w:hAnsi="Times New Roman" w:cs="Times New Roman"/>
                <w:sz w:val="24"/>
                <w:szCs w:val="24"/>
              </w:rPr>
            </w:pPr>
            <w:r w:rsidRPr="004708F9">
              <w:rPr>
                <w:rFonts w:ascii="Times New Roman" w:hAnsi="Times New Roman" w:cs="Times New Roman"/>
                <w:sz w:val="24"/>
                <w:szCs w:val="24"/>
              </w:rPr>
              <w:lastRenderedPageBreak/>
              <w:t xml:space="preserve">1.4. Utilizarea mărimilor cu referire la structura discretă a substanței, a formulei fundamentale a teoriei </w:t>
            </w:r>
            <w:proofErr w:type="spellStart"/>
            <w:r w:rsidRPr="004708F9">
              <w:rPr>
                <w:rFonts w:ascii="Times New Roman" w:hAnsi="Times New Roman" w:cs="Times New Roman"/>
                <w:sz w:val="24"/>
                <w:szCs w:val="24"/>
              </w:rPr>
              <w:t>cinetico</w:t>
            </w:r>
            <w:proofErr w:type="spellEnd"/>
            <w:r w:rsidRPr="004708F9">
              <w:rPr>
                <w:rFonts w:ascii="Times New Roman" w:hAnsi="Times New Roman" w:cs="Times New Roman"/>
                <w:sz w:val="24"/>
                <w:szCs w:val="24"/>
              </w:rPr>
              <w:t xml:space="preserve">-moleculare a gazului ideal, a ecuației de stare a gazului ideal, a ecuațiilor transformărilor simple a gazului ideal la rezolvarea problemelor. </w:t>
            </w:r>
          </w:p>
          <w:p w14:paraId="50FDD005" w14:textId="2B7AD052" w:rsidR="007E6FEE" w:rsidRPr="004708F9" w:rsidRDefault="007E6FEE" w:rsidP="004708F9">
            <w:pPr>
              <w:autoSpaceDE w:val="0"/>
              <w:autoSpaceDN w:val="0"/>
              <w:adjustRightInd w:val="0"/>
              <w:ind w:left="91"/>
              <w:jc w:val="both"/>
              <w:rPr>
                <w:rFonts w:ascii="Times New Roman" w:hAnsi="Times New Roman" w:cs="Times New Roman"/>
                <w:sz w:val="24"/>
                <w:szCs w:val="24"/>
              </w:rPr>
            </w:pPr>
            <w:r w:rsidRPr="004708F9">
              <w:rPr>
                <w:rFonts w:ascii="Times New Roman" w:hAnsi="Times New Roman" w:cs="Times New Roman"/>
                <w:sz w:val="24"/>
                <w:szCs w:val="24"/>
              </w:rPr>
              <w:t>1.5. Identificarea domeniilor de aplicare în viață și în tehnică a transformărilor simple în gaze.</w:t>
            </w:r>
          </w:p>
          <w:p w14:paraId="34223CEA" w14:textId="21969E0D" w:rsidR="007E6FEE" w:rsidRPr="004708F9" w:rsidRDefault="007E6FEE" w:rsidP="004708F9">
            <w:pPr>
              <w:pStyle w:val="ListParagraph"/>
              <w:autoSpaceDE w:val="0"/>
              <w:autoSpaceDN w:val="0"/>
              <w:adjustRightInd w:val="0"/>
              <w:ind w:left="91"/>
              <w:jc w:val="both"/>
              <w:rPr>
                <w:rFonts w:ascii="Times New Roman" w:hAnsi="Times New Roman" w:cs="Times New Roman"/>
                <w:sz w:val="24"/>
                <w:szCs w:val="24"/>
              </w:rPr>
            </w:pPr>
            <w:r w:rsidRPr="004708F9">
              <w:rPr>
                <w:rFonts w:ascii="Times New Roman" w:hAnsi="Times New Roman" w:cs="Times New Roman"/>
                <w:sz w:val="24"/>
                <w:szCs w:val="24"/>
              </w:rPr>
              <w:t>1.6. Investigarea experimentală a transformărilor simple ale gazului ideal.</w:t>
            </w:r>
          </w:p>
          <w:p w14:paraId="2087A278" w14:textId="2A3A1E68" w:rsidR="007E6FEE" w:rsidRPr="004708F9" w:rsidRDefault="007E6FEE" w:rsidP="004708F9">
            <w:pPr>
              <w:pStyle w:val="ListParagraph"/>
              <w:autoSpaceDE w:val="0"/>
              <w:autoSpaceDN w:val="0"/>
              <w:adjustRightInd w:val="0"/>
              <w:ind w:left="91"/>
              <w:jc w:val="both"/>
              <w:rPr>
                <w:rFonts w:ascii="Times New Roman" w:hAnsi="Times New Roman" w:cs="Times New Roman"/>
                <w:sz w:val="24"/>
                <w:szCs w:val="24"/>
              </w:rPr>
            </w:pPr>
            <w:r w:rsidRPr="004708F9">
              <w:rPr>
                <w:rFonts w:ascii="Times New Roman" w:hAnsi="Times New Roman" w:cs="Times New Roman"/>
                <w:sz w:val="24"/>
                <w:szCs w:val="24"/>
              </w:rPr>
              <w:t>1.7. Înregistrarea în tabel a valorilor mărimilor fizice măsurate, cu calcularea erorii absolute și a erorii relative.</w:t>
            </w:r>
          </w:p>
          <w:p w14:paraId="0E7097AF" w14:textId="77777777" w:rsidR="007E6FEE" w:rsidRPr="004708F9" w:rsidRDefault="007E6FEE" w:rsidP="004708F9">
            <w:pPr>
              <w:ind w:left="91"/>
              <w:jc w:val="both"/>
              <w:rPr>
                <w:rFonts w:ascii="Times New Roman" w:hAnsi="Times New Roman" w:cs="Times New Roman"/>
                <w:sz w:val="24"/>
                <w:szCs w:val="24"/>
              </w:rPr>
            </w:pPr>
            <w:r w:rsidRPr="004708F9">
              <w:rPr>
                <w:rFonts w:ascii="Times New Roman" w:hAnsi="Times New Roman" w:cs="Times New Roman"/>
                <w:noProof w:val="0"/>
                <w:sz w:val="24"/>
                <w:szCs w:val="24"/>
              </w:rPr>
              <w:t>1.8. Analiza rezultatelor măsurărilor efectuate și formularea concluziilor prin aprecierea rezultatului obținut.</w:t>
            </w:r>
          </w:p>
        </w:tc>
        <w:tc>
          <w:tcPr>
            <w:tcW w:w="863" w:type="dxa"/>
            <w:tcBorders>
              <w:bottom w:val="single" w:sz="4" w:space="0" w:color="auto"/>
            </w:tcBorders>
            <w:shd w:val="clear" w:color="auto" w:fill="auto"/>
            <w:vAlign w:val="center"/>
          </w:tcPr>
          <w:p w14:paraId="1077CFFF" w14:textId="77777777" w:rsidR="007E6FEE" w:rsidRPr="004708F9" w:rsidRDefault="007E6FEE" w:rsidP="004708F9">
            <w:pPr>
              <w:jc w:val="center"/>
              <w:rPr>
                <w:rFonts w:ascii="Times New Roman" w:hAnsi="Times New Roman" w:cs="Times New Roman"/>
                <w:bCs/>
                <w:sz w:val="24"/>
                <w:szCs w:val="24"/>
              </w:rPr>
            </w:pPr>
            <w:r w:rsidRPr="004708F9">
              <w:rPr>
                <w:rFonts w:ascii="Times New Roman" w:hAnsi="Times New Roman" w:cs="Times New Roman"/>
                <w:bCs/>
                <w:sz w:val="24"/>
                <w:szCs w:val="24"/>
              </w:rPr>
              <w:lastRenderedPageBreak/>
              <w:t>1</w:t>
            </w:r>
          </w:p>
        </w:tc>
        <w:tc>
          <w:tcPr>
            <w:tcW w:w="4752" w:type="dxa"/>
            <w:gridSpan w:val="2"/>
            <w:shd w:val="clear" w:color="auto" w:fill="auto"/>
            <w:vAlign w:val="center"/>
          </w:tcPr>
          <w:p w14:paraId="5F731EAF" w14:textId="77777777" w:rsidR="007E6FEE" w:rsidRPr="004708F9" w:rsidRDefault="007E6FEE" w:rsidP="004708F9">
            <w:pPr>
              <w:widowControl w:val="0"/>
              <w:suppressLineNumbers/>
              <w:suppressAutoHyphens/>
              <w:snapToGrid w:val="0"/>
              <w:ind w:left="-14" w:right="176"/>
              <w:jc w:val="both"/>
              <w:rPr>
                <w:rFonts w:ascii="Times New Roman" w:eastAsia="DejaVu Sans" w:hAnsi="Times New Roman" w:cs="Times New Roman"/>
                <w:i/>
                <w:kern w:val="1"/>
                <w:sz w:val="24"/>
                <w:szCs w:val="24"/>
                <w:lang w:eastAsia="hi-IN" w:bidi="hi-IN"/>
              </w:rPr>
            </w:pPr>
            <w:r w:rsidRPr="004708F9">
              <w:rPr>
                <w:rFonts w:ascii="Times New Roman" w:hAnsi="Times New Roman" w:cs="Times New Roman"/>
                <w:i/>
                <w:sz w:val="24"/>
                <w:szCs w:val="24"/>
              </w:rPr>
              <w:t>Instructaj: Regulile de securitate în laboratorul de fizică. Semnarea fișei de instruire la fiecare clasă</w:t>
            </w:r>
          </w:p>
          <w:p w14:paraId="5E6D107D" w14:textId="77777777" w:rsidR="007E6FEE" w:rsidRPr="004708F9" w:rsidRDefault="007E6FEE" w:rsidP="004708F9">
            <w:pPr>
              <w:jc w:val="both"/>
              <w:rPr>
                <w:rFonts w:ascii="Times New Roman" w:hAnsi="Times New Roman" w:cs="Times New Roman"/>
                <w:sz w:val="24"/>
                <w:szCs w:val="24"/>
              </w:rPr>
            </w:pPr>
            <w:r w:rsidRPr="004708F9">
              <w:rPr>
                <w:rFonts w:ascii="Times New Roman" w:hAnsi="Times New Roman" w:cs="Times New Roman"/>
                <w:sz w:val="24"/>
                <w:szCs w:val="24"/>
              </w:rPr>
              <w:t>Noțiuni termodinamice de bază. Sistemul termodinamic. Starea sistemului termodinamic. Parametri de stare. Structura discretă a substanței</w:t>
            </w:r>
          </w:p>
        </w:tc>
        <w:tc>
          <w:tcPr>
            <w:tcW w:w="996" w:type="dxa"/>
            <w:gridSpan w:val="2"/>
            <w:shd w:val="clear" w:color="auto" w:fill="auto"/>
            <w:vAlign w:val="center"/>
          </w:tcPr>
          <w:p w14:paraId="191E815A" w14:textId="77777777" w:rsidR="007E6FEE" w:rsidRPr="004708F9" w:rsidRDefault="007E6FEE" w:rsidP="004708F9">
            <w:pPr>
              <w:ind w:right="55"/>
              <w:contextualSpacing/>
              <w:jc w:val="center"/>
              <w:rPr>
                <w:rFonts w:ascii="Times New Roman" w:hAnsi="Times New Roman" w:cs="Times New Roman"/>
                <w:color w:val="000000"/>
                <w:sz w:val="24"/>
                <w:szCs w:val="24"/>
              </w:rPr>
            </w:pPr>
            <w:r w:rsidRPr="004708F9">
              <w:rPr>
                <w:rFonts w:ascii="Times New Roman" w:hAnsi="Times New Roman" w:cs="Times New Roman"/>
                <w:noProof w:val="0"/>
                <w:sz w:val="24"/>
                <w:szCs w:val="24"/>
              </w:rPr>
              <w:t>1</w:t>
            </w:r>
          </w:p>
        </w:tc>
        <w:tc>
          <w:tcPr>
            <w:tcW w:w="1168" w:type="dxa"/>
            <w:gridSpan w:val="2"/>
            <w:shd w:val="clear" w:color="auto" w:fill="auto"/>
            <w:vAlign w:val="center"/>
          </w:tcPr>
          <w:p w14:paraId="4255096D" w14:textId="77777777" w:rsidR="007E6FEE" w:rsidRPr="004708F9" w:rsidRDefault="007E6FEE" w:rsidP="004708F9">
            <w:pPr>
              <w:ind w:right="-113"/>
              <w:jc w:val="center"/>
              <w:rPr>
                <w:rFonts w:ascii="Times New Roman" w:hAnsi="Times New Roman" w:cs="Times New Roman"/>
                <w:b/>
                <w:noProof w:val="0"/>
                <w:sz w:val="24"/>
                <w:szCs w:val="24"/>
              </w:rPr>
            </w:pPr>
          </w:p>
        </w:tc>
        <w:tc>
          <w:tcPr>
            <w:tcW w:w="1660" w:type="dxa"/>
            <w:shd w:val="clear" w:color="auto" w:fill="auto"/>
            <w:vAlign w:val="center"/>
          </w:tcPr>
          <w:p w14:paraId="5357691F" w14:textId="77777777" w:rsidR="007E6FEE" w:rsidRPr="004708F9" w:rsidRDefault="007E6FEE" w:rsidP="004708F9">
            <w:pPr>
              <w:ind w:right="-113"/>
              <w:jc w:val="center"/>
              <w:rPr>
                <w:rFonts w:ascii="Times New Roman" w:hAnsi="Times New Roman" w:cs="Times New Roman"/>
                <w:b/>
                <w:noProof w:val="0"/>
                <w:sz w:val="24"/>
                <w:szCs w:val="24"/>
              </w:rPr>
            </w:pPr>
          </w:p>
        </w:tc>
      </w:tr>
      <w:tr w:rsidR="007E6FEE" w:rsidRPr="004708F9" w14:paraId="6B1F2A94" w14:textId="77777777" w:rsidTr="004708F9">
        <w:trPr>
          <w:trHeight w:val="20"/>
          <w:jc w:val="center"/>
        </w:trPr>
        <w:tc>
          <w:tcPr>
            <w:tcW w:w="1696" w:type="dxa"/>
            <w:vMerge/>
            <w:shd w:val="clear" w:color="auto" w:fill="auto"/>
          </w:tcPr>
          <w:p w14:paraId="5A7D3352"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1026B32C" w14:textId="77777777" w:rsidR="007E6FEE" w:rsidRPr="004708F9" w:rsidRDefault="007E6FEE" w:rsidP="004708F9">
            <w:pPr>
              <w:ind w:left="176" w:right="175"/>
              <w:rPr>
                <w:rFonts w:ascii="Times New Roman" w:hAnsi="Times New Roman" w:cs="Times New Roman"/>
                <w:b/>
                <w:noProof w:val="0"/>
                <w:sz w:val="24"/>
                <w:szCs w:val="24"/>
              </w:rPr>
            </w:pPr>
          </w:p>
        </w:tc>
        <w:tc>
          <w:tcPr>
            <w:tcW w:w="863" w:type="dxa"/>
            <w:tcBorders>
              <w:bottom w:val="single" w:sz="4" w:space="0" w:color="auto"/>
            </w:tcBorders>
            <w:shd w:val="clear" w:color="auto" w:fill="auto"/>
            <w:vAlign w:val="center"/>
          </w:tcPr>
          <w:p w14:paraId="37B4656B"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2</w:t>
            </w:r>
          </w:p>
        </w:tc>
        <w:tc>
          <w:tcPr>
            <w:tcW w:w="4752" w:type="dxa"/>
            <w:gridSpan w:val="2"/>
            <w:shd w:val="clear" w:color="auto" w:fill="auto"/>
            <w:vAlign w:val="center"/>
          </w:tcPr>
          <w:p w14:paraId="1EA389D2" w14:textId="77777777" w:rsidR="007E6FEE" w:rsidRPr="004708F9" w:rsidRDefault="007E6FEE" w:rsidP="004708F9">
            <w:pPr>
              <w:pStyle w:val="ListParagraph"/>
              <w:tabs>
                <w:tab w:val="left" w:pos="457"/>
              </w:tabs>
              <w:ind w:left="-14" w:right="176"/>
              <w:rPr>
                <w:rFonts w:ascii="Times New Roman" w:hAnsi="Times New Roman" w:cs="Times New Roman"/>
                <w:sz w:val="24"/>
                <w:szCs w:val="24"/>
              </w:rPr>
            </w:pPr>
            <w:r w:rsidRPr="004708F9">
              <w:rPr>
                <w:rFonts w:ascii="Times New Roman" w:hAnsi="Times New Roman" w:cs="Times New Roman"/>
                <w:sz w:val="24"/>
                <w:szCs w:val="24"/>
              </w:rPr>
              <w:t>Rezolvarea problemelor</w:t>
            </w:r>
          </w:p>
        </w:tc>
        <w:tc>
          <w:tcPr>
            <w:tcW w:w="996" w:type="dxa"/>
            <w:gridSpan w:val="2"/>
            <w:shd w:val="clear" w:color="auto" w:fill="auto"/>
            <w:vAlign w:val="center"/>
          </w:tcPr>
          <w:p w14:paraId="02EB0FDD" w14:textId="77777777" w:rsidR="007E6FEE" w:rsidRPr="004708F9" w:rsidRDefault="007E6FEE" w:rsidP="004708F9">
            <w:pPr>
              <w:ind w:right="55"/>
              <w:contextualSpacing/>
              <w:jc w:val="center"/>
              <w:rPr>
                <w:rFonts w:ascii="Times New Roman" w:hAnsi="Times New Roman" w:cs="Times New Roman"/>
                <w:color w:val="000000"/>
                <w:sz w:val="24"/>
                <w:szCs w:val="24"/>
              </w:rPr>
            </w:pPr>
            <w:r w:rsidRPr="004708F9">
              <w:rPr>
                <w:rFonts w:ascii="Times New Roman" w:hAnsi="Times New Roman" w:cs="Times New Roman"/>
                <w:noProof w:val="0"/>
                <w:sz w:val="24"/>
                <w:szCs w:val="24"/>
              </w:rPr>
              <w:t>1</w:t>
            </w:r>
          </w:p>
        </w:tc>
        <w:tc>
          <w:tcPr>
            <w:tcW w:w="1168" w:type="dxa"/>
            <w:gridSpan w:val="2"/>
            <w:shd w:val="clear" w:color="auto" w:fill="auto"/>
            <w:vAlign w:val="center"/>
          </w:tcPr>
          <w:p w14:paraId="0ECC4B35" w14:textId="77777777" w:rsidR="007E6FEE" w:rsidRPr="004708F9" w:rsidRDefault="007E6FEE" w:rsidP="004708F9">
            <w:pPr>
              <w:ind w:right="-113"/>
              <w:jc w:val="center"/>
              <w:rPr>
                <w:rFonts w:ascii="Times New Roman" w:hAnsi="Times New Roman" w:cs="Times New Roman"/>
                <w:b/>
                <w:noProof w:val="0"/>
                <w:sz w:val="24"/>
                <w:szCs w:val="24"/>
              </w:rPr>
            </w:pPr>
          </w:p>
        </w:tc>
        <w:tc>
          <w:tcPr>
            <w:tcW w:w="1660" w:type="dxa"/>
            <w:shd w:val="clear" w:color="auto" w:fill="auto"/>
            <w:vAlign w:val="center"/>
          </w:tcPr>
          <w:p w14:paraId="4E6DF364" w14:textId="77777777" w:rsidR="007E6FEE" w:rsidRPr="004708F9" w:rsidRDefault="007E6FEE" w:rsidP="004708F9">
            <w:pPr>
              <w:ind w:right="-113"/>
              <w:jc w:val="center"/>
              <w:rPr>
                <w:rFonts w:ascii="Times New Roman" w:hAnsi="Times New Roman" w:cs="Times New Roman"/>
                <w:b/>
                <w:noProof w:val="0"/>
                <w:sz w:val="24"/>
                <w:szCs w:val="24"/>
              </w:rPr>
            </w:pPr>
          </w:p>
        </w:tc>
      </w:tr>
      <w:tr w:rsidR="007E6FEE" w:rsidRPr="004708F9" w14:paraId="46C1A65D" w14:textId="77777777" w:rsidTr="004708F9">
        <w:trPr>
          <w:trHeight w:val="20"/>
          <w:jc w:val="center"/>
        </w:trPr>
        <w:tc>
          <w:tcPr>
            <w:tcW w:w="1696" w:type="dxa"/>
            <w:vMerge/>
            <w:shd w:val="clear" w:color="auto" w:fill="FFFFFF" w:themeFill="background1"/>
          </w:tcPr>
          <w:p w14:paraId="25B15525"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1F1C3D24" w14:textId="77777777" w:rsidR="007E6FEE" w:rsidRPr="004708F9" w:rsidRDefault="007E6FEE" w:rsidP="004708F9">
            <w:pPr>
              <w:ind w:left="176" w:right="175"/>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1962599C"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3</w:t>
            </w:r>
          </w:p>
        </w:tc>
        <w:tc>
          <w:tcPr>
            <w:tcW w:w="4752" w:type="dxa"/>
            <w:gridSpan w:val="2"/>
            <w:shd w:val="clear" w:color="auto" w:fill="FFFFFF" w:themeFill="background1"/>
            <w:vAlign w:val="center"/>
          </w:tcPr>
          <w:p w14:paraId="6D146CBE" w14:textId="77777777" w:rsidR="007E6FEE" w:rsidRPr="004708F9" w:rsidRDefault="007E6FEE" w:rsidP="004708F9">
            <w:pPr>
              <w:tabs>
                <w:tab w:val="left" w:pos="80"/>
              </w:tabs>
              <w:ind w:right="176"/>
              <w:rPr>
                <w:rFonts w:ascii="Times New Roman" w:hAnsi="Times New Roman" w:cs="Times New Roman"/>
                <w:b/>
                <w:noProof w:val="0"/>
                <w:sz w:val="24"/>
                <w:szCs w:val="24"/>
              </w:rPr>
            </w:pPr>
            <w:r w:rsidRPr="004708F9">
              <w:rPr>
                <w:rFonts w:ascii="Times New Roman" w:hAnsi="Times New Roman" w:cs="Times New Roman"/>
                <w:sz w:val="24"/>
                <w:szCs w:val="24"/>
              </w:rPr>
              <w:t>Modelul gazului ideal. Formula fundamentală a TCM a gazului ideal</w:t>
            </w:r>
          </w:p>
        </w:tc>
        <w:tc>
          <w:tcPr>
            <w:tcW w:w="996" w:type="dxa"/>
            <w:gridSpan w:val="2"/>
            <w:shd w:val="clear" w:color="auto" w:fill="FFFFFF" w:themeFill="background1"/>
            <w:vAlign w:val="center"/>
          </w:tcPr>
          <w:p w14:paraId="439CA245"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6B0A049C"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7A5FC2D0"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3E840C36" w14:textId="77777777" w:rsidTr="004708F9">
        <w:trPr>
          <w:trHeight w:val="20"/>
          <w:jc w:val="center"/>
        </w:trPr>
        <w:tc>
          <w:tcPr>
            <w:tcW w:w="1696" w:type="dxa"/>
            <w:vMerge/>
            <w:shd w:val="clear" w:color="auto" w:fill="FFFFFF" w:themeFill="background1"/>
          </w:tcPr>
          <w:p w14:paraId="0E1820EB"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4EB396C3" w14:textId="77777777" w:rsidR="007E6FEE" w:rsidRPr="004708F9" w:rsidRDefault="007E6FEE" w:rsidP="004708F9">
            <w:pPr>
              <w:ind w:left="176" w:right="175"/>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5AAB83F1"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4</w:t>
            </w:r>
          </w:p>
        </w:tc>
        <w:tc>
          <w:tcPr>
            <w:tcW w:w="4752" w:type="dxa"/>
            <w:gridSpan w:val="2"/>
            <w:shd w:val="clear" w:color="auto" w:fill="FFFFFF" w:themeFill="background1"/>
            <w:vAlign w:val="center"/>
          </w:tcPr>
          <w:p w14:paraId="00F18ADF" w14:textId="77777777" w:rsidR="007E6FEE" w:rsidRPr="004708F9" w:rsidRDefault="007E6FEE" w:rsidP="004708F9">
            <w:pPr>
              <w:ind w:right="176"/>
              <w:rPr>
                <w:rFonts w:ascii="Times New Roman" w:hAnsi="Times New Roman" w:cs="Times New Roman"/>
                <w:b/>
                <w:noProof w:val="0"/>
                <w:sz w:val="24"/>
                <w:szCs w:val="24"/>
              </w:rPr>
            </w:pPr>
            <w:r w:rsidRPr="004708F9">
              <w:rPr>
                <w:rFonts w:ascii="Times New Roman" w:hAnsi="Times New Roman" w:cs="Times New Roman"/>
                <w:sz w:val="24"/>
                <w:szCs w:val="24"/>
              </w:rPr>
              <w:t>Rezolvarea problemelor</w:t>
            </w:r>
          </w:p>
        </w:tc>
        <w:tc>
          <w:tcPr>
            <w:tcW w:w="996" w:type="dxa"/>
            <w:gridSpan w:val="2"/>
            <w:shd w:val="clear" w:color="auto" w:fill="FFFFFF" w:themeFill="background1"/>
            <w:vAlign w:val="center"/>
          </w:tcPr>
          <w:p w14:paraId="4D694A14"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5B4BBC87"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038C757E"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35E8BCAC" w14:textId="77777777" w:rsidTr="004708F9">
        <w:trPr>
          <w:trHeight w:val="20"/>
          <w:jc w:val="center"/>
        </w:trPr>
        <w:tc>
          <w:tcPr>
            <w:tcW w:w="1696" w:type="dxa"/>
            <w:vMerge/>
            <w:shd w:val="clear" w:color="auto" w:fill="FFFFFF" w:themeFill="background1"/>
          </w:tcPr>
          <w:p w14:paraId="6AD53840"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10DBD7C7" w14:textId="77777777" w:rsidR="007E6FEE" w:rsidRPr="004708F9" w:rsidRDefault="007E6FEE" w:rsidP="004708F9">
            <w:pPr>
              <w:ind w:left="176" w:right="175"/>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5CF1AFC1"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5</w:t>
            </w:r>
          </w:p>
        </w:tc>
        <w:tc>
          <w:tcPr>
            <w:tcW w:w="4752" w:type="dxa"/>
            <w:gridSpan w:val="2"/>
            <w:shd w:val="clear" w:color="auto" w:fill="FFFFFF" w:themeFill="background1"/>
          </w:tcPr>
          <w:p w14:paraId="3EF05D60" w14:textId="77777777" w:rsidR="007E6FEE" w:rsidRPr="004708F9" w:rsidRDefault="007E6FEE" w:rsidP="004708F9">
            <w:pPr>
              <w:ind w:right="173"/>
              <w:rPr>
                <w:rFonts w:ascii="Times New Roman" w:hAnsi="Times New Roman" w:cs="Times New Roman"/>
                <w:b/>
                <w:noProof w:val="0"/>
                <w:sz w:val="24"/>
                <w:szCs w:val="24"/>
              </w:rPr>
            </w:pPr>
            <w:r w:rsidRPr="004708F9">
              <w:rPr>
                <w:rFonts w:ascii="Times New Roman" w:hAnsi="Times New Roman" w:cs="Times New Roman"/>
                <w:noProof w:val="0"/>
                <w:sz w:val="24"/>
                <w:szCs w:val="24"/>
              </w:rPr>
              <w:t>Temperatura. Ecuația de stare a gazului ideal</w:t>
            </w:r>
          </w:p>
        </w:tc>
        <w:tc>
          <w:tcPr>
            <w:tcW w:w="996" w:type="dxa"/>
            <w:gridSpan w:val="2"/>
            <w:shd w:val="clear" w:color="auto" w:fill="FFFFFF" w:themeFill="background1"/>
            <w:vAlign w:val="center"/>
          </w:tcPr>
          <w:p w14:paraId="263AF2AF"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3E7CF000"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5A101454"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767B9D36" w14:textId="77777777" w:rsidTr="004708F9">
        <w:trPr>
          <w:trHeight w:val="20"/>
          <w:jc w:val="center"/>
        </w:trPr>
        <w:tc>
          <w:tcPr>
            <w:tcW w:w="1696" w:type="dxa"/>
            <w:vMerge/>
            <w:shd w:val="clear" w:color="auto" w:fill="FFFFFF" w:themeFill="background1"/>
          </w:tcPr>
          <w:p w14:paraId="3C9AEA60"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1E1E4130"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09B79FE3"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6</w:t>
            </w:r>
          </w:p>
        </w:tc>
        <w:tc>
          <w:tcPr>
            <w:tcW w:w="4752" w:type="dxa"/>
            <w:gridSpan w:val="2"/>
            <w:shd w:val="clear" w:color="auto" w:fill="FFFFFF" w:themeFill="background1"/>
          </w:tcPr>
          <w:p w14:paraId="647D8BF3" w14:textId="77777777" w:rsidR="007E6FEE" w:rsidRPr="004708F9" w:rsidRDefault="007E6FEE" w:rsidP="004708F9">
            <w:pPr>
              <w:ind w:right="176"/>
              <w:rPr>
                <w:rFonts w:ascii="Times New Roman" w:hAnsi="Times New Roman" w:cs="Times New Roman"/>
                <w:b/>
                <w:noProof w:val="0"/>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3F6EC3DE"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75CE648"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61FB0855"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71F8A261" w14:textId="77777777" w:rsidTr="004708F9">
        <w:trPr>
          <w:trHeight w:val="20"/>
          <w:jc w:val="center"/>
        </w:trPr>
        <w:tc>
          <w:tcPr>
            <w:tcW w:w="1696" w:type="dxa"/>
            <w:vMerge/>
            <w:shd w:val="clear" w:color="auto" w:fill="FFFFFF" w:themeFill="background1"/>
          </w:tcPr>
          <w:p w14:paraId="7F4B15E0"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7E933CEA"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7194D7AA"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7</w:t>
            </w:r>
          </w:p>
        </w:tc>
        <w:tc>
          <w:tcPr>
            <w:tcW w:w="4752" w:type="dxa"/>
            <w:gridSpan w:val="2"/>
            <w:shd w:val="clear" w:color="auto" w:fill="FFFFFF" w:themeFill="background1"/>
          </w:tcPr>
          <w:p w14:paraId="76227BEE" w14:textId="77777777" w:rsidR="007E6FEE" w:rsidRPr="004708F9" w:rsidRDefault="007E6FEE" w:rsidP="004708F9">
            <w:pPr>
              <w:ind w:right="173"/>
              <w:rPr>
                <w:rFonts w:ascii="Times New Roman" w:hAnsi="Times New Roman" w:cs="Times New Roman"/>
                <w:b/>
                <w:noProof w:val="0"/>
                <w:sz w:val="24"/>
                <w:szCs w:val="24"/>
              </w:rPr>
            </w:pPr>
            <w:r w:rsidRPr="004708F9">
              <w:rPr>
                <w:rFonts w:ascii="Times New Roman" w:hAnsi="Times New Roman" w:cs="Times New Roman"/>
                <w:i/>
                <w:iCs/>
                <w:noProof w:val="0"/>
                <w:sz w:val="24"/>
                <w:szCs w:val="24"/>
              </w:rPr>
              <w:t>Lucrare de laborator nr. 1 „Studiul unei transformări simple a gazului ideal”</w:t>
            </w:r>
          </w:p>
        </w:tc>
        <w:tc>
          <w:tcPr>
            <w:tcW w:w="996" w:type="dxa"/>
            <w:gridSpan w:val="2"/>
            <w:shd w:val="clear" w:color="auto" w:fill="FFFFFF" w:themeFill="background1"/>
            <w:vAlign w:val="center"/>
          </w:tcPr>
          <w:p w14:paraId="23F95E50"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30A3D87D"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18B4FA72"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5E5F90AA" w14:textId="77777777" w:rsidTr="004708F9">
        <w:trPr>
          <w:trHeight w:val="20"/>
          <w:jc w:val="center"/>
        </w:trPr>
        <w:tc>
          <w:tcPr>
            <w:tcW w:w="1696" w:type="dxa"/>
            <w:vMerge/>
            <w:shd w:val="clear" w:color="auto" w:fill="FFFFFF" w:themeFill="background1"/>
          </w:tcPr>
          <w:p w14:paraId="6A7A6191"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73FDDB1A"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6CCB7612"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8</w:t>
            </w:r>
          </w:p>
        </w:tc>
        <w:tc>
          <w:tcPr>
            <w:tcW w:w="4752" w:type="dxa"/>
            <w:gridSpan w:val="2"/>
            <w:shd w:val="clear" w:color="auto" w:fill="FFFFFF" w:themeFill="background1"/>
            <w:vAlign w:val="center"/>
          </w:tcPr>
          <w:p w14:paraId="547D73AB" w14:textId="77777777" w:rsidR="007E6FEE" w:rsidRPr="004708F9" w:rsidRDefault="007E6FEE" w:rsidP="004708F9">
            <w:pPr>
              <w:ind w:right="176"/>
              <w:rPr>
                <w:rFonts w:ascii="Times New Roman" w:hAnsi="Times New Roman" w:cs="Times New Roman"/>
                <w:b/>
                <w:noProof w:val="0"/>
                <w:sz w:val="24"/>
                <w:szCs w:val="24"/>
              </w:rPr>
            </w:pPr>
            <w:r w:rsidRPr="004708F9">
              <w:rPr>
                <w:rFonts w:ascii="Times New Roman" w:hAnsi="Times New Roman" w:cs="Times New Roman"/>
                <w:noProof w:val="0"/>
                <w:sz w:val="24"/>
                <w:szCs w:val="24"/>
              </w:rPr>
              <w:t xml:space="preserve">Transformări simple ale gazului ideal: Transformarea izotermă. </w:t>
            </w:r>
          </w:p>
        </w:tc>
        <w:tc>
          <w:tcPr>
            <w:tcW w:w="996" w:type="dxa"/>
            <w:gridSpan w:val="2"/>
            <w:shd w:val="clear" w:color="auto" w:fill="FFFFFF" w:themeFill="background1"/>
            <w:vAlign w:val="center"/>
          </w:tcPr>
          <w:p w14:paraId="6BCB4CF2"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153DA58"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38EC5AAE"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0F396A6C" w14:textId="77777777" w:rsidTr="004708F9">
        <w:trPr>
          <w:trHeight w:val="20"/>
          <w:jc w:val="center"/>
        </w:trPr>
        <w:tc>
          <w:tcPr>
            <w:tcW w:w="1696" w:type="dxa"/>
            <w:vMerge/>
            <w:shd w:val="clear" w:color="auto" w:fill="FFFFFF" w:themeFill="background1"/>
          </w:tcPr>
          <w:p w14:paraId="133DA03A"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3E389C13"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1CC857ED"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9</w:t>
            </w:r>
          </w:p>
        </w:tc>
        <w:tc>
          <w:tcPr>
            <w:tcW w:w="4752" w:type="dxa"/>
            <w:gridSpan w:val="2"/>
            <w:shd w:val="clear" w:color="auto" w:fill="FFFFFF" w:themeFill="background1"/>
            <w:vAlign w:val="center"/>
          </w:tcPr>
          <w:p w14:paraId="4CE1DC77" w14:textId="77777777" w:rsidR="007E6FEE" w:rsidRPr="004708F9" w:rsidRDefault="007E6FEE" w:rsidP="004708F9">
            <w:pPr>
              <w:ind w:right="176"/>
              <w:rPr>
                <w:rFonts w:ascii="Times New Roman" w:hAnsi="Times New Roman" w:cs="Times New Roman"/>
                <w:b/>
                <w:noProof w:val="0"/>
                <w:sz w:val="24"/>
                <w:szCs w:val="24"/>
              </w:rPr>
            </w:pPr>
            <w:r w:rsidRPr="004708F9">
              <w:rPr>
                <w:rFonts w:ascii="Times New Roman" w:hAnsi="Times New Roman" w:cs="Times New Roman"/>
                <w:noProof w:val="0"/>
                <w:sz w:val="24"/>
                <w:szCs w:val="24"/>
              </w:rPr>
              <w:t xml:space="preserve">Transformări simple ale gazului ideal: Transformarea izobară </w:t>
            </w:r>
          </w:p>
        </w:tc>
        <w:tc>
          <w:tcPr>
            <w:tcW w:w="996" w:type="dxa"/>
            <w:gridSpan w:val="2"/>
            <w:shd w:val="clear" w:color="auto" w:fill="FFFFFF" w:themeFill="background1"/>
            <w:vAlign w:val="center"/>
          </w:tcPr>
          <w:p w14:paraId="0FD39202"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429502DC"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699B8B3C"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5DABD1EE" w14:textId="77777777" w:rsidTr="004708F9">
        <w:trPr>
          <w:trHeight w:val="20"/>
          <w:jc w:val="center"/>
        </w:trPr>
        <w:tc>
          <w:tcPr>
            <w:tcW w:w="1696" w:type="dxa"/>
            <w:vMerge/>
            <w:shd w:val="clear" w:color="auto" w:fill="FFFFFF" w:themeFill="background1"/>
          </w:tcPr>
          <w:p w14:paraId="28B45ABF"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2A0A1CFE"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6106FA50"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10</w:t>
            </w:r>
          </w:p>
        </w:tc>
        <w:tc>
          <w:tcPr>
            <w:tcW w:w="4752" w:type="dxa"/>
            <w:gridSpan w:val="2"/>
            <w:shd w:val="clear" w:color="auto" w:fill="FFFFFF" w:themeFill="background1"/>
            <w:vAlign w:val="center"/>
          </w:tcPr>
          <w:p w14:paraId="63BDB82F" w14:textId="77777777" w:rsidR="007E6FEE" w:rsidRPr="004708F9" w:rsidRDefault="007E6FEE" w:rsidP="004708F9">
            <w:pPr>
              <w:ind w:right="176"/>
              <w:rPr>
                <w:rFonts w:ascii="Times New Roman" w:hAnsi="Times New Roman" w:cs="Times New Roman"/>
                <w:b/>
                <w:noProof w:val="0"/>
                <w:sz w:val="24"/>
                <w:szCs w:val="24"/>
              </w:rPr>
            </w:pPr>
            <w:r w:rsidRPr="004708F9">
              <w:rPr>
                <w:rFonts w:ascii="Times New Roman" w:hAnsi="Times New Roman" w:cs="Times New Roman"/>
                <w:noProof w:val="0"/>
                <w:sz w:val="24"/>
                <w:szCs w:val="24"/>
              </w:rPr>
              <w:t>Transformări simple ale gazului ideal: Transformarea izocoră</w:t>
            </w:r>
          </w:p>
        </w:tc>
        <w:tc>
          <w:tcPr>
            <w:tcW w:w="996" w:type="dxa"/>
            <w:gridSpan w:val="2"/>
            <w:shd w:val="clear" w:color="auto" w:fill="FFFFFF" w:themeFill="background1"/>
            <w:vAlign w:val="center"/>
          </w:tcPr>
          <w:p w14:paraId="004FDD36"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2E616F1"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200AE97B"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5C4C91F4" w14:textId="77777777" w:rsidTr="004708F9">
        <w:trPr>
          <w:trHeight w:val="20"/>
          <w:jc w:val="center"/>
        </w:trPr>
        <w:tc>
          <w:tcPr>
            <w:tcW w:w="1696" w:type="dxa"/>
            <w:vMerge/>
            <w:shd w:val="clear" w:color="auto" w:fill="FFFFFF" w:themeFill="background1"/>
          </w:tcPr>
          <w:p w14:paraId="23A176FF"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045EDED2"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4696CB05"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11</w:t>
            </w:r>
          </w:p>
        </w:tc>
        <w:tc>
          <w:tcPr>
            <w:tcW w:w="4752" w:type="dxa"/>
            <w:gridSpan w:val="2"/>
            <w:shd w:val="clear" w:color="auto" w:fill="FFFFFF" w:themeFill="background1"/>
            <w:vAlign w:val="center"/>
          </w:tcPr>
          <w:p w14:paraId="21F76984" w14:textId="77777777" w:rsidR="007E6FEE" w:rsidRPr="004708F9" w:rsidRDefault="007E6FEE" w:rsidP="004708F9">
            <w:pPr>
              <w:ind w:right="173"/>
              <w:rPr>
                <w:rFonts w:ascii="Times New Roman" w:hAnsi="Times New Roman" w:cs="Times New Roman"/>
                <w:b/>
                <w:noProof w:val="0"/>
                <w:sz w:val="24"/>
                <w:szCs w:val="24"/>
              </w:rPr>
            </w:pPr>
            <w:r w:rsidRPr="004708F9">
              <w:rPr>
                <w:rFonts w:ascii="Times New Roman" w:hAnsi="Times New Roman" w:cs="Times New Roman"/>
                <w:noProof w:val="0"/>
                <w:sz w:val="24"/>
                <w:szCs w:val="24"/>
              </w:rPr>
              <w:t>Lecție de generalizare și sistematizare</w:t>
            </w:r>
          </w:p>
        </w:tc>
        <w:tc>
          <w:tcPr>
            <w:tcW w:w="996" w:type="dxa"/>
            <w:gridSpan w:val="2"/>
            <w:shd w:val="clear" w:color="auto" w:fill="FFFFFF" w:themeFill="background1"/>
            <w:vAlign w:val="center"/>
          </w:tcPr>
          <w:p w14:paraId="2B97B99B"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6B8422D"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15CFB482"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6BAF7C79" w14:textId="77777777" w:rsidTr="004708F9">
        <w:trPr>
          <w:trHeight w:val="20"/>
          <w:jc w:val="center"/>
        </w:trPr>
        <w:tc>
          <w:tcPr>
            <w:tcW w:w="1696" w:type="dxa"/>
            <w:vMerge/>
            <w:shd w:val="clear" w:color="auto" w:fill="FFFFFF" w:themeFill="background1"/>
          </w:tcPr>
          <w:p w14:paraId="0088165C"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vAlign w:val="center"/>
          </w:tcPr>
          <w:p w14:paraId="7FCE7D4B"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2FA99717" w14:textId="77777777"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12</w:t>
            </w:r>
          </w:p>
        </w:tc>
        <w:tc>
          <w:tcPr>
            <w:tcW w:w="4752" w:type="dxa"/>
            <w:gridSpan w:val="2"/>
            <w:shd w:val="clear" w:color="auto" w:fill="FFFFFF" w:themeFill="background1"/>
            <w:vAlign w:val="center"/>
          </w:tcPr>
          <w:p w14:paraId="18162181" w14:textId="77777777" w:rsidR="007E6FEE" w:rsidRPr="004708F9" w:rsidRDefault="007E6FEE" w:rsidP="004708F9">
            <w:pPr>
              <w:ind w:right="173"/>
              <w:rPr>
                <w:rFonts w:ascii="Times New Roman" w:hAnsi="Times New Roman" w:cs="Times New Roman"/>
                <w:b/>
                <w:bCs/>
                <w:i/>
                <w:noProof w:val="0"/>
                <w:sz w:val="24"/>
                <w:szCs w:val="24"/>
              </w:rPr>
            </w:pPr>
            <w:r w:rsidRPr="004708F9">
              <w:rPr>
                <w:rFonts w:ascii="Times New Roman" w:hAnsi="Times New Roman" w:cs="Times New Roman"/>
                <w:b/>
                <w:bCs/>
                <w:i/>
                <w:noProof w:val="0"/>
                <w:sz w:val="24"/>
                <w:szCs w:val="24"/>
              </w:rPr>
              <w:t xml:space="preserve">Evaluare sumativă </w:t>
            </w:r>
            <w:r w:rsidRPr="004708F9">
              <w:rPr>
                <w:rFonts w:ascii="Times New Roman" w:hAnsi="Times New Roman" w:cs="Times New Roman"/>
                <w:b/>
                <w:bCs/>
                <w:i/>
                <w:sz w:val="24"/>
                <w:szCs w:val="24"/>
              </w:rPr>
              <w:t xml:space="preserve"> „Teoria cinetico-moleculară a gazului ideal” </w:t>
            </w:r>
          </w:p>
        </w:tc>
        <w:tc>
          <w:tcPr>
            <w:tcW w:w="996" w:type="dxa"/>
            <w:gridSpan w:val="2"/>
            <w:shd w:val="clear" w:color="auto" w:fill="FFFFFF" w:themeFill="background1"/>
            <w:vAlign w:val="center"/>
          </w:tcPr>
          <w:p w14:paraId="241004AB" w14:textId="77777777"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58FCD72"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48C9402B"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7E6FEE" w:rsidRPr="004708F9" w14:paraId="3AE92D8F" w14:textId="77777777" w:rsidTr="004708F9">
        <w:trPr>
          <w:trHeight w:val="20"/>
          <w:jc w:val="center"/>
        </w:trPr>
        <w:tc>
          <w:tcPr>
            <w:tcW w:w="1696" w:type="dxa"/>
            <w:vMerge/>
            <w:shd w:val="clear" w:color="auto" w:fill="FFFFFF" w:themeFill="background1"/>
          </w:tcPr>
          <w:p w14:paraId="74341A3C" w14:textId="77777777" w:rsidR="007E6FEE" w:rsidRPr="004708F9" w:rsidRDefault="007E6FEE" w:rsidP="004708F9">
            <w:pPr>
              <w:ind w:right="-113"/>
              <w:jc w:val="center"/>
              <w:rPr>
                <w:rFonts w:ascii="Times New Roman" w:hAnsi="Times New Roman" w:cs="Times New Roman"/>
                <w:b/>
                <w:noProof w:val="0"/>
                <w:sz w:val="24"/>
                <w:szCs w:val="24"/>
              </w:rPr>
            </w:pPr>
          </w:p>
        </w:tc>
        <w:tc>
          <w:tcPr>
            <w:tcW w:w="4070" w:type="dxa"/>
            <w:vMerge/>
            <w:tcBorders>
              <w:bottom w:val="single" w:sz="4" w:space="0" w:color="auto"/>
            </w:tcBorders>
            <w:shd w:val="clear" w:color="auto" w:fill="FFFFFF" w:themeFill="background1"/>
            <w:vAlign w:val="center"/>
          </w:tcPr>
          <w:p w14:paraId="0DDF6969" w14:textId="77777777" w:rsidR="007E6FEE" w:rsidRPr="004708F9" w:rsidRDefault="007E6FEE"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FFFFFF" w:themeFill="background1"/>
            <w:vAlign w:val="center"/>
          </w:tcPr>
          <w:p w14:paraId="4EDB8D20" w14:textId="0930E324" w:rsidR="007E6FEE" w:rsidRPr="004708F9" w:rsidRDefault="007E6FEE" w:rsidP="004708F9">
            <w:pPr>
              <w:ind w:right="-113"/>
              <w:jc w:val="center"/>
              <w:rPr>
                <w:rFonts w:ascii="Times New Roman" w:hAnsi="Times New Roman" w:cs="Times New Roman"/>
                <w:bCs/>
                <w:sz w:val="24"/>
                <w:szCs w:val="24"/>
              </w:rPr>
            </w:pPr>
            <w:r w:rsidRPr="004708F9">
              <w:rPr>
                <w:rFonts w:ascii="Times New Roman" w:hAnsi="Times New Roman" w:cs="Times New Roman"/>
                <w:bCs/>
                <w:sz w:val="24"/>
                <w:szCs w:val="24"/>
              </w:rPr>
              <w:t>13</w:t>
            </w:r>
          </w:p>
        </w:tc>
        <w:tc>
          <w:tcPr>
            <w:tcW w:w="4752" w:type="dxa"/>
            <w:gridSpan w:val="2"/>
            <w:shd w:val="clear" w:color="auto" w:fill="FFFFFF" w:themeFill="background1"/>
            <w:vAlign w:val="center"/>
          </w:tcPr>
          <w:p w14:paraId="57C1F65D" w14:textId="44F173C2" w:rsidR="007E6FEE" w:rsidRPr="004708F9" w:rsidRDefault="007E6FEE" w:rsidP="004708F9">
            <w:pPr>
              <w:ind w:right="173"/>
              <w:rPr>
                <w:rFonts w:ascii="Times New Roman" w:hAnsi="Times New Roman" w:cs="Times New Roman"/>
                <w:b/>
                <w:bCs/>
                <w:i/>
                <w:noProof w:val="0"/>
                <w:sz w:val="24"/>
                <w:szCs w:val="24"/>
              </w:rPr>
            </w:pPr>
            <w:r w:rsidRPr="004708F9">
              <w:rPr>
                <w:rFonts w:ascii="Times New Roman" w:hAnsi="Times New Roman" w:cs="Times New Roman"/>
                <w:sz w:val="24"/>
                <w:szCs w:val="24"/>
                <w:lang w:eastAsia="ru-RU"/>
              </w:rPr>
              <w:t>Prezentarea și evaluarea produselor de învățare (comunicări, proiecte, analiza evaluării sumative ș.a.)</w:t>
            </w:r>
          </w:p>
        </w:tc>
        <w:tc>
          <w:tcPr>
            <w:tcW w:w="996" w:type="dxa"/>
            <w:gridSpan w:val="2"/>
            <w:shd w:val="clear" w:color="auto" w:fill="FFFFFF" w:themeFill="background1"/>
            <w:vAlign w:val="center"/>
          </w:tcPr>
          <w:p w14:paraId="471543A6" w14:textId="3386A0A3" w:rsidR="007E6FEE" w:rsidRPr="004708F9" w:rsidRDefault="007E6FEE" w:rsidP="004708F9">
            <w:pPr>
              <w:ind w:left="-109"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5D1066F" w14:textId="77777777" w:rsidR="007E6FEE" w:rsidRPr="004708F9" w:rsidRDefault="007E6FEE" w:rsidP="004708F9">
            <w:pPr>
              <w:ind w:right="33"/>
              <w:jc w:val="center"/>
              <w:rPr>
                <w:rFonts w:ascii="Times New Roman" w:hAnsi="Times New Roman" w:cs="Times New Roman"/>
                <w:b/>
                <w:noProof w:val="0"/>
                <w:sz w:val="24"/>
                <w:szCs w:val="24"/>
              </w:rPr>
            </w:pPr>
          </w:p>
        </w:tc>
        <w:tc>
          <w:tcPr>
            <w:tcW w:w="1660" w:type="dxa"/>
            <w:shd w:val="clear" w:color="auto" w:fill="FFFFFF" w:themeFill="background1"/>
            <w:vAlign w:val="center"/>
          </w:tcPr>
          <w:p w14:paraId="0EF07C9C" w14:textId="77777777" w:rsidR="007E6FEE" w:rsidRPr="004708F9" w:rsidRDefault="007E6FEE" w:rsidP="004708F9">
            <w:pPr>
              <w:ind w:left="-108" w:right="34"/>
              <w:jc w:val="center"/>
              <w:rPr>
                <w:rFonts w:ascii="Times New Roman" w:hAnsi="Times New Roman" w:cs="Times New Roman"/>
                <w:b/>
                <w:noProof w:val="0"/>
                <w:sz w:val="24"/>
                <w:szCs w:val="24"/>
              </w:rPr>
            </w:pPr>
          </w:p>
        </w:tc>
      </w:tr>
      <w:tr w:rsidR="00BB7106" w:rsidRPr="004708F9" w14:paraId="30A6708A" w14:textId="77777777" w:rsidTr="004708F9">
        <w:trPr>
          <w:trHeight w:val="20"/>
          <w:jc w:val="center"/>
        </w:trPr>
        <w:tc>
          <w:tcPr>
            <w:tcW w:w="15205" w:type="dxa"/>
            <w:gridSpan w:val="10"/>
            <w:shd w:val="clear" w:color="auto" w:fill="FFFFFF" w:themeFill="background1"/>
          </w:tcPr>
          <w:p w14:paraId="46471967" w14:textId="77777777" w:rsidR="00BB7106" w:rsidRPr="004708F9" w:rsidRDefault="00BB7106" w:rsidP="004708F9">
            <w:pPr>
              <w:ind w:left="426" w:right="34"/>
              <w:jc w:val="both"/>
              <w:rPr>
                <w:rFonts w:ascii="Times New Roman" w:hAnsi="Times New Roman" w:cs="Times New Roman"/>
                <w:b/>
                <w:noProof w:val="0"/>
                <w:sz w:val="24"/>
                <w:szCs w:val="24"/>
              </w:rPr>
            </w:pPr>
            <w:r w:rsidRPr="004708F9">
              <w:rPr>
                <w:rFonts w:ascii="Times New Roman" w:hAnsi="Times New Roman" w:cs="Times New Roman"/>
                <w:bCs/>
                <w:i/>
                <w:iCs/>
                <w:noProof w:val="0"/>
                <w:sz w:val="24"/>
                <w:szCs w:val="24"/>
              </w:rPr>
              <w:t>Elemente noi de limbaj specific disciplinei:</w:t>
            </w:r>
            <w:r w:rsidRPr="004708F9">
              <w:rPr>
                <w:rFonts w:ascii="Times New Roman" w:hAnsi="Times New Roman" w:cs="Times New Roman"/>
                <w:i/>
                <w:iCs/>
                <w:noProof w:val="0"/>
                <w:sz w:val="24"/>
                <w:szCs w:val="24"/>
              </w:rPr>
              <w:t xml:space="preserve"> sistem termodinamic, sistem închis/deschis/izolat, corp/sistem macroscopic, starea sistemului, parametrii de stare, transformare de stare/proces, ecuație de stare, condiții normale, mișcare browniană, transformări: izobară, izotermă, izocoră.</w:t>
            </w:r>
          </w:p>
        </w:tc>
      </w:tr>
      <w:tr w:rsidR="00BB7106" w:rsidRPr="004708F9" w14:paraId="2A170596" w14:textId="77777777" w:rsidTr="004708F9">
        <w:trPr>
          <w:trHeight w:val="20"/>
          <w:jc w:val="center"/>
        </w:trPr>
        <w:tc>
          <w:tcPr>
            <w:tcW w:w="1696" w:type="dxa"/>
            <w:shd w:val="clear" w:color="auto" w:fill="DBE5F1" w:themeFill="accent1" w:themeFillTint="33"/>
          </w:tcPr>
          <w:p w14:paraId="7C383C17" w14:textId="77777777" w:rsidR="00BB7106" w:rsidRPr="004708F9" w:rsidRDefault="00BB7106" w:rsidP="004708F9">
            <w:pPr>
              <w:ind w:right="-113"/>
              <w:jc w:val="center"/>
              <w:rPr>
                <w:rFonts w:ascii="Times New Roman" w:hAnsi="Times New Roman" w:cs="Times New Roman"/>
                <w:b/>
                <w:noProof w:val="0"/>
                <w:sz w:val="24"/>
                <w:szCs w:val="24"/>
              </w:rPr>
            </w:pPr>
          </w:p>
        </w:tc>
        <w:tc>
          <w:tcPr>
            <w:tcW w:w="4070" w:type="dxa"/>
            <w:tcBorders>
              <w:bottom w:val="single" w:sz="4" w:space="0" w:color="auto"/>
            </w:tcBorders>
            <w:shd w:val="clear" w:color="auto" w:fill="DBE5F1" w:themeFill="accent1" w:themeFillTint="33"/>
            <w:vAlign w:val="center"/>
          </w:tcPr>
          <w:p w14:paraId="14663605" w14:textId="77777777" w:rsidR="00BB7106" w:rsidRPr="004708F9" w:rsidRDefault="00BB7106" w:rsidP="004708F9">
            <w:pPr>
              <w:ind w:right="-113"/>
              <w:rPr>
                <w:rFonts w:ascii="Times New Roman" w:hAnsi="Times New Roman" w:cs="Times New Roman"/>
                <w:b/>
                <w:noProof w:val="0"/>
                <w:sz w:val="24"/>
                <w:szCs w:val="24"/>
              </w:rPr>
            </w:pPr>
          </w:p>
        </w:tc>
        <w:tc>
          <w:tcPr>
            <w:tcW w:w="863" w:type="dxa"/>
            <w:tcBorders>
              <w:bottom w:val="single" w:sz="4" w:space="0" w:color="auto"/>
            </w:tcBorders>
            <w:shd w:val="clear" w:color="auto" w:fill="DBE5F1" w:themeFill="accent1" w:themeFillTint="33"/>
            <w:vAlign w:val="center"/>
          </w:tcPr>
          <w:p w14:paraId="30331471" w14:textId="77777777" w:rsidR="00BB7106" w:rsidRPr="004708F9" w:rsidRDefault="00BB7106" w:rsidP="004708F9">
            <w:pPr>
              <w:ind w:left="360" w:right="-113"/>
              <w:jc w:val="center"/>
              <w:rPr>
                <w:rFonts w:ascii="Times New Roman" w:hAnsi="Times New Roman" w:cs="Times New Roman"/>
                <w:b/>
                <w:sz w:val="24"/>
                <w:szCs w:val="24"/>
              </w:rPr>
            </w:pPr>
            <w:r w:rsidRPr="004708F9">
              <w:rPr>
                <w:rFonts w:ascii="Times New Roman" w:hAnsi="Times New Roman" w:cs="Times New Roman"/>
                <w:b/>
                <w:noProof w:val="0"/>
                <w:sz w:val="24"/>
                <w:szCs w:val="24"/>
              </w:rPr>
              <w:t>II.</w:t>
            </w:r>
          </w:p>
        </w:tc>
        <w:tc>
          <w:tcPr>
            <w:tcW w:w="4752" w:type="dxa"/>
            <w:gridSpan w:val="2"/>
            <w:shd w:val="clear" w:color="auto" w:fill="DBE5F1" w:themeFill="accent1" w:themeFillTint="33"/>
            <w:vAlign w:val="center"/>
          </w:tcPr>
          <w:p w14:paraId="32A3F67D" w14:textId="77777777" w:rsidR="00BB7106" w:rsidRPr="004708F9" w:rsidRDefault="00BB7106" w:rsidP="004708F9">
            <w:pPr>
              <w:ind w:right="173"/>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Bazele termodinamicii</w:t>
            </w:r>
          </w:p>
        </w:tc>
        <w:tc>
          <w:tcPr>
            <w:tcW w:w="996" w:type="dxa"/>
            <w:gridSpan w:val="2"/>
            <w:shd w:val="clear" w:color="auto" w:fill="DBE5F1" w:themeFill="accent1" w:themeFillTint="33"/>
            <w:vAlign w:val="center"/>
          </w:tcPr>
          <w:p w14:paraId="5733DF2B" w14:textId="77777777" w:rsidR="00BB7106" w:rsidRPr="004708F9" w:rsidRDefault="00BB7106" w:rsidP="004708F9">
            <w:pPr>
              <w:ind w:left="-109" w:right="-113"/>
              <w:jc w:val="center"/>
              <w:rPr>
                <w:rFonts w:ascii="Times New Roman" w:hAnsi="Times New Roman" w:cs="Times New Roman"/>
                <w:b/>
                <w:noProof w:val="0"/>
                <w:sz w:val="24"/>
                <w:szCs w:val="24"/>
              </w:rPr>
            </w:pPr>
            <w:r w:rsidRPr="004708F9">
              <w:rPr>
                <w:rFonts w:ascii="Times New Roman" w:hAnsi="Times New Roman" w:cs="Times New Roman"/>
                <w:b/>
                <w:bCs/>
                <w:noProof w:val="0"/>
                <w:sz w:val="24"/>
                <w:szCs w:val="24"/>
              </w:rPr>
              <w:t>13 ore</w:t>
            </w:r>
          </w:p>
        </w:tc>
        <w:tc>
          <w:tcPr>
            <w:tcW w:w="1168" w:type="dxa"/>
            <w:gridSpan w:val="2"/>
            <w:shd w:val="clear" w:color="auto" w:fill="DBE5F1" w:themeFill="accent1" w:themeFillTint="33"/>
            <w:vAlign w:val="center"/>
          </w:tcPr>
          <w:p w14:paraId="7C055294" w14:textId="77777777" w:rsidR="00BB7106" w:rsidRPr="004708F9" w:rsidRDefault="00BB7106" w:rsidP="004708F9">
            <w:pPr>
              <w:ind w:right="33"/>
              <w:jc w:val="center"/>
              <w:rPr>
                <w:rFonts w:ascii="Times New Roman" w:hAnsi="Times New Roman" w:cs="Times New Roman"/>
                <w:b/>
                <w:noProof w:val="0"/>
                <w:sz w:val="24"/>
                <w:szCs w:val="24"/>
              </w:rPr>
            </w:pPr>
          </w:p>
        </w:tc>
        <w:tc>
          <w:tcPr>
            <w:tcW w:w="1660" w:type="dxa"/>
            <w:shd w:val="clear" w:color="auto" w:fill="DBE5F1" w:themeFill="accent1" w:themeFillTint="33"/>
            <w:vAlign w:val="center"/>
          </w:tcPr>
          <w:p w14:paraId="733DEF6C" w14:textId="77777777" w:rsidR="00BB7106" w:rsidRPr="004708F9" w:rsidRDefault="00BB7106" w:rsidP="004708F9">
            <w:pPr>
              <w:ind w:left="-108" w:right="34"/>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Semestrul I</w:t>
            </w:r>
          </w:p>
        </w:tc>
      </w:tr>
      <w:tr w:rsidR="007F23D1" w:rsidRPr="004708F9" w14:paraId="588D5C3A" w14:textId="77777777" w:rsidTr="004708F9">
        <w:trPr>
          <w:trHeight w:val="20"/>
          <w:jc w:val="center"/>
        </w:trPr>
        <w:tc>
          <w:tcPr>
            <w:tcW w:w="1696" w:type="dxa"/>
            <w:vMerge w:val="restart"/>
            <w:shd w:val="clear" w:color="auto" w:fill="FFFFFF" w:themeFill="background1"/>
          </w:tcPr>
          <w:p w14:paraId="579AD9BD" w14:textId="77777777" w:rsidR="007F23D1" w:rsidRPr="004708F9" w:rsidRDefault="007F23D1" w:rsidP="004708F9">
            <w:pPr>
              <w:pStyle w:val="NoSpacing"/>
              <w:rPr>
                <w:rFonts w:ascii="Times New Roman" w:hAnsi="Times New Roman" w:cs="Times New Roman"/>
                <w:sz w:val="24"/>
                <w:szCs w:val="24"/>
              </w:rPr>
            </w:pPr>
          </w:p>
          <w:p w14:paraId="68183632" w14:textId="77777777"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sz w:val="24"/>
                <w:szCs w:val="24"/>
              </w:rPr>
              <w:t>1.</w:t>
            </w:r>
          </w:p>
          <w:p w14:paraId="5E4134ED" w14:textId="77777777" w:rsidR="007F23D1" w:rsidRPr="004708F9" w:rsidRDefault="007F23D1" w:rsidP="004708F9">
            <w:pPr>
              <w:pStyle w:val="NoSpacing"/>
              <w:jc w:val="center"/>
              <w:rPr>
                <w:rFonts w:ascii="Times New Roman" w:hAnsi="Times New Roman" w:cs="Times New Roman"/>
                <w:sz w:val="24"/>
                <w:szCs w:val="24"/>
              </w:rPr>
            </w:pPr>
          </w:p>
          <w:p w14:paraId="1CF50588" w14:textId="77777777" w:rsidR="007F23D1" w:rsidRPr="004708F9" w:rsidRDefault="007F23D1" w:rsidP="004708F9">
            <w:pPr>
              <w:pStyle w:val="NoSpacing"/>
              <w:jc w:val="center"/>
              <w:rPr>
                <w:rFonts w:ascii="Times New Roman" w:hAnsi="Times New Roman" w:cs="Times New Roman"/>
                <w:sz w:val="24"/>
                <w:szCs w:val="24"/>
              </w:rPr>
            </w:pPr>
          </w:p>
          <w:p w14:paraId="3C0057FB" w14:textId="77777777" w:rsidR="007F23D1" w:rsidRPr="004708F9" w:rsidRDefault="007F23D1" w:rsidP="004708F9">
            <w:pPr>
              <w:pStyle w:val="NoSpacing"/>
              <w:jc w:val="center"/>
              <w:rPr>
                <w:rFonts w:ascii="Times New Roman" w:hAnsi="Times New Roman" w:cs="Times New Roman"/>
                <w:sz w:val="24"/>
                <w:szCs w:val="24"/>
              </w:rPr>
            </w:pPr>
          </w:p>
          <w:p w14:paraId="1CB3E505" w14:textId="77777777"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sz w:val="24"/>
                <w:szCs w:val="24"/>
              </w:rPr>
              <w:t>2.</w:t>
            </w:r>
          </w:p>
          <w:p w14:paraId="22F7DBF0" w14:textId="77777777" w:rsidR="007F23D1" w:rsidRPr="004708F9" w:rsidRDefault="007F23D1" w:rsidP="004708F9">
            <w:pPr>
              <w:pStyle w:val="NoSpacing"/>
              <w:jc w:val="center"/>
              <w:rPr>
                <w:rFonts w:ascii="Times New Roman" w:hAnsi="Times New Roman" w:cs="Times New Roman"/>
                <w:sz w:val="24"/>
                <w:szCs w:val="24"/>
              </w:rPr>
            </w:pPr>
          </w:p>
          <w:p w14:paraId="0C6DF405" w14:textId="77777777" w:rsidR="007F23D1" w:rsidRPr="004708F9" w:rsidRDefault="007F23D1" w:rsidP="004708F9">
            <w:pPr>
              <w:pStyle w:val="NoSpacing"/>
              <w:jc w:val="center"/>
              <w:rPr>
                <w:rFonts w:ascii="Times New Roman" w:hAnsi="Times New Roman" w:cs="Times New Roman"/>
                <w:sz w:val="24"/>
                <w:szCs w:val="24"/>
              </w:rPr>
            </w:pPr>
          </w:p>
          <w:p w14:paraId="67A83F62" w14:textId="77777777" w:rsidR="007F23D1" w:rsidRPr="004708F9" w:rsidRDefault="007F23D1" w:rsidP="004708F9">
            <w:pPr>
              <w:pStyle w:val="NoSpacing"/>
              <w:jc w:val="center"/>
              <w:rPr>
                <w:rFonts w:ascii="Times New Roman" w:hAnsi="Times New Roman" w:cs="Times New Roman"/>
                <w:sz w:val="24"/>
                <w:szCs w:val="24"/>
              </w:rPr>
            </w:pPr>
          </w:p>
          <w:p w14:paraId="29C84668" w14:textId="77777777" w:rsidR="007F23D1" w:rsidRPr="004708F9" w:rsidRDefault="007F23D1" w:rsidP="004708F9">
            <w:pPr>
              <w:pStyle w:val="NoSpacing"/>
              <w:jc w:val="center"/>
              <w:rPr>
                <w:rFonts w:ascii="Times New Roman" w:hAnsi="Times New Roman" w:cs="Times New Roman"/>
                <w:sz w:val="24"/>
                <w:szCs w:val="24"/>
              </w:rPr>
            </w:pPr>
          </w:p>
          <w:p w14:paraId="1FFB3154" w14:textId="77777777"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sz w:val="24"/>
                <w:szCs w:val="24"/>
              </w:rPr>
              <w:t>3.</w:t>
            </w:r>
          </w:p>
          <w:p w14:paraId="553CA1D0" w14:textId="77777777" w:rsidR="007F23D1" w:rsidRPr="004708F9" w:rsidRDefault="007F23D1" w:rsidP="004708F9">
            <w:pPr>
              <w:pStyle w:val="NoSpacing"/>
              <w:jc w:val="center"/>
              <w:rPr>
                <w:rFonts w:ascii="Times New Roman" w:hAnsi="Times New Roman" w:cs="Times New Roman"/>
                <w:sz w:val="24"/>
                <w:szCs w:val="24"/>
              </w:rPr>
            </w:pPr>
          </w:p>
          <w:p w14:paraId="511334CF" w14:textId="77777777" w:rsidR="007F23D1" w:rsidRPr="004708F9" w:rsidRDefault="007F23D1" w:rsidP="004708F9">
            <w:pPr>
              <w:pStyle w:val="NoSpacing"/>
              <w:jc w:val="center"/>
              <w:rPr>
                <w:rFonts w:ascii="Times New Roman" w:hAnsi="Times New Roman" w:cs="Times New Roman"/>
                <w:sz w:val="24"/>
                <w:szCs w:val="24"/>
              </w:rPr>
            </w:pPr>
          </w:p>
          <w:p w14:paraId="1E9BA7CA" w14:textId="77777777" w:rsidR="007F23D1" w:rsidRPr="004708F9" w:rsidRDefault="007F23D1" w:rsidP="004708F9">
            <w:pPr>
              <w:pStyle w:val="NoSpacing"/>
              <w:jc w:val="center"/>
              <w:rPr>
                <w:rFonts w:ascii="Times New Roman" w:hAnsi="Times New Roman" w:cs="Times New Roman"/>
                <w:sz w:val="24"/>
                <w:szCs w:val="24"/>
              </w:rPr>
            </w:pPr>
          </w:p>
          <w:p w14:paraId="69511B9B" w14:textId="77777777" w:rsidR="007F23D1" w:rsidRPr="004708F9" w:rsidRDefault="007F23D1" w:rsidP="004708F9">
            <w:pPr>
              <w:pStyle w:val="NoSpacing"/>
              <w:jc w:val="center"/>
              <w:rPr>
                <w:rFonts w:ascii="Times New Roman" w:hAnsi="Times New Roman" w:cs="Times New Roman"/>
                <w:sz w:val="24"/>
                <w:szCs w:val="24"/>
              </w:rPr>
            </w:pPr>
          </w:p>
          <w:p w14:paraId="7CDB289E" w14:textId="0A49E8E4"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sz w:val="24"/>
                <w:szCs w:val="24"/>
              </w:rPr>
              <w:t>4.</w:t>
            </w:r>
          </w:p>
        </w:tc>
        <w:tc>
          <w:tcPr>
            <w:tcW w:w="4070" w:type="dxa"/>
            <w:vMerge w:val="restart"/>
            <w:shd w:val="clear" w:color="auto" w:fill="FFFFFF" w:themeFill="background1"/>
            <w:vAlign w:val="center"/>
          </w:tcPr>
          <w:p w14:paraId="5F5C97A8" w14:textId="77777777" w:rsidR="007F23D1" w:rsidRPr="004708F9" w:rsidRDefault="007F23D1" w:rsidP="004708F9">
            <w:pPr>
              <w:shd w:val="clear" w:color="auto" w:fill="FFFFFF" w:themeFill="background1"/>
              <w:ind w:left="1" w:right="317"/>
              <w:jc w:val="both"/>
              <w:rPr>
                <w:rFonts w:ascii="Times New Roman" w:hAnsi="Times New Roman" w:cs="Times New Roman"/>
                <w:sz w:val="24"/>
                <w:szCs w:val="24"/>
              </w:rPr>
            </w:pPr>
            <w:r w:rsidRPr="004708F9">
              <w:rPr>
                <w:rFonts w:ascii="Times New Roman" w:hAnsi="Times New Roman" w:cs="Times New Roman"/>
                <w:sz w:val="24"/>
                <w:szCs w:val="24"/>
              </w:rPr>
              <w:lastRenderedPageBreak/>
              <w:t xml:space="preserve">2.1. Definirea conceptelor: </w:t>
            </w:r>
            <w:r w:rsidRPr="004708F9">
              <w:rPr>
                <w:rFonts w:ascii="Times New Roman" w:hAnsi="Times New Roman" w:cs="Times New Roman"/>
                <w:i/>
                <w:iCs/>
                <w:sz w:val="24"/>
                <w:szCs w:val="24"/>
              </w:rPr>
              <w:t>energie internă, proces ciclic, ecuație calorică de stare, principiul întâi al termodinamicii, motor termic.</w:t>
            </w:r>
            <w:r w:rsidRPr="004708F9">
              <w:rPr>
                <w:rFonts w:ascii="Times New Roman" w:hAnsi="Times New Roman" w:cs="Times New Roman"/>
                <w:sz w:val="24"/>
                <w:szCs w:val="24"/>
              </w:rPr>
              <w:t xml:space="preserve"> </w:t>
            </w:r>
          </w:p>
          <w:p w14:paraId="7E32FF9D" w14:textId="77777777" w:rsidR="007F23D1" w:rsidRPr="004708F9" w:rsidRDefault="007F23D1" w:rsidP="004708F9">
            <w:pPr>
              <w:shd w:val="clear" w:color="auto" w:fill="FFFFFF" w:themeFill="background1"/>
              <w:ind w:right="317"/>
              <w:jc w:val="both"/>
              <w:rPr>
                <w:rFonts w:ascii="Times New Roman" w:hAnsi="Times New Roman" w:cs="Times New Roman"/>
                <w:sz w:val="24"/>
                <w:szCs w:val="24"/>
              </w:rPr>
            </w:pPr>
            <w:r w:rsidRPr="004708F9">
              <w:rPr>
                <w:rFonts w:ascii="Times New Roman" w:hAnsi="Times New Roman" w:cs="Times New Roman"/>
                <w:sz w:val="24"/>
                <w:szCs w:val="24"/>
              </w:rPr>
              <w:t xml:space="preserve">2.2. Explicarea principiului întâi al termodinamicii ca lege de conservare. </w:t>
            </w:r>
          </w:p>
          <w:p w14:paraId="05852658" w14:textId="77777777" w:rsidR="007F23D1" w:rsidRPr="004708F9" w:rsidRDefault="007F23D1" w:rsidP="004708F9">
            <w:pPr>
              <w:shd w:val="clear" w:color="auto" w:fill="FFFFFF" w:themeFill="background1"/>
              <w:ind w:right="317"/>
              <w:jc w:val="both"/>
              <w:rPr>
                <w:rFonts w:ascii="Times New Roman" w:hAnsi="Times New Roman" w:cs="Times New Roman"/>
                <w:sz w:val="24"/>
                <w:szCs w:val="24"/>
              </w:rPr>
            </w:pPr>
            <w:r w:rsidRPr="004708F9">
              <w:rPr>
                <w:rFonts w:ascii="Times New Roman" w:hAnsi="Times New Roman" w:cs="Times New Roman"/>
                <w:sz w:val="24"/>
                <w:szCs w:val="24"/>
              </w:rPr>
              <w:t xml:space="preserve">2.3. Aplicarea principiului întâi al termodinamicii pentru transformările izotermă, izocoră, izobară la rezolvarea problemelor. </w:t>
            </w:r>
          </w:p>
          <w:p w14:paraId="601CBEA1" w14:textId="77777777" w:rsidR="007F23D1" w:rsidRPr="004708F9" w:rsidRDefault="007F23D1" w:rsidP="004708F9">
            <w:pPr>
              <w:shd w:val="clear" w:color="auto" w:fill="FFFFFF" w:themeFill="background1"/>
              <w:ind w:right="317"/>
              <w:jc w:val="both"/>
              <w:rPr>
                <w:rFonts w:ascii="Times New Roman" w:hAnsi="Times New Roman" w:cs="Times New Roman"/>
                <w:sz w:val="24"/>
                <w:szCs w:val="24"/>
              </w:rPr>
            </w:pPr>
            <w:r w:rsidRPr="004708F9">
              <w:rPr>
                <w:rFonts w:ascii="Times New Roman" w:hAnsi="Times New Roman" w:cs="Times New Roman"/>
                <w:sz w:val="24"/>
                <w:szCs w:val="24"/>
              </w:rPr>
              <w:lastRenderedPageBreak/>
              <w:t xml:space="preserve">2.4. Descrierea principiului de funcționare a motoarelor termice. </w:t>
            </w:r>
          </w:p>
          <w:p w14:paraId="49CA1D53" w14:textId="77777777" w:rsidR="007F23D1" w:rsidRPr="004708F9" w:rsidRDefault="007F23D1" w:rsidP="004708F9">
            <w:pPr>
              <w:shd w:val="clear" w:color="auto" w:fill="FFFFFF" w:themeFill="background1"/>
              <w:ind w:right="317"/>
              <w:jc w:val="both"/>
              <w:rPr>
                <w:rFonts w:ascii="Times New Roman" w:hAnsi="Times New Roman" w:cs="Times New Roman"/>
                <w:sz w:val="24"/>
                <w:szCs w:val="24"/>
              </w:rPr>
            </w:pPr>
            <w:r w:rsidRPr="004708F9">
              <w:rPr>
                <w:rFonts w:ascii="Times New Roman" w:hAnsi="Times New Roman" w:cs="Times New Roman"/>
                <w:sz w:val="24"/>
                <w:szCs w:val="24"/>
              </w:rPr>
              <w:t>2.5. Identificarea și analiza problemelor ecologice, cauzate de utilizarea motoarelor termice.</w:t>
            </w:r>
          </w:p>
          <w:p w14:paraId="7EB23A65" w14:textId="69D3D623"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sz w:val="24"/>
                <w:szCs w:val="24"/>
              </w:rPr>
              <w:t xml:space="preserve"> 2.6. Analiza rezultatelor măsurărilor efectuate și formularea concluziilor prin aprecierea rezultatului obținut.</w:t>
            </w:r>
          </w:p>
        </w:tc>
        <w:tc>
          <w:tcPr>
            <w:tcW w:w="863" w:type="dxa"/>
            <w:tcBorders>
              <w:bottom w:val="single" w:sz="4" w:space="0" w:color="auto"/>
            </w:tcBorders>
            <w:shd w:val="clear" w:color="auto" w:fill="FFFFFF" w:themeFill="background1"/>
            <w:vAlign w:val="center"/>
          </w:tcPr>
          <w:p w14:paraId="16771E6B" w14:textId="63DB9054"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lastRenderedPageBreak/>
              <w:t>1</w:t>
            </w:r>
            <w:r w:rsidR="007E5463" w:rsidRPr="004708F9">
              <w:rPr>
                <w:rFonts w:ascii="Times New Roman" w:hAnsi="Times New Roman" w:cs="Times New Roman"/>
                <w:bCs/>
                <w:sz w:val="24"/>
                <w:szCs w:val="24"/>
              </w:rPr>
              <w:t>4</w:t>
            </w:r>
          </w:p>
        </w:tc>
        <w:tc>
          <w:tcPr>
            <w:tcW w:w="4752" w:type="dxa"/>
            <w:gridSpan w:val="2"/>
            <w:shd w:val="clear" w:color="auto" w:fill="FFFFFF" w:themeFill="background1"/>
            <w:vAlign w:val="center"/>
          </w:tcPr>
          <w:p w14:paraId="72D6ADBC" w14:textId="433B8318"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Energia internă</w:t>
            </w:r>
          </w:p>
        </w:tc>
        <w:tc>
          <w:tcPr>
            <w:tcW w:w="996" w:type="dxa"/>
            <w:gridSpan w:val="2"/>
            <w:shd w:val="clear" w:color="auto" w:fill="FFFFFF" w:themeFill="background1"/>
            <w:vAlign w:val="center"/>
          </w:tcPr>
          <w:p w14:paraId="30D3EE59" w14:textId="5D211A39"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4D6B9948"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33E44DE7"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5EFCA9BA" w14:textId="77777777" w:rsidTr="004708F9">
        <w:trPr>
          <w:trHeight w:val="20"/>
          <w:jc w:val="center"/>
        </w:trPr>
        <w:tc>
          <w:tcPr>
            <w:tcW w:w="1696" w:type="dxa"/>
            <w:vMerge/>
            <w:shd w:val="clear" w:color="auto" w:fill="FFFFFF" w:themeFill="background1"/>
          </w:tcPr>
          <w:p w14:paraId="48F162FA"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6F6EDE85"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0B5B7C05" w14:textId="2BE86682"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t>1</w:t>
            </w:r>
            <w:r w:rsidR="007E5463" w:rsidRPr="004708F9">
              <w:rPr>
                <w:rFonts w:ascii="Times New Roman" w:hAnsi="Times New Roman" w:cs="Times New Roman"/>
                <w:bCs/>
                <w:sz w:val="24"/>
                <w:szCs w:val="24"/>
              </w:rPr>
              <w:t>5</w:t>
            </w:r>
          </w:p>
        </w:tc>
        <w:tc>
          <w:tcPr>
            <w:tcW w:w="4752" w:type="dxa"/>
            <w:gridSpan w:val="2"/>
            <w:shd w:val="clear" w:color="auto" w:fill="FFFFFF" w:themeFill="background1"/>
            <w:vAlign w:val="center"/>
          </w:tcPr>
          <w:p w14:paraId="4FB18E47" w14:textId="16D4292B"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69AC180D" w14:textId="643C1496"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0A2397E6"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1286F89F"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2933802B" w14:textId="77777777" w:rsidTr="004708F9">
        <w:trPr>
          <w:trHeight w:val="20"/>
          <w:jc w:val="center"/>
        </w:trPr>
        <w:tc>
          <w:tcPr>
            <w:tcW w:w="1696" w:type="dxa"/>
            <w:vMerge/>
            <w:shd w:val="clear" w:color="auto" w:fill="FFFFFF" w:themeFill="background1"/>
          </w:tcPr>
          <w:p w14:paraId="66955DAF"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0B37F764"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7D1A719E" w14:textId="646F8BAE"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t>1</w:t>
            </w:r>
            <w:r w:rsidR="007E5463" w:rsidRPr="004708F9">
              <w:rPr>
                <w:rFonts w:ascii="Times New Roman" w:hAnsi="Times New Roman" w:cs="Times New Roman"/>
                <w:bCs/>
                <w:sz w:val="24"/>
                <w:szCs w:val="24"/>
              </w:rPr>
              <w:t>6</w:t>
            </w:r>
          </w:p>
        </w:tc>
        <w:tc>
          <w:tcPr>
            <w:tcW w:w="4752" w:type="dxa"/>
            <w:gridSpan w:val="2"/>
            <w:shd w:val="clear" w:color="auto" w:fill="FFFFFF" w:themeFill="background1"/>
            <w:vAlign w:val="center"/>
          </w:tcPr>
          <w:p w14:paraId="7A85C6BC" w14:textId="3095D832"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Lucrul în termodinamică</w:t>
            </w:r>
          </w:p>
        </w:tc>
        <w:tc>
          <w:tcPr>
            <w:tcW w:w="996" w:type="dxa"/>
            <w:gridSpan w:val="2"/>
            <w:shd w:val="clear" w:color="auto" w:fill="FFFFFF" w:themeFill="background1"/>
            <w:vAlign w:val="center"/>
          </w:tcPr>
          <w:p w14:paraId="792622BD" w14:textId="7F93D28C"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470FA405"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3E143B4B"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0E65C7FB" w14:textId="77777777" w:rsidTr="004708F9">
        <w:trPr>
          <w:trHeight w:val="20"/>
          <w:jc w:val="center"/>
        </w:trPr>
        <w:tc>
          <w:tcPr>
            <w:tcW w:w="1696" w:type="dxa"/>
            <w:vMerge/>
            <w:shd w:val="clear" w:color="auto" w:fill="FFFFFF" w:themeFill="background1"/>
          </w:tcPr>
          <w:p w14:paraId="138FBE3C"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0C81C3DD"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6943B45F" w14:textId="2CA79CF6"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t>1</w:t>
            </w:r>
            <w:r w:rsidR="007E5463" w:rsidRPr="004708F9">
              <w:rPr>
                <w:rFonts w:ascii="Times New Roman" w:hAnsi="Times New Roman" w:cs="Times New Roman"/>
                <w:bCs/>
                <w:sz w:val="24"/>
                <w:szCs w:val="24"/>
              </w:rPr>
              <w:t>7</w:t>
            </w:r>
          </w:p>
        </w:tc>
        <w:tc>
          <w:tcPr>
            <w:tcW w:w="4752" w:type="dxa"/>
            <w:gridSpan w:val="2"/>
            <w:shd w:val="clear" w:color="auto" w:fill="FFFFFF" w:themeFill="background1"/>
            <w:vAlign w:val="center"/>
          </w:tcPr>
          <w:p w14:paraId="656B9E77" w14:textId="7C8CAAF0"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6CAB2208" w14:textId="3B86BA84"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C456ED6"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0EB9F12B"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01225E22" w14:textId="77777777" w:rsidTr="004708F9">
        <w:trPr>
          <w:trHeight w:val="20"/>
          <w:jc w:val="center"/>
        </w:trPr>
        <w:tc>
          <w:tcPr>
            <w:tcW w:w="1696" w:type="dxa"/>
            <w:vMerge/>
            <w:shd w:val="clear" w:color="auto" w:fill="FFFFFF" w:themeFill="background1"/>
          </w:tcPr>
          <w:p w14:paraId="51C4B651"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02931A4B"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6064730E" w14:textId="0C84576A"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t>1</w:t>
            </w:r>
            <w:r w:rsidR="007E5463" w:rsidRPr="004708F9">
              <w:rPr>
                <w:rFonts w:ascii="Times New Roman" w:hAnsi="Times New Roman" w:cs="Times New Roman"/>
                <w:bCs/>
                <w:sz w:val="24"/>
                <w:szCs w:val="24"/>
              </w:rPr>
              <w:t>8</w:t>
            </w:r>
          </w:p>
        </w:tc>
        <w:tc>
          <w:tcPr>
            <w:tcW w:w="4752" w:type="dxa"/>
            <w:gridSpan w:val="2"/>
            <w:shd w:val="clear" w:color="auto" w:fill="FFFFFF" w:themeFill="background1"/>
            <w:vAlign w:val="center"/>
          </w:tcPr>
          <w:p w14:paraId="089EC8B1" w14:textId="453CE47E"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Cantitatea de căldură</w:t>
            </w:r>
          </w:p>
        </w:tc>
        <w:tc>
          <w:tcPr>
            <w:tcW w:w="996" w:type="dxa"/>
            <w:gridSpan w:val="2"/>
            <w:shd w:val="clear" w:color="auto" w:fill="FFFFFF" w:themeFill="background1"/>
            <w:vAlign w:val="center"/>
          </w:tcPr>
          <w:p w14:paraId="4E85E84B" w14:textId="4C168160"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022D75B8"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2509B99C"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5A8DCAD1" w14:textId="77777777" w:rsidTr="004708F9">
        <w:trPr>
          <w:trHeight w:val="20"/>
          <w:jc w:val="center"/>
        </w:trPr>
        <w:tc>
          <w:tcPr>
            <w:tcW w:w="1696" w:type="dxa"/>
            <w:vMerge/>
            <w:shd w:val="clear" w:color="auto" w:fill="FFFFFF" w:themeFill="background1"/>
          </w:tcPr>
          <w:p w14:paraId="3732ED4D"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37C67159"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52F73D05" w14:textId="26992568" w:rsidR="007F23D1" w:rsidRPr="004708F9" w:rsidRDefault="007F23D1"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t>1</w:t>
            </w:r>
            <w:r w:rsidR="007E5463" w:rsidRPr="004708F9">
              <w:rPr>
                <w:rFonts w:ascii="Times New Roman" w:hAnsi="Times New Roman" w:cs="Times New Roman"/>
                <w:bCs/>
                <w:sz w:val="24"/>
                <w:szCs w:val="24"/>
              </w:rPr>
              <w:t>9</w:t>
            </w:r>
          </w:p>
        </w:tc>
        <w:tc>
          <w:tcPr>
            <w:tcW w:w="4752" w:type="dxa"/>
            <w:gridSpan w:val="2"/>
            <w:shd w:val="clear" w:color="auto" w:fill="FFFFFF" w:themeFill="background1"/>
          </w:tcPr>
          <w:p w14:paraId="71ECD2EA" w14:textId="1A72A0EC"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Principiul întâi al termodinamicii</w:t>
            </w:r>
          </w:p>
        </w:tc>
        <w:tc>
          <w:tcPr>
            <w:tcW w:w="996" w:type="dxa"/>
            <w:gridSpan w:val="2"/>
            <w:shd w:val="clear" w:color="auto" w:fill="FFFFFF" w:themeFill="background1"/>
            <w:vAlign w:val="center"/>
          </w:tcPr>
          <w:p w14:paraId="25643CA4" w14:textId="3A942B24"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1772D22"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240B24C1"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6F4C5440" w14:textId="77777777" w:rsidTr="004708F9">
        <w:trPr>
          <w:trHeight w:val="20"/>
          <w:jc w:val="center"/>
        </w:trPr>
        <w:tc>
          <w:tcPr>
            <w:tcW w:w="1696" w:type="dxa"/>
            <w:vMerge/>
            <w:shd w:val="clear" w:color="auto" w:fill="FFFFFF" w:themeFill="background1"/>
          </w:tcPr>
          <w:p w14:paraId="29AD63B8"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7BD748C8"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0D1010AD" w14:textId="6720A949" w:rsidR="007F23D1" w:rsidRPr="004708F9" w:rsidRDefault="007E5463" w:rsidP="004708F9">
            <w:pPr>
              <w:pStyle w:val="NoSpacing"/>
              <w:jc w:val="center"/>
              <w:rPr>
                <w:rFonts w:ascii="Times New Roman" w:hAnsi="Times New Roman" w:cs="Times New Roman"/>
                <w:sz w:val="24"/>
                <w:szCs w:val="24"/>
              </w:rPr>
            </w:pPr>
            <w:r w:rsidRPr="004708F9">
              <w:rPr>
                <w:rFonts w:ascii="Times New Roman" w:hAnsi="Times New Roman" w:cs="Times New Roman"/>
                <w:bCs/>
                <w:sz w:val="24"/>
                <w:szCs w:val="24"/>
              </w:rPr>
              <w:t>20</w:t>
            </w:r>
          </w:p>
        </w:tc>
        <w:tc>
          <w:tcPr>
            <w:tcW w:w="4752" w:type="dxa"/>
            <w:gridSpan w:val="2"/>
            <w:shd w:val="clear" w:color="auto" w:fill="FFFFFF" w:themeFill="background1"/>
          </w:tcPr>
          <w:p w14:paraId="3C5C859B" w14:textId="1D868D22" w:rsidR="007F23D1" w:rsidRPr="004708F9" w:rsidRDefault="007F23D1" w:rsidP="004708F9">
            <w:pPr>
              <w:pStyle w:val="NoSpacing"/>
              <w:rPr>
                <w:rFonts w:ascii="Times New Roman" w:hAnsi="Times New Roman" w:cs="Times New Roman"/>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447E4D18" w14:textId="4DE1013B"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3C607DFE"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5CCE3ECE"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107E38BD" w14:textId="77777777" w:rsidTr="004708F9">
        <w:trPr>
          <w:trHeight w:val="20"/>
          <w:jc w:val="center"/>
        </w:trPr>
        <w:tc>
          <w:tcPr>
            <w:tcW w:w="1696" w:type="dxa"/>
            <w:vMerge/>
            <w:shd w:val="clear" w:color="auto" w:fill="FFFFFF" w:themeFill="background1"/>
          </w:tcPr>
          <w:p w14:paraId="6BE1915F"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4792E0CC"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68C6D28A" w14:textId="2844212A"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bCs/>
                <w:sz w:val="24"/>
                <w:szCs w:val="24"/>
              </w:rPr>
              <w:t>2</w:t>
            </w:r>
            <w:r w:rsidR="007E5463" w:rsidRPr="004708F9">
              <w:rPr>
                <w:rFonts w:ascii="Times New Roman" w:hAnsi="Times New Roman" w:cs="Times New Roman"/>
                <w:bCs/>
                <w:sz w:val="24"/>
                <w:szCs w:val="24"/>
              </w:rPr>
              <w:t>1</w:t>
            </w:r>
          </w:p>
        </w:tc>
        <w:tc>
          <w:tcPr>
            <w:tcW w:w="4752" w:type="dxa"/>
            <w:gridSpan w:val="2"/>
            <w:shd w:val="clear" w:color="auto" w:fill="FFFFFF" w:themeFill="background1"/>
          </w:tcPr>
          <w:p w14:paraId="2E87EF92" w14:textId="1BD8C314" w:rsidR="007F23D1" w:rsidRPr="004708F9" w:rsidRDefault="007F23D1" w:rsidP="004708F9">
            <w:pPr>
              <w:pStyle w:val="NoSpacing"/>
              <w:rPr>
                <w:rFonts w:ascii="Times New Roman" w:hAnsi="Times New Roman" w:cs="Times New Roman"/>
                <w:noProof w:val="0"/>
                <w:sz w:val="24"/>
                <w:szCs w:val="24"/>
              </w:rPr>
            </w:pPr>
            <w:r w:rsidRPr="004708F9">
              <w:rPr>
                <w:rFonts w:ascii="Times New Roman" w:hAnsi="Times New Roman" w:cs="Times New Roman"/>
                <w:noProof w:val="0"/>
                <w:sz w:val="24"/>
                <w:szCs w:val="24"/>
              </w:rPr>
              <w:t>Transformarea energiei interne în lucru mecanic. Motoare termice.  Aplicații</w:t>
            </w:r>
          </w:p>
        </w:tc>
        <w:tc>
          <w:tcPr>
            <w:tcW w:w="996" w:type="dxa"/>
            <w:gridSpan w:val="2"/>
            <w:shd w:val="clear" w:color="auto" w:fill="FFFFFF" w:themeFill="background1"/>
            <w:vAlign w:val="center"/>
          </w:tcPr>
          <w:p w14:paraId="2FFE7C0C" w14:textId="65C0A670" w:rsidR="007F23D1" w:rsidRPr="004708F9" w:rsidRDefault="007F23D1" w:rsidP="004708F9">
            <w:pPr>
              <w:pStyle w:val="NoSpacing"/>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50E9A130"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2DD99D8F"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6BA9C491" w14:textId="77777777" w:rsidTr="004708F9">
        <w:trPr>
          <w:trHeight w:val="20"/>
          <w:jc w:val="center"/>
        </w:trPr>
        <w:tc>
          <w:tcPr>
            <w:tcW w:w="1696" w:type="dxa"/>
            <w:vMerge/>
            <w:shd w:val="clear" w:color="auto" w:fill="FFFFFF" w:themeFill="background1"/>
          </w:tcPr>
          <w:p w14:paraId="6804B5BA"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17BC959C"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38C450DF" w14:textId="4D0E1C6A"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bCs/>
                <w:sz w:val="24"/>
                <w:szCs w:val="24"/>
              </w:rPr>
              <w:t>2</w:t>
            </w:r>
            <w:r w:rsidR="007E5463" w:rsidRPr="004708F9">
              <w:rPr>
                <w:rFonts w:ascii="Times New Roman" w:hAnsi="Times New Roman" w:cs="Times New Roman"/>
                <w:bCs/>
                <w:sz w:val="24"/>
                <w:szCs w:val="24"/>
              </w:rPr>
              <w:t>2</w:t>
            </w:r>
          </w:p>
        </w:tc>
        <w:tc>
          <w:tcPr>
            <w:tcW w:w="4752" w:type="dxa"/>
            <w:gridSpan w:val="2"/>
            <w:shd w:val="clear" w:color="auto" w:fill="FFFFFF" w:themeFill="background1"/>
            <w:vAlign w:val="center"/>
          </w:tcPr>
          <w:p w14:paraId="5E5F54A0" w14:textId="55CC652D" w:rsidR="007F23D1" w:rsidRPr="004708F9" w:rsidRDefault="007F23D1" w:rsidP="004708F9">
            <w:pPr>
              <w:pStyle w:val="NoSpacing"/>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0A3E6142" w14:textId="1D5259F9" w:rsidR="007F23D1" w:rsidRPr="004708F9" w:rsidRDefault="007F23D1" w:rsidP="004708F9">
            <w:pPr>
              <w:pStyle w:val="NoSpacing"/>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625E05E"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461D4340"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60404953" w14:textId="77777777" w:rsidTr="004708F9">
        <w:trPr>
          <w:trHeight w:val="20"/>
          <w:jc w:val="center"/>
        </w:trPr>
        <w:tc>
          <w:tcPr>
            <w:tcW w:w="1696" w:type="dxa"/>
            <w:vMerge/>
            <w:shd w:val="clear" w:color="auto" w:fill="FFFFFF" w:themeFill="background1"/>
          </w:tcPr>
          <w:p w14:paraId="0EA975DC"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161B4161"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2EA7F284" w14:textId="0891203B"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bCs/>
                <w:sz w:val="24"/>
                <w:szCs w:val="24"/>
              </w:rPr>
              <w:t>2</w:t>
            </w:r>
            <w:r w:rsidR="007E5463" w:rsidRPr="004708F9">
              <w:rPr>
                <w:rFonts w:ascii="Times New Roman" w:hAnsi="Times New Roman" w:cs="Times New Roman"/>
                <w:bCs/>
                <w:sz w:val="24"/>
                <w:szCs w:val="24"/>
              </w:rPr>
              <w:t>3</w:t>
            </w:r>
          </w:p>
        </w:tc>
        <w:tc>
          <w:tcPr>
            <w:tcW w:w="4752" w:type="dxa"/>
            <w:gridSpan w:val="2"/>
            <w:shd w:val="clear" w:color="auto" w:fill="FFFFFF" w:themeFill="background1"/>
            <w:vAlign w:val="center"/>
          </w:tcPr>
          <w:p w14:paraId="7C0F8858" w14:textId="23E51B12" w:rsidR="007F23D1" w:rsidRPr="004708F9" w:rsidRDefault="007F23D1" w:rsidP="004708F9">
            <w:pPr>
              <w:pStyle w:val="NoSpacing"/>
              <w:rPr>
                <w:rFonts w:ascii="Times New Roman" w:hAnsi="Times New Roman" w:cs="Times New Roman"/>
                <w:noProof w:val="0"/>
                <w:sz w:val="24"/>
                <w:szCs w:val="24"/>
              </w:rPr>
            </w:pPr>
            <w:r w:rsidRPr="004708F9">
              <w:rPr>
                <w:rFonts w:ascii="Times New Roman" w:hAnsi="Times New Roman" w:cs="Times New Roman"/>
                <w:noProof w:val="0"/>
                <w:sz w:val="24"/>
                <w:szCs w:val="24"/>
              </w:rPr>
              <w:t>Poluarea mediului ambiant</w:t>
            </w:r>
          </w:p>
        </w:tc>
        <w:tc>
          <w:tcPr>
            <w:tcW w:w="996" w:type="dxa"/>
            <w:gridSpan w:val="2"/>
            <w:shd w:val="clear" w:color="auto" w:fill="FFFFFF" w:themeFill="background1"/>
            <w:vAlign w:val="center"/>
          </w:tcPr>
          <w:p w14:paraId="7AEE825D" w14:textId="274C5709" w:rsidR="007F23D1" w:rsidRPr="004708F9" w:rsidRDefault="007F23D1" w:rsidP="004708F9">
            <w:pPr>
              <w:pStyle w:val="NoSpacing"/>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2B0C274B"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0C4C2551"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196A7CA5" w14:textId="77777777" w:rsidTr="004708F9">
        <w:trPr>
          <w:trHeight w:val="20"/>
          <w:jc w:val="center"/>
        </w:trPr>
        <w:tc>
          <w:tcPr>
            <w:tcW w:w="1696" w:type="dxa"/>
            <w:vMerge/>
            <w:shd w:val="clear" w:color="auto" w:fill="FFFFFF" w:themeFill="background1"/>
          </w:tcPr>
          <w:p w14:paraId="7A56F2DB"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74AFC580"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1638A8C7" w14:textId="62648613"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bCs/>
                <w:sz w:val="24"/>
                <w:szCs w:val="24"/>
              </w:rPr>
              <w:t>2</w:t>
            </w:r>
            <w:r w:rsidR="007E5463" w:rsidRPr="004708F9">
              <w:rPr>
                <w:rFonts w:ascii="Times New Roman" w:hAnsi="Times New Roman" w:cs="Times New Roman"/>
                <w:bCs/>
                <w:sz w:val="24"/>
                <w:szCs w:val="24"/>
              </w:rPr>
              <w:t>4</w:t>
            </w:r>
          </w:p>
        </w:tc>
        <w:tc>
          <w:tcPr>
            <w:tcW w:w="4752" w:type="dxa"/>
            <w:gridSpan w:val="2"/>
            <w:shd w:val="clear" w:color="auto" w:fill="FFFFFF" w:themeFill="background1"/>
          </w:tcPr>
          <w:p w14:paraId="16AF95B7" w14:textId="26A9EB61" w:rsidR="007F23D1" w:rsidRPr="004708F9" w:rsidRDefault="007F23D1" w:rsidP="004708F9">
            <w:pPr>
              <w:pStyle w:val="NoSpacing"/>
              <w:rPr>
                <w:rFonts w:ascii="Times New Roman" w:hAnsi="Times New Roman" w:cs="Times New Roman"/>
                <w:noProof w:val="0"/>
                <w:sz w:val="24"/>
                <w:szCs w:val="24"/>
              </w:rPr>
            </w:pPr>
            <w:r w:rsidRPr="004708F9">
              <w:rPr>
                <w:rFonts w:ascii="Times New Roman" w:hAnsi="Times New Roman" w:cs="Times New Roman"/>
                <w:noProof w:val="0"/>
                <w:sz w:val="24"/>
                <w:szCs w:val="24"/>
              </w:rPr>
              <w:t>Lecție de generalizare și sistematizare</w:t>
            </w:r>
          </w:p>
        </w:tc>
        <w:tc>
          <w:tcPr>
            <w:tcW w:w="996" w:type="dxa"/>
            <w:gridSpan w:val="2"/>
            <w:shd w:val="clear" w:color="auto" w:fill="FFFFFF" w:themeFill="background1"/>
            <w:vAlign w:val="center"/>
          </w:tcPr>
          <w:p w14:paraId="690F4287" w14:textId="5FB7A0BC" w:rsidR="007F23D1" w:rsidRPr="004708F9" w:rsidRDefault="007F23D1" w:rsidP="004708F9">
            <w:pPr>
              <w:pStyle w:val="NoSpacing"/>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097825F7"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61551DF0"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1C2CF0CA" w14:textId="77777777" w:rsidTr="004708F9">
        <w:trPr>
          <w:trHeight w:val="20"/>
          <w:jc w:val="center"/>
        </w:trPr>
        <w:tc>
          <w:tcPr>
            <w:tcW w:w="1696" w:type="dxa"/>
            <w:vMerge/>
            <w:shd w:val="clear" w:color="auto" w:fill="FFFFFF" w:themeFill="background1"/>
          </w:tcPr>
          <w:p w14:paraId="42F9016C" w14:textId="77777777" w:rsidR="007F23D1" w:rsidRPr="004708F9" w:rsidRDefault="007F23D1" w:rsidP="004708F9">
            <w:pPr>
              <w:pStyle w:val="NoSpacing"/>
              <w:rPr>
                <w:rFonts w:ascii="Times New Roman" w:hAnsi="Times New Roman" w:cs="Times New Roman"/>
                <w:sz w:val="24"/>
                <w:szCs w:val="24"/>
              </w:rPr>
            </w:pPr>
          </w:p>
        </w:tc>
        <w:tc>
          <w:tcPr>
            <w:tcW w:w="4070" w:type="dxa"/>
            <w:vMerge/>
            <w:shd w:val="clear" w:color="auto" w:fill="FFFFFF" w:themeFill="background1"/>
            <w:vAlign w:val="center"/>
          </w:tcPr>
          <w:p w14:paraId="65B875BB"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70897D8B" w14:textId="38A24DFC"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bCs/>
                <w:sz w:val="24"/>
                <w:szCs w:val="24"/>
              </w:rPr>
              <w:t>2</w:t>
            </w:r>
            <w:r w:rsidR="007E5463" w:rsidRPr="004708F9">
              <w:rPr>
                <w:rFonts w:ascii="Times New Roman" w:hAnsi="Times New Roman" w:cs="Times New Roman"/>
                <w:bCs/>
                <w:sz w:val="24"/>
                <w:szCs w:val="24"/>
              </w:rPr>
              <w:t>5</w:t>
            </w:r>
          </w:p>
        </w:tc>
        <w:tc>
          <w:tcPr>
            <w:tcW w:w="4752" w:type="dxa"/>
            <w:gridSpan w:val="2"/>
            <w:shd w:val="clear" w:color="auto" w:fill="FFFFFF" w:themeFill="background1"/>
          </w:tcPr>
          <w:p w14:paraId="65A22BF0" w14:textId="2629D6A9" w:rsidR="007F23D1" w:rsidRPr="004708F9" w:rsidRDefault="007F23D1" w:rsidP="004708F9">
            <w:pPr>
              <w:pStyle w:val="NoSpacing"/>
              <w:rPr>
                <w:rFonts w:ascii="Times New Roman" w:hAnsi="Times New Roman" w:cs="Times New Roman"/>
                <w:noProof w:val="0"/>
                <w:sz w:val="24"/>
                <w:szCs w:val="24"/>
              </w:rPr>
            </w:pPr>
            <w:r w:rsidRPr="004708F9">
              <w:rPr>
                <w:rFonts w:ascii="Times New Roman" w:hAnsi="Times New Roman" w:cs="Times New Roman"/>
                <w:b/>
                <w:bCs/>
                <w:i/>
                <w:noProof w:val="0"/>
                <w:sz w:val="24"/>
                <w:szCs w:val="24"/>
              </w:rPr>
              <w:t>Evaluare sumativă „Bazele termodinamicii”</w:t>
            </w:r>
          </w:p>
        </w:tc>
        <w:tc>
          <w:tcPr>
            <w:tcW w:w="996" w:type="dxa"/>
            <w:gridSpan w:val="2"/>
            <w:shd w:val="clear" w:color="auto" w:fill="FFFFFF" w:themeFill="background1"/>
            <w:vAlign w:val="center"/>
          </w:tcPr>
          <w:p w14:paraId="197C8C80" w14:textId="2E1CDCD9" w:rsidR="007F23D1" w:rsidRPr="004708F9" w:rsidRDefault="007F23D1" w:rsidP="004708F9">
            <w:pPr>
              <w:pStyle w:val="NoSpacing"/>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5A26DD12"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1FFBDBD3"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0374C234" w14:textId="77777777" w:rsidTr="004708F9">
        <w:trPr>
          <w:trHeight w:val="20"/>
          <w:jc w:val="center"/>
        </w:trPr>
        <w:tc>
          <w:tcPr>
            <w:tcW w:w="1696" w:type="dxa"/>
            <w:vMerge/>
            <w:shd w:val="clear" w:color="auto" w:fill="FFFFFF" w:themeFill="background1"/>
          </w:tcPr>
          <w:p w14:paraId="1E6DF414" w14:textId="77777777" w:rsidR="007F23D1" w:rsidRPr="004708F9" w:rsidRDefault="007F23D1" w:rsidP="004708F9">
            <w:pPr>
              <w:pStyle w:val="NoSpacing"/>
              <w:rPr>
                <w:rFonts w:ascii="Times New Roman" w:hAnsi="Times New Roman" w:cs="Times New Roman"/>
                <w:sz w:val="24"/>
                <w:szCs w:val="24"/>
              </w:rPr>
            </w:pPr>
          </w:p>
        </w:tc>
        <w:tc>
          <w:tcPr>
            <w:tcW w:w="4070" w:type="dxa"/>
            <w:vMerge/>
            <w:tcBorders>
              <w:bottom w:val="single" w:sz="4" w:space="0" w:color="auto"/>
            </w:tcBorders>
            <w:shd w:val="clear" w:color="auto" w:fill="FFFFFF" w:themeFill="background1"/>
            <w:vAlign w:val="center"/>
          </w:tcPr>
          <w:p w14:paraId="7B396F51" w14:textId="77777777" w:rsidR="007F23D1" w:rsidRPr="004708F9" w:rsidRDefault="007F23D1" w:rsidP="004708F9">
            <w:pPr>
              <w:pStyle w:val="NoSpacing"/>
              <w:rPr>
                <w:rFonts w:ascii="Times New Roman" w:hAnsi="Times New Roman" w:cs="Times New Roman"/>
                <w:sz w:val="24"/>
                <w:szCs w:val="24"/>
              </w:rPr>
            </w:pPr>
          </w:p>
        </w:tc>
        <w:tc>
          <w:tcPr>
            <w:tcW w:w="863" w:type="dxa"/>
            <w:tcBorders>
              <w:bottom w:val="single" w:sz="4" w:space="0" w:color="auto"/>
            </w:tcBorders>
            <w:shd w:val="clear" w:color="auto" w:fill="FFFFFF" w:themeFill="background1"/>
            <w:vAlign w:val="center"/>
          </w:tcPr>
          <w:p w14:paraId="65705E46" w14:textId="3DE31C53" w:rsidR="007F23D1" w:rsidRPr="004708F9" w:rsidRDefault="007F23D1" w:rsidP="004708F9">
            <w:pPr>
              <w:pStyle w:val="NoSpacing"/>
              <w:jc w:val="center"/>
              <w:rPr>
                <w:rFonts w:ascii="Times New Roman" w:hAnsi="Times New Roman" w:cs="Times New Roman"/>
                <w:bCs/>
                <w:sz w:val="24"/>
                <w:szCs w:val="24"/>
              </w:rPr>
            </w:pPr>
            <w:r w:rsidRPr="004708F9">
              <w:rPr>
                <w:rFonts w:ascii="Times New Roman" w:hAnsi="Times New Roman" w:cs="Times New Roman"/>
                <w:bCs/>
                <w:sz w:val="24"/>
                <w:szCs w:val="24"/>
              </w:rPr>
              <w:t>2</w:t>
            </w:r>
            <w:r w:rsidR="007E5463" w:rsidRPr="004708F9">
              <w:rPr>
                <w:rFonts w:ascii="Times New Roman" w:hAnsi="Times New Roman" w:cs="Times New Roman"/>
                <w:bCs/>
                <w:sz w:val="24"/>
                <w:szCs w:val="24"/>
              </w:rPr>
              <w:t>6</w:t>
            </w:r>
          </w:p>
        </w:tc>
        <w:tc>
          <w:tcPr>
            <w:tcW w:w="4752" w:type="dxa"/>
            <w:gridSpan w:val="2"/>
            <w:shd w:val="clear" w:color="auto" w:fill="FFFFFF" w:themeFill="background1"/>
          </w:tcPr>
          <w:p w14:paraId="22DD9A58" w14:textId="0704879D" w:rsidR="007F23D1" w:rsidRPr="004708F9" w:rsidRDefault="007F23D1" w:rsidP="004708F9">
            <w:pPr>
              <w:pStyle w:val="NoSpacing"/>
              <w:rPr>
                <w:rFonts w:ascii="Times New Roman" w:hAnsi="Times New Roman" w:cs="Times New Roman"/>
                <w:noProof w:val="0"/>
                <w:sz w:val="24"/>
                <w:szCs w:val="24"/>
              </w:rPr>
            </w:pPr>
            <w:r w:rsidRPr="004708F9">
              <w:rPr>
                <w:rFonts w:ascii="Times New Roman" w:eastAsia="Calibri" w:hAnsi="Times New Roman" w:cs="Times New Roman"/>
                <w:noProof w:val="0"/>
                <w:sz w:val="24"/>
                <w:szCs w:val="24"/>
                <w:lang w:eastAsia="ru-RU"/>
              </w:rPr>
              <w:t>Prezentarea și evaluarea produselor de învățare (comunicări, proiecte, analiza evaluări</w:t>
            </w:r>
            <w:r w:rsidR="009B29F5" w:rsidRPr="004708F9">
              <w:rPr>
                <w:rFonts w:ascii="Times New Roman" w:eastAsia="Calibri" w:hAnsi="Times New Roman" w:cs="Times New Roman"/>
                <w:noProof w:val="0"/>
                <w:sz w:val="24"/>
                <w:szCs w:val="24"/>
                <w:lang w:eastAsia="ru-RU"/>
              </w:rPr>
              <w:t>i</w:t>
            </w:r>
            <w:r w:rsidRPr="004708F9">
              <w:rPr>
                <w:rFonts w:ascii="Times New Roman" w:eastAsia="Calibri" w:hAnsi="Times New Roman" w:cs="Times New Roman"/>
                <w:noProof w:val="0"/>
                <w:sz w:val="24"/>
                <w:szCs w:val="24"/>
                <w:lang w:eastAsia="ru-RU"/>
              </w:rPr>
              <w:t xml:space="preserve"> sumative ș.a.)</w:t>
            </w:r>
          </w:p>
        </w:tc>
        <w:tc>
          <w:tcPr>
            <w:tcW w:w="996" w:type="dxa"/>
            <w:gridSpan w:val="2"/>
            <w:shd w:val="clear" w:color="auto" w:fill="FFFFFF" w:themeFill="background1"/>
            <w:vAlign w:val="center"/>
          </w:tcPr>
          <w:p w14:paraId="2A76DF90" w14:textId="0DBC8CD8" w:rsidR="007F23D1" w:rsidRPr="004708F9" w:rsidRDefault="007F23D1" w:rsidP="004708F9">
            <w:pPr>
              <w:pStyle w:val="NoSpacing"/>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2D6B56A1" w14:textId="77777777" w:rsidR="007F23D1" w:rsidRPr="004708F9" w:rsidRDefault="007F23D1" w:rsidP="004708F9">
            <w:pPr>
              <w:pStyle w:val="NoSpacing"/>
              <w:rPr>
                <w:rFonts w:ascii="Times New Roman" w:hAnsi="Times New Roman" w:cs="Times New Roman"/>
                <w:sz w:val="24"/>
                <w:szCs w:val="24"/>
              </w:rPr>
            </w:pPr>
          </w:p>
        </w:tc>
        <w:tc>
          <w:tcPr>
            <w:tcW w:w="1660" w:type="dxa"/>
            <w:shd w:val="clear" w:color="auto" w:fill="FFFFFF" w:themeFill="background1"/>
            <w:vAlign w:val="center"/>
          </w:tcPr>
          <w:p w14:paraId="09E724A0" w14:textId="77777777" w:rsidR="007F23D1" w:rsidRPr="004708F9" w:rsidRDefault="007F23D1" w:rsidP="004708F9">
            <w:pPr>
              <w:pStyle w:val="NoSpacing"/>
              <w:rPr>
                <w:rFonts w:ascii="Times New Roman" w:hAnsi="Times New Roman" w:cs="Times New Roman"/>
                <w:bCs/>
                <w:sz w:val="24"/>
                <w:szCs w:val="24"/>
              </w:rPr>
            </w:pPr>
          </w:p>
        </w:tc>
      </w:tr>
      <w:tr w:rsidR="007F23D1" w:rsidRPr="004708F9" w14:paraId="1C946B48" w14:textId="77777777" w:rsidTr="004708F9">
        <w:trPr>
          <w:trHeight w:val="20"/>
          <w:jc w:val="center"/>
        </w:trPr>
        <w:tc>
          <w:tcPr>
            <w:tcW w:w="15205" w:type="dxa"/>
            <w:gridSpan w:val="10"/>
            <w:shd w:val="clear" w:color="auto" w:fill="FFFFFF" w:themeFill="background1"/>
          </w:tcPr>
          <w:p w14:paraId="3345ECA6" w14:textId="77777777" w:rsidR="007F23D1" w:rsidRPr="004708F9" w:rsidRDefault="007F23D1" w:rsidP="004708F9">
            <w:pPr>
              <w:ind w:left="60" w:right="34"/>
              <w:jc w:val="both"/>
              <w:rPr>
                <w:rFonts w:ascii="Times New Roman" w:hAnsi="Times New Roman" w:cs="Times New Roman"/>
                <w:i/>
                <w:iCs/>
                <w:noProof w:val="0"/>
                <w:sz w:val="24"/>
                <w:szCs w:val="24"/>
              </w:rPr>
            </w:pPr>
            <w:r w:rsidRPr="004708F9">
              <w:rPr>
                <w:rFonts w:ascii="Times New Roman" w:hAnsi="Times New Roman" w:cs="Times New Roman"/>
                <w:bCs/>
                <w:i/>
                <w:iCs/>
                <w:noProof w:val="0"/>
                <w:sz w:val="24"/>
                <w:szCs w:val="24"/>
              </w:rPr>
              <w:t>Elemente noi de limbaj specific disciplinei</w:t>
            </w:r>
            <w:r w:rsidRPr="004708F9">
              <w:rPr>
                <w:rFonts w:ascii="Times New Roman" w:hAnsi="Times New Roman" w:cs="Times New Roman"/>
                <w:i/>
                <w:iCs/>
                <w:noProof w:val="0"/>
                <w:sz w:val="24"/>
                <w:szCs w:val="24"/>
              </w:rPr>
              <w:t>: proces termodinamic, proces ciclic, energie internă, ecuație calorică de stare, căldură molară, capacitate termică, ecuație calorimetrică.</w:t>
            </w:r>
          </w:p>
        </w:tc>
      </w:tr>
      <w:tr w:rsidR="007F23D1" w:rsidRPr="004708F9" w14:paraId="6C572102" w14:textId="77777777" w:rsidTr="004708F9">
        <w:trPr>
          <w:trHeight w:val="20"/>
          <w:jc w:val="center"/>
        </w:trPr>
        <w:tc>
          <w:tcPr>
            <w:tcW w:w="1696" w:type="dxa"/>
            <w:shd w:val="clear" w:color="auto" w:fill="DBE5F1" w:themeFill="accent1" w:themeFillTint="33"/>
          </w:tcPr>
          <w:p w14:paraId="04E46DDF" w14:textId="77777777" w:rsidR="007F23D1" w:rsidRPr="004708F9" w:rsidRDefault="007F23D1" w:rsidP="004708F9">
            <w:pPr>
              <w:ind w:right="-113"/>
              <w:rPr>
                <w:rFonts w:ascii="Times New Roman" w:hAnsi="Times New Roman" w:cs="Times New Roman"/>
                <w:noProof w:val="0"/>
                <w:sz w:val="24"/>
                <w:szCs w:val="24"/>
              </w:rPr>
            </w:pPr>
          </w:p>
        </w:tc>
        <w:tc>
          <w:tcPr>
            <w:tcW w:w="4070" w:type="dxa"/>
            <w:shd w:val="clear" w:color="auto" w:fill="DBE5F1" w:themeFill="accent1" w:themeFillTint="33"/>
          </w:tcPr>
          <w:p w14:paraId="4A57A6C7"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shd w:val="clear" w:color="auto" w:fill="DBE5F1" w:themeFill="accent1" w:themeFillTint="33"/>
            <w:vAlign w:val="center"/>
          </w:tcPr>
          <w:p w14:paraId="1FA604ED" w14:textId="77777777" w:rsidR="007F23D1" w:rsidRPr="004708F9" w:rsidRDefault="007F23D1" w:rsidP="004708F9">
            <w:pPr>
              <w:ind w:right="-113"/>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III.</w:t>
            </w:r>
          </w:p>
        </w:tc>
        <w:tc>
          <w:tcPr>
            <w:tcW w:w="4752" w:type="dxa"/>
            <w:gridSpan w:val="2"/>
            <w:shd w:val="clear" w:color="auto" w:fill="DBE5F1" w:themeFill="accent1" w:themeFillTint="33"/>
            <w:vAlign w:val="center"/>
          </w:tcPr>
          <w:p w14:paraId="3F17A967"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b/>
                <w:noProof w:val="0"/>
                <w:sz w:val="24"/>
                <w:szCs w:val="24"/>
              </w:rPr>
              <w:t>Electrostatica</w:t>
            </w:r>
          </w:p>
        </w:tc>
        <w:tc>
          <w:tcPr>
            <w:tcW w:w="996" w:type="dxa"/>
            <w:gridSpan w:val="2"/>
            <w:shd w:val="clear" w:color="auto" w:fill="DBE5F1" w:themeFill="accent1" w:themeFillTint="33"/>
            <w:vAlign w:val="center"/>
          </w:tcPr>
          <w:p w14:paraId="09CA9BD4" w14:textId="452172C2" w:rsidR="007F23D1" w:rsidRPr="004708F9" w:rsidRDefault="007F23D1" w:rsidP="004708F9">
            <w:pPr>
              <w:ind w:left="-109" w:right="-113"/>
              <w:jc w:val="center"/>
              <w:rPr>
                <w:rFonts w:ascii="Times New Roman" w:hAnsi="Times New Roman" w:cs="Times New Roman"/>
                <w:b/>
                <w:bCs/>
                <w:noProof w:val="0"/>
                <w:sz w:val="24"/>
                <w:szCs w:val="24"/>
              </w:rPr>
            </w:pPr>
            <w:r w:rsidRPr="004708F9">
              <w:rPr>
                <w:rFonts w:ascii="Times New Roman" w:hAnsi="Times New Roman" w:cs="Times New Roman"/>
                <w:b/>
                <w:noProof w:val="0"/>
                <w:sz w:val="24"/>
                <w:szCs w:val="24"/>
              </w:rPr>
              <w:t>1</w:t>
            </w:r>
            <w:r w:rsidR="007E6FEE" w:rsidRPr="004708F9">
              <w:rPr>
                <w:rFonts w:ascii="Times New Roman" w:hAnsi="Times New Roman" w:cs="Times New Roman"/>
                <w:b/>
                <w:noProof w:val="0"/>
                <w:sz w:val="24"/>
                <w:szCs w:val="24"/>
              </w:rPr>
              <w:t>5</w:t>
            </w:r>
            <w:r w:rsidRPr="004708F9">
              <w:rPr>
                <w:rFonts w:ascii="Times New Roman" w:hAnsi="Times New Roman" w:cs="Times New Roman"/>
                <w:b/>
                <w:noProof w:val="0"/>
                <w:sz w:val="24"/>
                <w:szCs w:val="24"/>
              </w:rPr>
              <w:t xml:space="preserve"> ore</w:t>
            </w:r>
          </w:p>
        </w:tc>
        <w:tc>
          <w:tcPr>
            <w:tcW w:w="1168" w:type="dxa"/>
            <w:gridSpan w:val="2"/>
            <w:shd w:val="clear" w:color="auto" w:fill="DBE5F1" w:themeFill="accent1" w:themeFillTint="33"/>
            <w:vAlign w:val="center"/>
          </w:tcPr>
          <w:p w14:paraId="3CC8CB77" w14:textId="77777777" w:rsidR="007F23D1" w:rsidRPr="004708F9" w:rsidRDefault="007F23D1" w:rsidP="004708F9">
            <w:pPr>
              <w:ind w:right="-113"/>
              <w:jc w:val="center"/>
              <w:rPr>
                <w:rFonts w:ascii="Times New Roman" w:hAnsi="Times New Roman" w:cs="Times New Roman"/>
                <w:b/>
                <w:noProof w:val="0"/>
                <w:sz w:val="24"/>
                <w:szCs w:val="24"/>
              </w:rPr>
            </w:pPr>
          </w:p>
        </w:tc>
        <w:tc>
          <w:tcPr>
            <w:tcW w:w="1660" w:type="dxa"/>
            <w:shd w:val="clear" w:color="auto" w:fill="DBE5F1" w:themeFill="accent1" w:themeFillTint="33"/>
            <w:vAlign w:val="center"/>
          </w:tcPr>
          <w:p w14:paraId="7E325796" w14:textId="77777777" w:rsidR="007F23D1" w:rsidRPr="004708F9" w:rsidRDefault="007F23D1" w:rsidP="004708F9">
            <w:pPr>
              <w:ind w:left="-89"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Semestrul I</w:t>
            </w:r>
          </w:p>
        </w:tc>
      </w:tr>
      <w:tr w:rsidR="007F23D1" w:rsidRPr="004708F9" w14:paraId="2BCA8366" w14:textId="77777777" w:rsidTr="004708F9">
        <w:trPr>
          <w:trHeight w:val="20"/>
          <w:jc w:val="center"/>
        </w:trPr>
        <w:tc>
          <w:tcPr>
            <w:tcW w:w="1696" w:type="dxa"/>
            <w:vMerge w:val="restart"/>
          </w:tcPr>
          <w:p w14:paraId="659A2BF5"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669534F0"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1.</w:t>
            </w:r>
          </w:p>
          <w:p w14:paraId="051CBA5A"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3A25B609"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53C5389B"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2.</w:t>
            </w:r>
          </w:p>
          <w:p w14:paraId="50197B22"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7C95A59C"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13FF3ED8"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3.</w:t>
            </w:r>
          </w:p>
          <w:p w14:paraId="421AB0F9"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15040565"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p>
          <w:p w14:paraId="564FAB5D" w14:textId="77777777" w:rsidR="007F23D1" w:rsidRPr="004708F9" w:rsidRDefault="007F23D1"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4.</w:t>
            </w:r>
          </w:p>
          <w:p w14:paraId="496DE70D" w14:textId="77777777" w:rsidR="007F23D1" w:rsidRPr="004708F9" w:rsidRDefault="007F23D1" w:rsidP="004708F9">
            <w:pPr>
              <w:spacing w:after="160" w:line="0" w:lineRule="atLeast"/>
              <w:rPr>
                <w:rFonts w:ascii="Times New Roman" w:eastAsia="Calibri" w:hAnsi="Times New Roman" w:cs="Times New Roman"/>
                <w:noProof w:val="0"/>
                <w:sz w:val="24"/>
                <w:szCs w:val="24"/>
                <w:lang w:eastAsia="ru-RU"/>
              </w:rPr>
            </w:pPr>
          </w:p>
          <w:p w14:paraId="1845B684" w14:textId="77777777" w:rsidR="007F23D1" w:rsidRPr="004708F9" w:rsidRDefault="007F23D1" w:rsidP="004708F9">
            <w:pPr>
              <w:ind w:right="-113"/>
              <w:contextualSpacing/>
              <w:rPr>
                <w:rFonts w:ascii="Times New Roman" w:hAnsi="Times New Roman" w:cs="Times New Roman"/>
                <w:sz w:val="24"/>
                <w:szCs w:val="24"/>
              </w:rPr>
            </w:pPr>
          </w:p>
        </w:tc>
        <w:tc>
          <w:tcPr>
            <w:tcW w:w="4070" w:type="dxa"/>
            <w:vMerge w:val="restart"/>
            <w:shd w:val="clear" w:color="auto" w:fill="FFFFFF" w:themeFill="background1"/>
          </w:tcPr>
          <w:p w14:paraId="4577A2CB" w14:textId="77777777" w:rsidR="007F23D1" w:rsidRPr="004708F9" w:rsidRDefault="007F23D1" w:rsidP="004708F9">
            <w:pPr>
              <w:ind w:left="1" w:right="90"/>
              <w:contextualSpacing/>
              <w:jc w:val="both"/>
              <w:rPr>
                <w:rFonts w:ascii="Times New Roman" w:hAnsi="Times New Roman" w:cs="Times New Roman"/>
                <w:sz w:val="24"/>
                <w:szCs w:val="24"/>
              </w:rPr>
            </w:pPr>
          </w:p>
          <w:p w14:paraId="19AD3278" w14:textId="77777777" w:rsidR="007F23D1" w:rsidRPr="004708F9" w:rsidRDefault="007F23D1" w:rsidP="004708F9">
            <w:pPr>
              <w:ind w:left="1" w:right="90"/>
              <w:contextualSpacing/>
              <w:jc w:val="both"/>
              <w:rPr>
                <w:rFonts w:ascii="Times New Roman" w:hAnsi="Times New Roman" w:cs="Times New Roman"/>
                <w:i/>
                <w:iCs/>
                <w:sz w:val="24"/>
                <w:szCs w:val="24"/>
              </w:rPr>
            </w:pPr>
            <w:r w:rsidRPr="004708F9">
              <w:rPr>
                <w:rFonts w:ascii="Times New Roman" w:hAnsi="Times New Roman" w:cs="Times New Roman"/>
                <w:sz w:val="24"/>
                <w:szCs w:val="24"/>
              </w:rPr>
              <w:t xml:space="preserve">3.1. Definirea conceptelor: </w:t>
            </w:r>
            <w:r w:rsidRPr="004708F9">
              <w:rPr>
                <w:rFonts w:ascii="Times New Roman" w:hAnsi="Times New Roman" w:cs="Times New Roman"/>
                <w:i/>
                <w:iCs/>
                <w:sz w:val="24"/>
                <w:szCs w:val="24"/>
              </w:rPr>
              <w:t xml:space="preserve">permitivitate electrică, potențial electric, capacitate electrică, condensator. </w:t>
            </w:r>
          </w:p>
          <w:p w14:paraId="2475EE93" w14:textId="77777777" w:rsidR="007F23D1" w:rsidRPr="004708F9" w:rsidRDefault="007F23D1" w:rsidP="004708F9">
            <w:pPr>
              <w:ind w:left="1" w:right="90"/>
              <w:contextualSpacing/>
              <w:jc w:val="both"/>
              <w:rPr>
                <w:rFonts w:ascii="Times New Roman" w:hAnsi="Times New Roman" w:cs="Times New Roman"/>
                <w:i/>
                <w:iCs/>
                <w:sz w:val="24"/>
                <w:szCs w:val="24"/>
              </w:rPr>
            </w:pPr>
          </w:p>
          <w:p w14:paraId="5B4E5418" w14:textId="14F1288B" w:rsidR="007F23D1" w:rsidRPr="004708F9" w:rsidRDefault="007F23D1" w:rsidP="004708F9">
            <w:pPr>
              <w:ind w:left="1" w:right="90"/>
              <w:contextualSpacing/>
              <w:jc w:val="both"/>
              <w:rPr>
                <w:rFonts w:ascii="Times New Roman" w:hAnsi="Times New Roman" w:cs="Times New Roman"/>
                <w:sz w:val="24"/>
                <w:szCs w:val="24"/>
              </w:rPr>
            </w:pPr>
            <w:r w:rsidRPr="004708F9">
              <w:rPr>
                <w:rFonts w:ascii="Times New Roman" w:hAnsi="Times New Roman" w:cs="Times New Roman"/>
                <w:sz w:val="24"/>
                <w:szCs w:val="24"/>
              </w:rPr>
              <w:t>3.2. Aplicarea mărimilor caracteristice câmpului electric (intensitatea câmpului electric, potențialul electric), a legii lui Coulomb, a lucrului câmpului electric la deplasarea unei sarcini punctiforme într-un câmp omogen</w:t>
            </w:r>
            <w:r w:rsidR="0050272C" w:rsidRPr="004708F9">
              <w:rPr>
                <w:rFonts w:ascii="Times New Roman" w:hAnsi="Times New Roman" w:cs="Times New Roman"/>
                <w:sz w:val="24"/>
                <w:szCs w:val="24"/>
              </w:rPr>
              <w:t xml:space="preserve">  în rezolvarea problemelor</w:t>
            </w:r>
            <w:r w:rsidRPr="004708F9">
              <w:rPr>
                <w:rFonts w:ascii="Times New Roman" w:hAnsi="Times New Roman" w:cs="Times New Roman"/>
                <w:sz w:val="24"/>
                <w:szCs w:val="24"/>
              </w:rPr>
              <w:t xml:space="preserve">. </w:t>
            </w:r>
          </w:p>
          <w:p w14:paraId="66FCFCA0" w14:textId="77777777" w:rsidR="007F23D1" w:rsidRPr="004708F9" w:rsidRDefault="007F23D1" w:rsidP="004708F9">
            <w:pPr>
              <w:ind w:left="1" w:right="90"/>
              <w:contextualSpacing/>
              <w:jc w:val="both"/>
              <w:rPr>
                <w:rFonts w:ascii="Times New Roman" w:hAnsi="Times New Roman" w:cs="Times New Roman"/>
                <w:sz w:val="24"/>
                <w:szCs w:val="24"/>
              </w:rPr>
            </w:pPr>
          </w:p>
          <w:p w14:paraId="12747326" w14:textId="77777777" w:rsidR="007F23D1" w:rsidRPr="004708F9" w:rsidRDefault="007F23D1" w:rsidP="004708F9">
            <w:pPr>
              <w:ind w:left="1" w:right="90"/>
              <w:contextualSpacing/>
              <w:jc w:val="both"/>
              <w:rPr>
                <w:rFonts w:ascii="Times New Roman" w:hAnsi="Times New Roman" w:cs="Times New Roman"/>
                <w:sz w:val="24"/>
                <w:szCs w:val="24"/>
              </w:rPr>
            </w:pPr>
            <w:r w:rsidRPr="004708F9">
              <w:rPr>
                <w:rFonts w:ascii="Times New Roman" w:hAnsi="Times New Roman" w:cs="Times New Roman"/>
                <w:sz w:val="24"/>
                <w:szCs w:val="24"/>
              </w:rPr>
              <w:t xml:space="preserve">3.3. Argumentarea calitativă a caracterului conservativ al câmpului electrostatic. </w:t>
            </w:r>
          </w:p>
          <w:p w14:paraId="1872374C" w14:textId="77777777" w:rsidR="007F23D1" w:rsidRPr="004708F9" w:rsidRDefault="007F23D1" w:rsidP="004708F9">
            <w:pPr>
              <w:ind w:left="1" w:right="90"/>
              <w:contextualSpacing/>
              <w:jc w:val="both"/>
              <w:rPr>
                <w:rFonts w:ascii="Times New Roman" w:hAnsi="Times New Roman" w:cs="Times New Roman"/>
                <w:sz w:val="24"/>
                <w:szCs w:val="24"/>
              </w:rPr>
            </w:pPr>
          </w:p>
          <w:p w14:paraId="70C024D1" w14:textId="2E19FF8D" w:rsidR="007F23D1" w:rsidRPr="004708F9" w:rsidRDefault="007F23D1" w:rsidP="004708F9">
            <w:pPr>
              <w:ind w:left="1" w:right="90"/>
              <w:contextualSpacing/>
              <w:jc w:val="both"/>
              <w:rPr>
                <w:rFonts w:ascii="Times New Roman" w:hAnsi="Times New Roman" w:cs="Times New Roman"/>
                <w:sz w:val="24"/>
                <w:szCs w:val="24"/>
              </w:rPr>
            </w:pPr>
            <w:r w:rsidRPr="004708F9">
              <w:rPr>
                <w:rFonts w:ascii="Times New Roman" w:hAnsi="Times New Roman" w:cs="Times New Roman"/>
                <w:sz w:val="24"/>
                <w:szCs w:val="24"/>
              </w:rPr>
              <w:t xml:space="preserve">3.4. Utilizarea în rezolvarea problemelor a formulei capacității condensatorului plan. </w:t>
            </w:r>
          </w:p>
          <w:p w14:paraId="16514756" w14:textId="77777777" w:rsidR="007F23D1" w:rsidRPr="004708F9" w:rsidRDefault="007F23D1" w:rsidP="004708F9">
            <w:pPr>
              <w:ind w:left="1" w:right="90"/>
              <w:contextualSpacing/>
              <w:jc w:val="both"/>
              <w:rPr>
                <w:rFonts w:ascii="Times New Roman" w:hAnsi="Times New Roman" w:cs="Times New Roman"/>
                <w:sz w:val="24"/>
                <w:szCs w:val="24"/>
              </w:rPr>
            </w:pPr>
          </w:p>
          <w:p w14:paraId="472A66D0" w14:textId="77777777" w:rsidR="007F23D1" w:rsidRPr="004708F9" w:rsidRDefault="007F23D1" w:rsidP="004708F9">
            <w:pPr>
              <w:tabs>
                <w:tab w:val="left" w:pos="176"/>
              </w:tabs>
              <w:ind w:left="1" w:right="90"/>
              <w:contextualSpacing/>
              <w:jc w:val="both"/>
              <w:rPr>
                <w:rFonts w:ascii="Times New Roman" w:hAnsi="Times New Roman" w:cs="Times New Roman"/>
                <w:sz w:val="24"/>
                <w:szCs w:val="24"/>
              </w:rPr>
            </w:pPr>
            <w:r w:rsidRPr="004708F9">
              <w:rPr>
                <w:rFonts w:ascii="Times New Roman" w:hAnsi="Times New Roman" w:cs="Times New Roman"/>
                <w:sz w:val="24"/>
                <w:szCs w:val="24"/>
              </w:rPr>
              <w:t xml:space="preserve">3.5. Analiza rezultatelor măsurărilor efectuate și formularea concluziilor prin aprecierea rezultatului obținut. </w:t>
            </w:r>
          </w:p>
          <w:p w14:paraId="40B718B9" w14:textId="77777777" w:rsidR="007F23D1" w:rsidRPr="004708F9" w:rsidRDefault="007F23D1" w:rsidP="004708F9">
            <w:pPr>
              <w:tabs>
                <w:tab w:val="left" w:pos="176"/>
              </w:tabs>
              <w:ind w:left="1" w:right="90"/>
              <w:contextualSpacing/>
              <w:jc w:val="both"/>
              <w:rPr>
                <w:rFonts w:ascii="Times New Roman" w:hAnsi="Times New Roman" w:cs="Times New Roman"/>
                <w:sz w:val="24"/>
                <w:szCs w:val="24"/>
              </w:rPr>
            </w:pPr>
          </w:p>
          <w:p w14:paraId="4B3C3EE8" w14:textId="77777777" w:rsidR="007F23D1" w:rsidRPr="004708F9" w:rsidRDefault="007F23D1" w:rsidP="004708F9">
            <w:pPr>
              <w:ind w:left="1" w:right="90"/>
              <w:contextualSpacing/>
              <w:jc w:val="both"/>
              <w:rPr>
                <w:rFonts w:ascii="Times New Roman" w:hAnsi="Times New Roman" w:cs="Times New Roman"/>
                <w:sz w:val="24"/>
                <w:szCs w:val="24"/>
              </w:rPr>
            </w:pPr>
            <w:r w:rsidRPr="004708F9">
              <w:rPr>
                <w:rFonts w:ascii="Times New Roman" w:hAnsi="Times New Roman" w:cs="Times New Roman"/>
                <w:sz w:val="24"/>
                <w:szCs w:val="24"/>
              </w:rPr>
              <w:t>3.6. Relatarea despre aplicații ale conductoarelor, ale dielectricilor și ale condensatoarelor în viața cotidiană.</w:t>
            </w:r>
          </w:p>
        </w:tc>
        <w:tc>
          <w:tcPr>
            <w:tcW w:w="863" w:type="dxa"/>
            <w:vAlign w:val="center"/>
          </w:tcPr>
          <w:p w14:paraId="614631FB" w14:textId="5CAB1222"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lastRenderedPageBreak/>
              <w:t>2</w:t>
            </w:r>
            <w:r w:rsidR="007E5463" w:rsidRPr="004708F9">
              <w:rPr>
                <w:rFonts w:ascii="Times New Roman" w:hAnsi="Times New Roman" w:cs="Times New Roman"/>
                <w:sz w:val="24"/>
                <w:szCs w:val="24"/>
              </w:rPr>
              <w:t>7</w:t>
            </w:r>
          </w:p>
        </w:tc>
        <w:tc>
          <w:tcPr>
            <w:tcW w:w="4752" w:type="dxa"/>
            <w:gridSpan w:val="2"/>
          </w:tcPr>
          <w:p w14:paraId="5CF85302"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Sarcinile electrice. Legea conservării sarcinii electrice. Legea lui Coulomb. Permitivitatea mediului</w:t>
            </w:r>
          </w:p>
        </w:tc>
        <w:tc>
          <w:tcPr>
            <w:tcW w:w="996" w:type="dxa"/>
            <w:gridSpan w:val="2"/>
            <w:vAlign w:val="center"/>
          </w:tcPr>
          <w:p w14:paraId="3D9551FD"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24771DB8"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08BBE846"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41DA3A07" w14:textId="77777777" w:rsidTr="004708F9">
        <w:trPr>
          <w:trHeight w:val="20"/>
          <w:jc w:val="center"/>
        </w:trPr>
        <w:tc>
          <w:tcPr>
            <w:tcW w:w="1696" w:type="dxa"/>
            <w:vMerge/>
          </w:tcPr>
          <w:p w14:paraId="131F9BDA"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3EAAABB9"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348AB485" w14:textId="1742B3EC"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2</w:t>
            </w:r>
            <w:r w:rsidR="007E5463" w:rsidRPr="004708F9">
              <w:rPr>
                <w:rFonts w:ascii="Times New Roman" w:hAnsi="Times New Roman" w:cs="Times New Roman"/>
                <w:sz w:val="24"/>
                <w:szCs w:val="24"/>
              </w:rPr>
              <w:t>8</w:t>
            </w:r>
          </w:p>
        </w:tc>
        <w:tc>
          <w:tcPr>
            <w:tcW w:w="4752" w:type="dxa"/>
            <w:gridSpan w:val="2"/>
            <w:vAlign w:val="center"/>
          </w:tcPr>
          <w:p w14:paraId="483C23C3"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vAlign w:val="center"/>
          </w:tcPr>
          <w:p w14:paraId="4634DAB0"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74B66C86"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156E41AD"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7353216C" w14:textId="77777777" w:rsidTr="004708F9">
        <w:trPr>
          <w:trHeight w:val="20"/>
          <w:jc w:val="center"/>
        </w:trPr>
        <w:tc>
          <w:tcPr>
            <w:tcW w:w="1696" w:type="dxa"/>
            <w:vMerge/>
          </w:tcPr>
          <w:p w14:paraId="6BF0F083"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1547C6DB"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7DA47D5F" w14:textId="309BB2FE"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2</w:t>
            </w:r>
            <w:r w:rsidR="007E5463" w:rsidRPr="004708F9">
              <w:rPr>
                <w:rFonts w:ascii="Times New Roman" w:hAnsi="Times New Roman" w:cs="Times New Roman"/>
                <w:sz w:val="24"/>
                <w:szCs w:val="24"/>
              </w:rPr>
              <w:t>9</w:t>
            </w:r>
          </w:p>
        </w:tc>
        <w:tc>
          <w:tcPr>
            <w:tcW w:w="4752" w:type="dxa"/>
            <w:gridSpan w:val="2"/>
          </w:tcPr>
          <w:p w14:paraId="2A6AA019"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Câmpul electric și caracteristicile lui. Intensitatea câmpului electrostatic</w:t>
            </w:r>
          </w:p>
        </w:tc>
        <w:tc>
          <w:tcPr>
            <w:tcW w:w="996" w:type="dxa"/>
            <w:gridSpan w:val="2"/>
            <w:vAlign w:val="center"/>
          </w:tcPr>
          <w:p w14:paraId="578C98DA"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47D0BEC2"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2E32F0F8"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21BA1DD3" w14:textId="77777777" w:rsidTr="004708F9">
        <w:trPr>
          <w:trHeight w:val="20"/>
          <w:jc w:val="center"/>
        </w:trPr>
        <w:tc>
          <w:tcPr>
            <w:tcW w:w="1696" w:type="dxa"/>
            <w:vMerge/>
          </w:tcPr>
          <w:p w14:paraId="57362970"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53E09B9B"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6ABE750E" w14:textId="73289793" w:rsidR="007F23D1" w:rsidRPr="004708F9" w:rsidRDefault="007E5463"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30</w:t>
            </w:r>
          </w:p>
        </w:tc>
        <w:tc>
          <w:tcPr>
            <w:tcW w:w="4752" w:type="dxa"/>
            <w:gridSpan w:val="2"/>
            <w:vAlign w:val="center"/>
          </w:tcPr>
          <w:p w14:paraId="279D7B92"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vAlign w:val="center"/>
          </w:tcPr>
          <w:p w14:paraId="5F9A4F94"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3DEBBBCE"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17909BEA"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5917C87D" w14:textId="77777777" w:rsidTr="004708F9">
        <w:trPr>
          <w:trHeight w:val="20"/>
          <w:jc w:val="center"/>
        </w:trPr>
        <w:tc>
          <w:tcPr>
            <w:tcW w:w="1696" w:type="dxa"/>
            <w:vMerge/>
          </w:tcPr>
          <w:p w14:paraId="7C16FBDE"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18C97A26"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045FB915" w14:textId="3460F025"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1</w:t>
            </w:r>
          </w:p>
        </w:tc>
        <w:tc>
          <w:tcPr>
            <w:tcW w:w="4752" w:type="dxa"/>
            <w:gridSpan w:val="2"/>
            <w:vAlign w:val="center"/>
          </w:tcPr>
          <w:p w14:paraId="674C13B9"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vAlign w:val="center"/>
          </w:tcPr>
          <w:p w14:paraId="6C9D89C7"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72BB94DF"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214B1956"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6B426D0A" w14:textId="77777777" w:rsidTr="004708F9">
        <w:trPr>
          <w:trHeight w:val="20"/>
          <w:jc w:val="center"/>
        </w:trPr>
        <w:tc>
          <w:tcPr>
            <w:tcW w:w="1696" w:type="dxa"/>
            <w:vMerge/>
          </w:tcPr>
          <w:p w14:paraId="007351DC"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63180E5B"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2CEBA40F" w14:textId="6A7B9A92"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2</w:t>
            </w:r>
          </w:p>
        </w:tc>
        <w:tc>
          <w:tcPr>
            <w:tcW w:w="4752" w:type="dxa"/>
            <w:gridSpan w:val="2"/>
          </w:tcPr>
          <w:p w14:paraId="6701A113"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 xml:space="preserve"> Lucrul câmpului electric la deplasarea unei sarcini punctiforme într-un câmp omogen</w:t>
            </w:r>
          </w:p>
        </w:tc>
        <w:tc>
          <w:tcPr>
            <w:tcW w:w="996" w:type="dxa"/>
            <w:gridSpan w:val="2"/>
            <w:vAlign w:val="center"/>
          </w:tcPr>
          <w:p w14:paraId="448D36A3"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7875D1CB"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5AFE5CFE" w14:textId="77777777" w:rsidR="007F23D1" w:rsidRPr="004708F9" w:rsidRDefault="007F23D1" w:rsidP="004708F9">
            <w:pPr>
              <w:ind w:right="-113"/>
              <w:rPr>
                <w:rFonts w:ascii="Times New Roman" w:hAnsi="Times New Roman" w:cs="Times New Roman"/>
                <w:bCs/>
                <w:noProof w:val="0"/>
                <w:sz w:val="24"/>
                <w:szCs w:val="24"/>
              </w:rPr>
            </w:pPr>
            <w:r w:rsidRPr="004708F9">
              <w:rPr>
                <w:rFonts w:ascii="Times New Roman" w:hAnsi="Times New Roman" w:cs="Times New Roman"/>
                <w:bCs/>
                <w:noProof w:val="0"/>
                <w:sz w:val="24"/>
                <w:szCs w:val="24"/>
              </w:rPr>
              <w:t>Semestrul II</w:t>
            </w:r>
          </w:p>
        </w:tc>
      </w:tr>
      <w:tr w:rsidR="007F23D1" w:rsidRPr="004708F9" w14:paraId="35F155B5" w14:textId="77777777" w:rsidTr="004708F9">
        <w:trPr>
          <w:trHeight w:val="20"/>
          <w:jc w:val="center"/>
        </w:trPr>
        <w:tc>
          <w:tcPr>
            <w:tcW w:w="1696" w:type="dxa"/>
            <w:vMerge/>
          </w:tcPr>
          <w:p w14:paraId="6E5E00A1"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274B2530"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08DE704B" w14:textId="6425575E"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3</w:t>
            </w:r>
          </w:p>
        </w:tc>
        <w:tc>
          <w:tcPr>
            <w:tcW w:w="4752" w:type="dxa"/>
            <w:gridSpan w:val="2"/>
          </w:tcPr>
          <w:p w14:paraId="58869628" w14:textId="77777777" w:rsidR="007F23D1" w:rsidRPr="004708F9" w:rsidRDefault="007F23D1" w:rsidP="004708F9">
            <w:pPr>
              <w:tabs>
                <w:tab w:val="left" w:pos="4536"/>
                <w:tab w:val="left" w:pos="4577"/>
              </w:tabs>
              <w:ind w:right="100"/>
              <w:jc w:val="both"/>
              <w:rPr>
                <w:rFonts w:ascii="Times New Roman" w:hAnsi="Times New Roman" w:cs="Times New Roman"/>
                <w:noProof w:val="0"/>
                <w:sz w:val="24"/>
                <w:szCs w:val="24"/>
              </w:rPr>
            </w:pPr>
            <w:r w:rsidRPr="004708F9">
              <w:rPr>
                <w:rFonts w:ascii="Times New Roman" w:hAnsi="Times New Roman" w:cs="Times New Roman"/>
                <w:noProof w:val="0"/>
                <w:sz w:val="24"/>
                <w:szCs w:val="24"/>
              </w:rPr>
              <w:t>Energia potențială în câmpul electrostatic omogen. Potențialul electric. Diferența de potențial. Tensiunea electrică</w:t>
            </w:r>
          </w:p>
        </w:tc>
        <w:tc>
          <w:tcPr>
            <w:tcW w:w="996" w:type="dxa"/>
            <w:gridSpan w:val="2"/>
            <w:vAlign w:val="center"/>
          </w:tcPr>
          <w:p w14:paraId="3E3B5D1D"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0670008C"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11D1BAA0"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3E0482A3" w14:textId="77777777" w:rsidTr="004708F9">
        <w:trPr>
          <w:trHeight w:val="20"/>
          <w:jc w:val="center"/>
        </w:trPr>
        <w:tc>
          <w:tcPr>
            <w:tcW w:w="1696" w:type="dxa"/>
            <w:vMerge/>
          </w:tcPr>
          <w:p w14:paraId="0671C278"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553E3488"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4E72356C" w14:textId="134BEC2F"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4</w:t>
            </w:r>
          </w:p>
        </w:tc>
        <w:tc>
          <w:tcPr>
            <w:tcW w:w="4752" w:type="dxa"/>
            <w:gridSpan w:val="2"/>
            <w:vAlign w:val="center"/>
          </w:tcPr>
          <w:p w14:paraId="0E785F48"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vAlign w:val="center"/>
          </w:tcPr>
          <w:p w14:paraId="3AEC07FA"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0BFACBDA"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2F6B2F5B"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4D1CD92D" w14:textId="77777777" w:rsidTr="004708F9">
        <w:trPr>
          <w:trHeight w:val="20"/>
          <w:jc w:val="center"/>
        </w:trPr>
        <w:tc>
          <w:tcPr>
            <w:tcW w:w="1696" w:type="dxa"/>
            <w:vMerge/>
          </w:tcPr>
          <w:p w14:paraId="4E14731E"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01911FD1"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377E4734" w14:textId="27154800"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5</w:t>
            </w:r>
          </w:p>
        </w:tc>
        <w:tc>
          <w:tcPr>
            <w:tcW w:w="4752" w:type="dxa"/>
            <w:gridSpan w:val="2"/>
            <w:vAlign w:val="center"/>
          </w:tcPr>
          <w:p w14:paraId="027E6B2A"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Capacitatea electrică. Condensatorul. Aplicații. Capacitatea electrică a condensatorului plan</w:t>
            </w:r>
          </w:p>
        </w:tc>
        <w:tc>
          <w:tcPr>
            <w:tcW w:w="996" w:type="dxa"/>
            <w:gridSpan w:val="2"/>
            <w:vAlign w:val="center"/>
          </w:tcPr>
          <w:p w14:paraId="46E1DDF5"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620CE695"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23F6C629"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404718AC" w14:textId="77777777" w:rsidTr="004708F9">
        <w:trPr>
          <w:trHeight w:val="20"/>
          <w:jc w:val="center"/>
        </w:trPr>
        <w:tc>
          <w:tcPr>
            <w:tcW w:w="1696" w:type="dxa"/>
            <w:vMerge/>
          </w:tcPr>
          <w:p w14:paraId="66C47BB9"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1ACB4306"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02D6F65B" w14:textId="726D437C"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6</w:t>
            </w:r>
          </w:p>
        </w:tc>
        <w:tc>
          <w:tcPr>
            <w:tcW w:w="4752" w:type="dxa"/>
            <w:gridSpan w:val="2"/>
          </w:tcPr>
          <w:p w14:paraId="0BB5A4E1"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vAlign w:val="center"/>
          </w:tcPr>
          <w:p w14:paraId="5282F879"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0583154A"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10D46C30"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20DD701C" w14:textId="77777777" w:rsidTr="004708F9">
        <w:trPr>
          <w:trHeight w:val="20"/>
          <w:jc w:val="center"/>
        </w:trPr>
        <w:tc>
          <w:tcPr>
            <w:tcW w:w="1696" w:type="dxa"/>
            <w:vMerge/>
          </w:tcPr>
          <w:p w14:paraId="028A50E9" w14:textId="77777777" w:rsidR="007F23D1" w:rsidRPr="004708F9" w:rsidRDefault="007F23D1" w:rsidP="004708F9">
            <w:pPr>
              <w:ind w:right="-113"/>
              <w:rPr>
                <w:rFonts w:ascii="Times New Roman" w:hAnsi="Times New Roman" w:cs="Times New Roman"/>
                <w:noProof w:val="0"/>
                <w:sz w:val="24"/>
                <w:szCs w:val="24"/>
              </w:rPr>
            </w:pPr>
          </w:p>
        </w:tc>
        <w:tc>
          <w:tcPr>
            <w:tcW w:w="4070" w:type="dxa"/>
            <w:vMerge/>
            <w:shd w:val="clear" w:color="auto" w:fill="FFFFFF" w:themeFill="background1"/>
          </w:tcPr>
          <w:p w14:paraId="0F4EA6A1"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575B39DE" w14:textId="23FCAFDD"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7</w:t>
            </w:r>
          </w:p>
        </w:tc>
        <w:tc>
          <w:tcPr>
            <w:tcW w:w="4752" w:type="dxa"/>
            <w:gridSpan w:val="2"/>
          </w:tcPr>
          <w:p w14:paraId="61C7E026"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 xml:space="preserve">Energia câmpului electric </w:t>
            </w:r>
          </w:p>
        </w:tc>
        <w:tc>
          <w:tcPr>
            <w:tcW w:w="996" w:type="dxa"/>
            <w:gridSpan w:val="2"/>
            <w:vAlign w:val="center"/>
          </w:tcPr>
          <w:p w14:paraId="4BEEFE3A"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2A9BCA8B"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35B5F74F" w14:textId="77777777" w:rsidR="007F23D1" w:rsidRPr="004708F9" w:rsidRDefault="007F23D1" w:rsidP="004708F9">
            <w:pPr>
              <w:ind w:right="-113"/>
              <w:rPr>
                <w:rFonts w:ascii="Times New Roman" w:hAnsi="Times New Roman" w:cs="Times New Roman"/>
                <w:b/>
                <w:noProof w:val="0"/>
                <w:sz w:val="24"/>
                <w:szCs w:val="24"/>
              </w:rPr>
            </w:pPr>
          </w:p>
        </w:tc>
      </w:tr>
      <w:tr w:rsidR="007F23D1" w:rsidRPr="004708F9" w14:paraId="532497F4" w14:textId="77777777" w:rsidTr="004708F9">
        <w:trPr>
          <w:trHeight w:val="20"/>
          <w:jc w:val="center"/>
        </w:trPr>
        <w:tc>
          <w:tcPr>
            <w:tcW w:w="1696" w:type="dxa"/>
            <w:vMerge/>
          </w:tcPr>
          <w:p w14:paraId="6A22B6EA" w14:textId="77777777" w:rsidR="007F23D1" w:rsidRPr="004708F9" w:rsidRDefault="007F23D1" w:rsidP="004708F9">
            <w:pPr>
              <w:ind w:right="-113"/>
              <w:contextualSpacing/>
              <w:rPr>
                <w:rFonts w:ascii="Times New Roman" w:hAnsi="Times New Roman" w:cs="Times New Roman"/>
                <w:noProof w:val="0"/>
                <w:sz w:val="24"/>
                <w:szCs w:val="24"/>
              </w:rPr>
            </w:pPr>
          </w:p>
        </w:tc>
        <w:tc>
          <w:tcPr>
            <w:tcW w:w="4070" w:type="dxa"/>
            <w:vMerge/>
            <w:shd w:val="clear" w:color="auto" w:fill="FFFFFF" w:themeFill="background1"/>
          </w:tcPr>
          <w:p w14:paraId="50D0198E" w14:textId="77777777" w:rsidR="007F23D1" w:rsidRPr="004708F9" w:rsidRDefault="007F23D1" w:rsidP="004708F9">
            <w:pPr>
              <w:ind w:left="176" w:right="176"/>
              <w:jc w:val="both"/>
              <w:rPr>
                <w:rFonts w:ascii="Times New Roman" w:hAnsi="Times New Roman" w:cs="Times New Roman"/>
                <w:noProof w:val="0"/>
                <w:sz w:val="24"/>
                <w:szCs w:val="24"/>
              </w:rPr>
            </w:pPr>
          </w:p>
        </w:tc>
        <w:tc>
          <w:tcPr>
            <w:tcW w:w="863" w:type="dxa"/>
            <w:vAlign w:val="center"/>
          </w:tcPr>
          <w:p w14:paraId="5A7141AA" w14:textId="2889F1B6" w:rsidR="007F23D1" w:rsidRPr="004708F9" w:rsidRDefault="007F23D1"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3</w:t>
            </w:r>
            <w:r w:rsidR="007E5463" w:rsidRPr="004708F9">
              <w:rPr>
                <w:rFonts w:ascii="Times New Roman" w:hAnsi="Times New Roman" w:cs="Times New Roman"/>
                <w:sz w:val="24"/>
                <w:szCs w:val="24"/>
              </w:rPr>
              <w:t>8</w:t>
            </w:r>
          </w:p>
        </w:tc>
        <w:tc>
          <w:tcPr>
            <w:tcW w:w="4752" w:type="dxa"/>
            <w:gridSpan w:val="2"/>
            <w:vAlign w:val="center"/>
          </w:tcPr>
          <w:p w14:paraId="45F0F1DF" w14:textId="77777777" w:rsidR="007F23D1" w:rsidRPr="004708F9" w:rsidRDefault="007F23D1"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Rezolvarea problemelor</w:t>
            </w:r>
          </w:p>
        </w:tc>
        <w:tc>
          <w:tcPr>
            <w:tcW w:w="996" w:type="dxa"/>
            <w:gridSpan w:val="2"/>
            <w:vAlign w:val="center"/>
          </w:tcPr>
          <w:p w14:paraId="477BCD0E" w14:textId="77777777" w:rsidR="007F23D1" w:rsidRPr="004708F9" w:rsidRDefault="007F23D1"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73767224" w14:textId="77777777" w:rsidR="007F23D1" w:rsidRPr="004708F9" w:rsidRDefault="007F23D1" w:rsidP="004708F9">
            <w:pPr>
              <w:ind w:right="-113"/>
              <w:rPr>
                <w:rFonts w:ascii="Times New Roman" w:hAnsi="Times New Roman" w:cs="Times New Roman"/>
                <w:b/>
                <w:noProof w:val="0"/>
                <w:sz w:val="24"/>
                <w:szCs w:val="24"/>
              </w:rPr>
            </w:pPr>
          </w:p>
        </w:tc>
        <w:tc>
          <w:tcPr>
            <w:tcW w:w="1660" w:type="dxa"/>
          </w:tcPr>
          <w:p w14:paraId="2205CA0A" w14:textId="77777777" w:rsidR="007F23D1" w:rsidRPr="004708F9" w:rsidRDefault="007F23D1" w:rsidP="004708F9">
            <w:pPr>
              <w:ind w:right="-113"/>
              <w:rPr>
                <w:rFonts w:ascii="Times New Roman" w:hAnsi="Times New Roman" w:cs="Times New Roman"/>
                <w:b/>
                <w:noProof w:val="0"/>
                <w:sz w:val="24"/>
                <w:szCs w:val="24"/>
              </w:rPr>
            </w:pPr>
          </w:p>
        </w:tc>
      </w:tr>
      <w:tr w:rsidR="007E5463" w:rsidRPr="004708F9" w14:paraId="6E624759" w14:textId="77777777" w:rsidTr="004708F9">
        <w:trPr>
          <w:trHeight w:val="20"/>
          <w:jc w:val="center"/>
        </w:trPr>
        <w:tc>
          <w:tcPr>
            <w:tcW w:w="1696" w:type="dxa"/>
            <w:vMerge/>
          </w:tcPr>
          <w:p w14:paraId="3DE65FEE" w14:textId="77777777" w:rsidR="007E5463" w:rsidRPr="004708F9" w:rsidRDefault="007E5463" w:rsidP="004708F9">
            <w:pPr>
              <w:ind w:right="-113"/>
              <w:contextualSpacing/>
              <w:rPr>
                <w:rFonts w:ascii="Times New Roman" w:hAnsi="Times New Roman" w:cs="Times New Roman"/>
                <w:noProof w:val="0"/>
                <w:sz w:val="24"/>
                <w:szCs w:val="24"/>
              </w:rPr>
            </w:pPr>
          </w:p>
        </w:tc>
        <w:tc>
          <w:tcPr>
            <w:tcW w:w="4070" w:type="dxa"/>
            <w:vMerge/>
            <w:shd w:val="clear" w:color="auto" w:fill="FFFFFF" w:themeFill="background1"/>
          </w:tcPr>
          <w:p w14:paraId="49FB03B4" w14:textId="77777777" w:rsidR="007E5463" w:rsidRPr="004708F9" w:rsidRDefault="007E5463" w:rsidP="004708F9">
            <w:pPr>
              <w:ind w:left="176" w:right="176"/>
              <w:jc w:val="both"/>
              <w:rPr>
                <w:rFonts w:ascii="Times New Roman" w:hAnsi="Times New Roman" w:cs="Times New Roman"/>
                <w:noProof w:val="0"/>
                <w:sz w:val="24"/>
                <w:szCs w:val="24"/>
              </w:rPr>
            </w:pPr>
          </w:p>
        </w:tc>
        <w:tc>
          <w:tcPr>
            <w:tcW w:w="863" w:type="dxa"/>
            <w:vAlign w:val="center"/>
          </w:tcPr>
          <w:p w14:paraId="3DC9ECDA" w14:textId="63E28F7B" w:rsidR="007E5463" w:rsidRPr="004708F9" w:rsidRDefault="007E5463" w:rsidP="004708F9">
            <w:pPr>
              <w:ind w:left="-89" w:right="-113" w:hanging="29"/>
              <w:jc w:val="center"/>
              <w:rPr>
                <w:rFonts w:ascii="Times New Roman" w:hAnsi="Times New Roman" w:cs="Times New Roman"/>
                <w:sz w:val="24"/>
                <w:szCs w:val="24"/>
              </w:rPr>
            </w:pPr>
            <w:r w:rsidRPr="004708F9">
              <w:rPr>
                <w:rFonts w:ascii="Times New Roman" w:hAnsi="Times New Roman" w:cs="Times New Roman"/>
                <w:sz w:val="24"/>
                <w:szCs w:val="24"/>
              </w:rPr>
              <w:t>39</w:t>
            </w:r>
          </w:p>
        </w:tc>
        <w:tc>
          <w:tcPr>
            <w:tcW w:w="4752" w:type="dxa"/>
            <w:gridSpan w:val="2"/>
          </w:tcPr>
          <w:p w14:paraId="06904695" w14:textId="4A41B998" w:rsidR="007E5463" w:rsidRPr="004708F9" w:rsidRDefault="007E5463" w:rsidP="004708F9">
            <w:pPr>
              <w:ind w:right="-113"/>
              <w:rPr>
                <w:rFonts w:ascii="Times New Roman" w:hAnsi="Times New Roman" w:cs="Times New Roman"/>
                <w:noProof w:val="0"/>
                <w:sz w:val="24"/>
                <w:szCs w:val="24"/>
              </w:rPr>
            </w:pPr>
            <w:r w:rsidRPr="004708F9">
              <w:rPr>
                <w:rFonts w:ascii="Times New Roman" w:hAnsi="Times New Roman" w:cs="Times New Roman"/>
                <w:noProof w:val="0"/>
                <w:sz w:val="24"/>
                <w:szCs w:val="24"/>
              </w:rPr>
              <w:t>Lecție de generalizare și sistematizare</w:t>
            </w:r>
          </w:p>
        </w:tc>
        <w:tc>
          <w:tcPr>
            <w:tcW w:w="996" w:type="dxa"/>
            <w:gridSpan w:val="2"/>
            <w:vAlign w:val="center"/>
          </w:tcPr>
          <w:p w14:paraId="67F07E5F" w14:textId="5679DFDF" w:rsidR="007E5463" w:rsidRPr="004708F9" w:rsidRDefault="007E5463"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102CDDDA" w14:textId="77777777" w:rsidR="007E5463" w:rsidRPr="004708F9" w:rsidRDefault="007E5463" w:rsidP="004708F9">
            <w:pPr>
              <w:ind w:right="-113"/>
              <w:rPr>
                <w:rFonts w:ascii="Times New Roman" w:hAnsi="Times New Roman" w:cs="Times New Roman"/>
                <w:b/>
                <w:noProof w:val="0"/>
                <w:sz w:val="24"/>
                <w:szCs w:val="24"/>
              </w:rPr>
            </w:pPr>
          </w:p>
        </w:tc>
        <w:tc>
          <w:tcPr>
            <w:tcW w:w="1660" w:type="dxa"/>
          </w:tcPr>
          <w:p w14:paraId="2447B7C8" w14:textId="77777777" w:rsidR="007E5463" w:rsidRPr="004708F9" w:rsidRDefault="007E5463" w:rsidP="004708F9">
            <w:pPr>
              <w:ind w:right="-113"/>
              <w:rPr>
                <w:rFonts w:ascii="Times New Roman" w:hAnsi="Times New Roman" w:cs="Times New Roman"/>
                <w:b/>
                <w:noProof w:val="0"/>
                <w:sz w:val="24"/>
                <w:szCs w:val="24"/>
              </w:rPr>
            </w:pPr>
          </w:p>
        </w:tc>
      </w:tr>
      <w:tr w:rsidR="007E5463" w:rsidRPr="004708F9" w14:paraId="4FA8EDBE" w14:textId="77777777" w:rsidTr="004708F9">
        <w:trPr>
          <w:trHeight w:val="20"/>
          <w:jc w:val="center"/>
        </w:trPr>
        <w:tc>
          <w:tcPr>
            <w:tcW w:w="1696" w:type="dxa"/>
            <w:vMerge/>
          </w:tcPr>
          <w:p w14:paraId="4B581D6A" w14:textId="77777777" w:rsidR="007E5463" w:rsidRPr="004708F9" w:rsidRDefault="007E5463" w:rsidP="004708F9">
            <w:pPr>
              <w:ind w:right="-113"/>
              <w:contextualSpacing/>
              <w:rPr>
                <w:rFonts w:ascii="Times New Roman" w:hAnsi="Times New Roman" w:cs="Times New Roman"/>
                <w:noProof w:val="0"/>
                <w:sz w:val="24"/>
                <w:szCs w:val="24"/>
              </w:rPr>
            </w:pPr>
          </w:p>
        </w:tc>
        <w:tc>
          <w:tcPr>
            <w:tcW w:w="4070" w:type="dxa"/>
            <w:vMerge/>
            <w:shd w:val="clear" w:color="auto" w:fill="FFFFFF" w:themeFill="background1"/>
          </w:tcPr>
          <w:p w14:paraId="0E6D3D8F" w14:textId="77777777" w:rsidR="007E5463" w:rsidRPr="004708F9" w:rsidRDefault="007E5463" w:rsidP="004708F9">
            <w:pPr>
              <w:ind w:left="176" w:right="176"/>
              <w:jc w:val="both"/>
              <w:rPr>
                <w:rFonts w:ascii="Times New Roman" w:hAnsi="Times New Roman" w:cs="Times New Roman"/>
                <w:noProof w:val="0"/>
                <w:sz w:val="24"/>
                <w:szCs w:val="24"/>
              </w:rPr>
            </w:pPr>
          </w:p>
        </w:tc>
        <w:tc>
          <w:tcPr>
            <w:tcW w:w="863" w:type="dxa"/>
            <w:vAlign w:val="center"/>
          </w:tcPr>
          <w:p w14:paraId="0FDF4675" w14:textId="088F7DCB" w:rsidR="007E5463" w:rsidRPr="004708F9" w:rsidRDefault="007E5463" w:rsidP="004708F9">
            <w:pPr>
              <w:ind w:left="-89" w:right="-113" w:hanging="29"/>
              <w:jc w:val="center"/>
              <w:rPr>
                <w:rFonts w:ascii="Times New Roman" w:hAnsi="Times New Roman" w:cs="Times New Roman"/>
                <w:sz w:val="24"/>
                <w:szCs w:val="24"/>
              </w:rPr>
            </w:pPr>
            <w:r w:rsidRPr="004708F9">
              <w:rPr>
                <w:rFonts w:ascii="Times New Roman" w:hAnsi="Times New Roman" w:cs="Times New Roman"/>
                <w:sz w:val="24"/>
                <w:szCs w:val="24"/>
              </w:rPr>
              <w:t>40</w:t>
            </w:r>
          </w:p>
        </w:tc>
        <w:tc>
          <w:tcPr>
            <w:tcW w:w="4752" w:type="dxa"/>
            <w:gridSpan w:val="2"/>
            <w:vAlign w:val="center"/>
          </w:tcPr>
          <w:p w14:paraId="039EB021" w14:textId="2DA4C09E" w:rsidR="007E5463" w:rsidRPr="004708F9" w:rsidRDefault="007E5463" w:rsidP="004708F9">
            <w:pPr>
              <w:ind w:right="-113"/>
              <w:rPr>
                <w:rFonts w:ascii="Times New Roman" w:eastAsia="Calibri" w:hAnsi="Times New Roman" w:cs="Times New Roman"/>
                <w:noProof w:val="0"/>
                <w:sz w:val="24"/>
                <w:szCs w:val="24"/>
                <w:lang w:eastAsia="ru-RU"/>
              </w:rPr>
            </w:pPr>
            <w:r w:rsidRPr="004708F9">
              <w:rPr>
                <w:rFonts w:ascii="Times New Roman" w:hAnsi="Times New Roman" w:cs="Times New Roman"/>
                <w:b/>
                <w:bCs/>
                <w:sz w:val="24"/>
                <w:szCs w:val="24"/>
              </w:rPr>
              <w:t xml:space="preserve">Evaluare sumativă  „Electrostatica” </w:t>
            </w:r>
            <w:r w:rsidRPr="004708F9">
              <w:rPr>
                <w:rFonts w:ascii="Times New Roman" w:hAnsi="Times New Roman" w:cs="Times New Roman"/>
                <w:b/>
                <w:bCs/>
                <w:color w:val="FF0000"/>
                <w:sz w:val="24"/>
                <w:szCs w:val="24"/>
              </w:rPr>
              <w:t xml:space="preserve"> </w:t>
            </w:r>
          </w:p>
        </w:tc>
        <w:tc>
          <w:tcPr>
            <w:tcW w:w="996" w:type="dxa"/>
            <w:gridSpan w:val="2"/>
            <w:vAlign w:val="center"/>
          </w:tcPr>
          <w:p w14:paraId="79D7893F" w14:textId="77777777" w:rsidR="007E5463" w:rsidRPr="004708F9" w:rsidRDefault="007E5463"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5CB93CFB" w14:textId="77777777" w:rsidR="007E5463" w:rsidRPr="004708F9" w:rsidRDefault="007E5463" w:rsidP="004708F9">
            <w:pPr>
              <w:ind w:right="-113"/>
              <w:rPr>
                <w:rFonts w:ascii="Times New Roman" w:hAnsi="Times New Roman" w:cs="Times New Roman"/>
                <w:b/>
                <w:noProof w:val="0"/>
                <w:sz w:val="24"/>
                <w:szCs w:val="24"/>
              </w:rPr>
            </w:pPr>
          </w:p>
        </w:tc>
        <w:tc>
          <w:tcPr>
            <w:tcW w:w="1660" w:type="dxa"/>
          </w:tcPr>
          <w:p w14:paraId="49655634" w14:textId="77777777" w:rsidR="007E5463" w:rsidRPr="004708F9" w:rsidRDefault="007E5463" w:rsidP="004708F9">
            <w:pPr>
              <w:ind w:right="-113"/>
              <w:rPr>
                <w:rFonts w:ascii="Times New Roman" w:hAnsi="Times New Roman" w:cs="Times New Roman"/>
                <w:b/>
                <w:noProof w:val="0"/>
                <w:sz w:val="24"/>
                <w:szCs w:val="24"/>
              </w:rPr>
            </w:pPr>
          </w:p>
        </w:tc>
      </w:tr>
      <w:tr w:rsidR="007E5463" w:rsidRPr="004708F9" w14:paraId="7BEA184F" w14:textId="77777777" w:rsidTr="004708F9">
        <w:trPr>
          <w:trHeight w:val="20"/>
          <w:jc w:val="center"/>
        </w:trPr>
        <w:tc>
          <w:tcPr>
            <w:tcW w:w="1696" w:type="dxa"/>
            <w:vMerge/>
          </w:tcPr>
          <w:p w14:paraId="1EB57E99" w14:textId="77777777" w:rsidR="007E5463" w:rsidRPr="004708F9" w:rsidRDefault="007E5463" w:rsidP="004708F9">
            <w:pPr>
              <w:ind w:right="-113"/>
              <w:contextualSpacing/>
              <w:rPr>
                <w:rFonts w:ascii="Times New Roman" w:hAnsi="Times New Roman" w:cs="Times New Roman"/>
                <w:sz w:val="24"/>
                <w:szCs w:val="24"/>
              </w:rPr>
            </w:pPr>
          </w:p>
        </w:tc>
        <w:tc>
          <w:tcPr>
            <w:tcW w:w="4070" w:type="dxa"/>
            <w:vMerge/>
            <w:shd w:val="clear" w:color="auto" w:fill="FFFFFF" w:themeFill="background1"/>
          </w:tcPr>
          <w:p w14:paraId="33C66EA0" w14:textId="77777777" w:rsidR="007E5463" w:rsidRPr="004708F9" w:rsidRDefault="007E5463" w:rsidP="004708F9">
            <w:pPr>
              <w:ind w:left="176" w:right="176"/>
              <w:jc w:val="both"/>
              <w:rPr>
                <w:rFonts w:ascii="Times New Roman" w:hAnsi="Times New Roman" w:cs="Times New Roman"/>
                <w:noProof w:val="0"/>
                <w:sz w:val="24"/>
                <w:szCs w:val="24"/>
              </w:rPr>
            </w:pPr>
          </w:p>
        </w:tc>
        <w:tc>
          <w:tcPr>
            <w:tcW w:w="863" w:type="dxa"/>
            <w:vAlign w:val="center"/>
          </w:tcPr>
          <w:p w14:paraId="5E8ECF0F" w14:textId="4B6E42D4" w:rsidR="007E5463" w:rsidRPr="004708F9" w:rsidRDefault="007E5463"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41</w:t>
            </w:r>
          </w:p>
        </w:tc>
        <w:tc>
          <w:tcPr>
            <w:tcW w:w="4752" w:type="dxa"/>
            <w:gridSpan w:val="2"/>
          </w:tcPr>
          <w:p w14:paraId="27AA519C" w14:textId="4ACAD6A1" w:rsidR="007E5463" w:rsidRPr="004708F9" w:rsidRDefault="007E5463" w:rsidP="004708F9">
            <w:pPr>
              <w:ind w:right="-113"/>
              <w:rPr>
                <w:rFonts w:ascii="Times New Roman" w:hAnsi="Times New Roman" w:cs="Times New Roman"/>
                <w:noProof w:val="0"/>
                <w:sz w:val="24"/>
                <w:szCs w:val="24"/>
              </w:rPr>
            </w:pPr>
            <w:r w:rsidRPr="004708F9">
              <w:rPr>
                <w:rFonts w:ascii="Times New Roman" w:eastAsia="Calibri" w:hAnsi="Times New Roman" w:cs="Times New Roman"/>
                <w:noProof w:val="0"/>
                <w:sz w:val="24"/>
                <w:szCs w:val="24"/>
                <w:lang w:eastAsia="ru-RU"/>
              </w:rPr>
              <w:t>Prezentarea și evaluarea produselor de învățare (comunicări,  proiecte, analiza evaluărilor sumative ș.a.)</w:t>
            </w:r>
          </w:p>
        </w:tc>
        <w:tc>
          <w:tcPr>
            <w:tcW w:w="996" w:type="dxa"/>
            <w:gridSpan w:val="2"/>
            <w:vAlign w:val="center"/>
          </w:tcPr>
          <w:p w14:paraId="4C099B5F" w14:textId="7C239101" w:rsidR="007E5463" w:rsidRPr="004708F9" w:rsidRDefault="007E5463"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tcPr>
          <w:p w14:paraId="279A7337" w14:textId="77777777" w:rsidR="007E5463" w:rsidRPr="004708F9" w:rsidRDefault="007E5463" w:rsidP="004708F9">
            <w:pPr>
              <w:ind w:right="-113"/>
              <w:rPr>
                <w:rFonts w:ascii="Times New Roman" w:hAnsi="Times New Roman" w:cs="Times New Roman"/>
                <w:b/>
                <w:noProof w:val="0"/>
                <w:sz w:val="24"/>
                <w:szCs w:val="24"/>
              </w:rPr>
            </w:pPr>
          </w:p>
        </w:tc>
        <w:tc>
          <w:tcPr>
            <w:tcW w:w="1660" w:type="dxa"/>
          </w:tcPr>
          <w:p w14:paraId="6B42C771" w14:textId="77777777" w:rsidR="007E5463" w:rsidRPr="004708F9" w:rsidRDefault="007E5463" w:rsidP="004708F9">
            <w:pPr>
              <w:ind w:right="-113"/>
              <w:rPr>
                <w:rFonts w:ascii="Times New Roman" w:hAnsi="Times New Roman" w:cs="Times New Roman"/>
                <w:b/>
                <w:noProof w:val="0"/>
                <w:sz w:val="24"/>
                <w:szCs w:val="24"/>
              </w:rPr>
            </w:pPr>
          </w:p>
        </w:tc>
      </w:tr>
      <w:tr w:rsidR="007E5463" w:rsidRPr="004708F9" w14:paraId="715DB53E" w14:textId="77777777" w:rsidTr="004708F9">
        <w:trPr>
          <w:trHeight w:val="20"/>
          <w:jc w:val="center"/>
        </w:trPr>
        <w:tc>
          <w:tcPr>
            <w:tcW w:w="15205" w:type="dxa"/>
            <w:gridSpan w:val="10"/>
          </w:tcPr>
          <w:p w14:paraId="747CC34F" w14:textId="77777777" w:rsidR="007E5463" w:rsidRPr="004708F9" w:rsidRDefault="007E5463" w:rsidP="004708F9">
            <w:pPr>
              <w:ind w:left="567" w:right="-113"/>
              <w:rPr>
                <w:rFonts w:ascii="Times New Roman" w:hAnsi="Times New Roman" w:cs="Times New Roman"/>
                <w:i/>
                <w:iCs/>
                <w:noProof w:val="0"/>
                <w:sz w:val="24"/>
                <w:szCs w:val="24"/>
              </w:rPr>
            </w:pPr>
            <w:r w:rsidRPr="004708F9">
              <w:rPr>
                <w:rFonts w:ascii="Times New Roman" w:hAnsi="Times New Roman" w:cs="Times New Roman"/>
                <w:bCs/>
                <w:i/>
                <w:iCs/>
                <w:noProof w:val="0"/>
                <w:sz w:val="24"/>
                <w:szCs w:val="24"/>
              </w:rPr>
              <w:t>Elemente noi de limbaj specific disciplinei</w:t>
            </w:r>
            <w:r w:rsidRPr="004708F9">
              <w:rPr>
                <w:rFonts w:ascii="Times New Roman" w:hAnsi="Times New Roman" w:cs="Times New Roman"/>
                <w:i/>
                <w:iCs/>
                <w:noProof w:val="0"/>
                <w:sz w:val="24"/>
                <w:szCs w:val="24"/>
              </w:rPr>
              <w:t>: câmp electric, câmp electrostatic, linii de forță ale câmpului electrostatic, intensitatea câmpului electric, potențial electric, capacitate electrică, condensator electric.</w:t>
            </w:r>
          </w:p>
        </w:tc>
      </w:tr>
      <w:tr w:rsidR="007E5463" w:rsidRPr="004708F9" w14:paraId="4CB36FF7" w14:textId="77777777" w:rsidTr="004708F9">
        <w:trPr>
          <w:trHeight w:val="20"/>
          <w:jc w:val="center"/>
        </w:trPr>
        <w:tc>
          <w:tcPr>
            <w:tcW w:w="1696" w:type="dxa"/>
            <w:shd w:val="clear" w:color="auto" w:fill="DBE5F1" w:themeFill="accent1" w:themeFillTint="33"/>
          </w:tcPr>
          <w:p w14:paraId="32FEFBFE"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shd w:val="clear" w:color="auto" w:fill="DBE5F1" w:themeFill="accent1" w:themeFillTint="33"/>
          </w:tcPr>
          <w:p w14:paraId="7B160B79"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DBE5F1" w:themeFill="accent1" w:themeFillTint="33"/>
            <w:vAlign w:val="center"/>
          </w:tcPr>
          <w:p w14:paraId="17C316BF" w14:textId="77777777" w:rsidR="007E5463" w:rsidRPr="004708F9" w:rsidRDefault="007E5463" w:rsidP="004708F9">
            <w:pPr>
              <w:ind w:right="-113"/>
              <w:jc w:val="center"/>
              <w:rPr>
                <w:rFonts w:ascii="Times New Roman" w:hAnsi="Times New Roman" w:cs="Times New Roman"/>
                <w:b/>
                <w:iCs/>
                <w:noProof w:val="0"/>
                <w:sz w:val="24"/>
                <w:szCs w:val="24"/>
              </w:rPr>
            </w:pPr>
            <w:r w:rsidRPr="004708F9">
              <w:rPr>
                <w:rFonts w:ascii="Times New Roman" w:hAnsi="Times New Roman" w:cs="Times New Roman"/>
                <w:b/>
                <w:iCs/>
                <w:noProof w:val="0"/>
                <w:sz w:val="24"/>
                <w:szCs w:val="24"/>
              </w:rPr>
              <w:t>IV.</w:t>
            </w:r>
          </w:p>
        </w:tc>
        <w:tc>
          <w:tcPr>
            <w:tcW w:w="4752" w:type="dxa"/>
            <w:gridSpan w:val="2"/>
            <w:shd w:val="clear" w:color="auto" w:fill="DBE5F1" w:themeFill="accent1" w:themeFillTint="33"/>
            <w:vAlign w:val="center"/>
          </w:tcPr>
          <w:p w14:paraId="324C658B" w14:textId="77777777" w:rsidR="007E5463" w:rsidRPr="004708F9" w:rsidRDefault="007E5463" w:rsidP="004708F9">
            <w:pPr>
              <w:ind w:right="-113"/>
              <w:jc w:val="center"/>
              <w:rPr>
                <w:rFonts w:ascii="Times New Roman" w:hAnsi="Times New Roman" w:cs="Times New Roman"/>
                <w:b/>
                <w:iCs/>
                <w:noProof w:val="0"/>
                <w:sz w:val="24"/>
                <w:szCs w:val="24"/>
              </w:rPr>
            </w:pPr>
            <w:r w:rsidRPr="004708F9">
              <w:rPr>
                <w:rFonts w:ascii="Times New Roman" w:hAnsi="Times New Roman" w:cs="Times New Roman"/>
                <w:b/>
                <w:iCs/>
                <w:noProof w:val="0"/>
                <w:sz w:val="24"/>
                <w:szCs w:val="24"/>
              </w:rPr>
              <w:t>Electrocinetica</w:t>
            </w:r>
          </w:p>
        </w:tc>
        <w:tc>
          <w:tcPr>
            <w:tcW w:w="996" w:type="dxa"/>
            <w:gridSpan w:val="2"/>
            <w:shd w:val="clear" w:color="auto" w:fill="DBE5F1" w:themeFill="accent1" w:themeFillTint="33"/>
            <w:vAlign w:val="center"/>
          </w:tcPr>
          <w:p w14:paraId="37E05C44" w14:textId="77777777" w:rsidR="007E5463" w:rsidRPr="004708F9" w:rsidRDefault="007E5463" w:rsidP="004708F9">
            <w:pPr>
              <w:ind w:right="-113"/>
              <w:jc w:val="center"/>
              <w:rPr>
                <w:rFonts w:ascii="Times New Roman" w:hAnsi="Times New Roman" w:cs="Times New Roman"/>
                <w:b/>
                <w:iCs/>
                <w:noProof w:val="0"/>
                <w:sz w:val="24"/>
                <w:szCs w:val="24"/>
              </w:rPr>
            </w:pPr>
            <w:r w:rsidRPr="004708F9">
              <w:rPr>
                <w:rFonts w:ascii="Times New Roman" w:hAnsi="Times New Roman" w:cs="Times New Roman"/>
                <w:b/>
                <w:iCs/>
                <w:noProof w:val="0"/>
                <w:sz w:val="24"/>
                <w:szCs w:val="24"/>
              </w:rPr>
              <w:t>16 ore</w:t>
            </w:r>
          </w:p>
        </w:tc>
        <w:tc>
          <w:tcPr>
            <w:tcW w:w="1168" w:type="dxa"/>
            <w:gridSpan w:val="2"/>
            <w:shd w:val="clear" w:color="auto" w:fill="DBE5F1" w:themeFill="accent1" w:themeFillTint="33"/>
            <w:vAlign w:val="center"/>
          </w:tcPr>
          <w:p w14:paraId="35405D38"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DBE5F1" w:themeFill="accent1" w:themeFillTint="33"/>
            <w:vAlign w:val="center"/>
          </w:tcPr>
          <w:p w14:paraId="0144EFE2" w14:textId="77777777" w:rsidR="007E5463" w:rsidRPr="004708F9" w:rsidRDefault="007E5463" w:rsidP="004708F9">
            <w:pPr>
              <w:ind w:right="-113"/>
              <w:jc w:val="center"/>
              <w:rPr>
                <w:rFonts w:ascii="Times New Roman" w:hAnsi="Times New Roman" w:cs="Times New Roman"/>
                <w:bCs/>
                <w:iCs/>
                <w:noProof w:val="0"/>
                <w:sz w:val="24"/>
                <w:szCs w:val="24"/>
              </w:rPr>
            </w:pPr>
            <w:r w:rsidRPr="004708F9">
              <w:rPr>
                <w:rFonts w:ascii="Times New Roman" w:hAnsi="Times New Roman" w:cs="Times New Roman"/>
                <w:bCs/>
                <w:iCs/>
                <w:noProof w:val="0"/>
                <w:sz w:val="24"/>
                <w:szCs w:val="24"/>
              </w:rPr>
              <w:t>Semestrul II</w:t>
            </w:r>
          </w:p>
        </w:tc>
      </w:tr>
      <w:tr w:rsidR="007E5463" w:rsidRPr="004708F9" w14:paraId="79FC0C5B" w14:textId="77777777" w:rsidTr="004708F9">
        <w:trPr>
          <w:trHeight w:val="20"/>
          <w:jc w:val="center"/>
        </w:trPr>
        <w:tc>
          <w:tcPr>
            <w:tcW w:w="1696" w:type="dxa"/>
            <w:vMerge w:val="restart"/>
            <w:shd w:val="clear" w:color="auto" w:fill="FFFFFF" w:themeFill="background1"/>
            <w:vAlign w:val="center"/>
          </w:tcPr>
          <w:p w14:paraId="1ADB3FC9" w14:textId="77777777" w:rsidR="007E5463" w:rsidRPr="004708F9" w:rsidRDefault="007E5463" w:rsidP="004708F9">
            <w:pPr>
              <w:jc w:val="center"/>
              <w:rPr>
                <w:rFonts w:ascii="Times New Roman" w:hAnsi="Times New Roman" w:cs="Times New Roman"/>
                <w:sz w:val="24"/>
                <w:szCs w:val="24"/>
              </w:rPr>
            </w:pPr>
          </w:p>
          <w:p w14:paraId="682AB3EB" w14:textId="77777777" w:rsidR="007E5463" w:rsidRPr="004708F9" w:rsidRDefault="007E5463" w:rsidP="004708F9">
            <w:pPr>
              <w:jc w:val="center"/>
              <w:rPr>
                <w:rFonts w:ascii="Times New Roman" w:hAnsi="Times New Roman" w:cs="Times New Roman"/>
                <w:sz w:val="24"/>
                <w:szCs w:val="24"/>
              </w:rPr>
            </w:pPr>
            <w:r w:rsidRPr="004708F9">
              <w:rPr>
                <w:rFonts w:ascii="Times New Roman" w:hAnsi="Times New Roman" w:cs="Times New Roman"/>
                <w:sz w:val="24"/>
                <w:szCs w:val="24"/>
              </w:rPr>
              <w:t>1.</w:t>
            </w:r>
          </w:p>
          <w:p w14:paraId="49453D86" w14:textId="77777777" w:rsidR="007E5463" w:rsidRPr="004708F9" w:rsidRDefault="007E5463" w:rsidP="004708F9">
            <w:pPr>
              <w:jc w:val="center"/>
              <w:rPr>
                <w:rFonts w:ascii="Times New Roman" w:hAnsi="Times New Roman" w:cs="Times New Roman"/>
                <w:sz w:val="24"/>
                <w:szCs w:val="24"/>
              </w:rPr>
            </w:pPr>
          </w:p>
          <w:p w14:paraId="005620E4" w14:textId="77777777" w:rsidR="007E5463" w:rsidRPr="004708F9" w:rsidRDefault="007E5463" w:rsidP="004708F9">
            <w:pPr>
              <w:jc w:val="center"/>
              <w:rPr>
                <w:rFonts w:ascii="Times New Roman" w:hAnsi="Times New Roman" w:cs="Times New Roman"/>
                <w:sz w:val="24"/>
                <w:szCs w:val="24"/>
              </w:rPr>
            </w:pPr>
          </w:p>
          <w:p w14:paraId="03386AD4" w14:textId="77777777" w:rsidR="007E5463" w:rsidRPr="004708F9" w:rsidRDefault="007E5463" w:rsidP="004708F9">
            <w:pPr>
              <w:jc w:val="center"/>
              <w:rPr>
                <w:rFonts w:ascii="Times New Roman" w:hAnsi="Times New Roman" w:cs="Times New Roman"/>
                <w:sz w:val="24"/>
                <w:szCs w:val="24"/>
              </w:rPr>
            </w:pPr>
          </w:p>
          <w:p w14:paraId="2666E9A3" w14:textId="77777777" w:rsidR="007E5463" w:rsidRPr="004708F9" w:rsidRDefault="007E5463" w:rsidP="004708F9">
            <w:pPr>
              <w:jc w:val="center"/>
              <w:rPr>
                <w:rFonts w:ascii="Times New Roman" w:hAnsi="Times New Roman" w:cs="Times New Roman"/>
                <w:sz w:val="24"/>
                <w:szCs w:val="24"/>
              </w:rPr>
            </w:pPr>
            <w:r w:rsidRPr="004708F9">
              <w:rPr>
                <w:rFonts w:ascii="Times New Roman" w:hAnsi="Times New Roman" w:cs="Times New Roman"/>
                <w:sz w:val="24"/>
                <w:szCs w:val="24"/>
              </w:rPr>
              <w:t>2.</w:t>
            </w:r>
          </w:p>
          <w:p w14:paraId="551DD0EB" w14:textId="77777777" w:rsidR="007E5463" w:rsidRPr="004708F9" w:rsidRDefault="007E5463" w:rsidP="004708F9">
            <w:pPr>
              <w:jc w:val="center"/>
              <w:rPr>
                <w:rFonts w:ascii="Times New Roman" w:hAnsi="Times New Roman" w:cs="Times New Roman"/>
                <w:sz w:val="24"/>
                <w:szCs w:val="24"/>
              </w:rPr>
            </w:pPr>
          </w:p>
          <w:p w14:paraId="73E4A298" w14:textId="77777777" w:rsidR="007E5463" w:rsidRPr="004708F9" w:rsidRDefault="007E5463" w:rsidP="004708F9">
            <w:pPr>
              <w:jc w:val="center"/>
              <w:rPr>
                <w:rFonts w:ascii="Times New Roman" w:hAnsi="Times New Roman" w:cs="Times New Roman"/>
                <w:sz w:val="24"/>
                <w:szCs w:val="24"/>
              </w:rPr>
            </w:pPr>
          </w:p>
          <w:p w14:paraId="253E93DC" w14:textId="77777777" w:rsidR="007E5463" w:rsidRPr="004708F9" w:rsidRDefault="007E5463" w:rsidP="004708F9">
            <w:pPr>
              <w:jc w:val="center"/>
              <w:rPr>
                <w:rFonts w:ascii="Times New Roman" w:hAnsi="Times New Roman" w:cs="Times New Roman"/>
                <w:sz w:val="24"/>
                <w:szCs w:val="24"/>
              </w:rPr>
            </w:pPr>
          </w:p>
          <w:p w14:paraId="6CBB3576" w14:textId="77777777" w:rsidR="007E5463" w:rsidRPr="004708F9" w:rsidRDefault="007E5463" w:rsidP="004708F9">
            <w:pPr>
              <w:spacing w:after="160" w:line="259" w:lineRule="auto"/>
              <w:jc w:val="center"/>
              <w:rPr>
                <w:rFonts w:ascii="Times New Roman" w:eastAsia="Calibri" w:hAnsi="Times New Roman" w:cs="Times New Roman"/>
                <w:noProof w:val="0"/>
                <w:sz w:val="24"/>
                <w:szCs w:val="24"/>
              </w:rPr>
            </w:pPr>
          </w:p>
          <w:p w14:paraId="64FEE833" w14:textId="77777777" w:rsidR="007E5463" w:rsidRPr="004708F9" w:rsidRDefault="007E5463" w:rsidP="004708F9">
            <w:pPr>
              <w:jc w:val="center"/>
              <w:rPr>
                <w:rFonts w:ascii="Times New Roman" w:hAnsi="Times New Roman" w:cs="Times New Roman"/>
                <w:sz w:val="24"/>
                <w:szCs w:val="24"/>
              </w:rPr>
            </w:pPr>
            <w:r w:rsidRPr="004708F9">
              <w:rPr>
                <w:rFonts w:ascii="Times New Roman" w:hAnsi="Times New Roman" w:cs="Times New Roman"/>
                <w:sz w:val="24"/>
                <w:szCs w:val="24"/>
              </w:rPr>
              <w:t>3.</w:t>
            </w:r>
          </w:p>
          <w:p w14:paraId="221EE1F1" w14:textId="77777777" w:rsidR="007E5463" w:rsidRPr="004708F9" w:rsidRDefault="007E5463" w:rsidP="004708F9">
            <w:pPr>
              <w:jc w:val="center"/>
              <w:rPr>
                <w:rFonts w:ascii="Times New Roman" w:hAnsi="Times New Roman" w:cs="Times New Roman"/>
                <w:sz w:val="24"/>
                <w:szCs w:val="24"/>
              </w:rPr>
            </w:pPr>
          </w:p>
          <w:p w14:paraId="15CEA63B" w14:textId="77777777" w:rsidR="007E5463" w:rsidRPr="004708F9" w:rsidRDefault="007E5463" w:rsidP="004708F9">
            <w:pPr>
              <w:jc w:val="center"/>
              <w:rPr>
                <w:rFonts w:ascii="Times New Roman" w:hAnsi="Times New Roman" w:cs="Times New Roman"/>
                <w:sz w:val="24"/>
                <w:szCs w:val="24"/>
              </w:rPr>
            </w:pPr>
          </w:p>
          <w:p w14:paraId="33CBEA72" w14:textId="77777777" w:rsidR="007E5463" w:rsidRPr="004708F9" w:rsidRDefault="007E5463" w:rsidP="004708F9">
            <w:pPr>
              <w:jc w:val="center"/>
              <w:rPr>
                <w:rFonts w:ascii="Times New Roman" w:hAnsi="Times New Roman" w:cs="Times New Roman"/>
                <w:sz w:val="24"/>
                <w:szCs w:val="24"/>
              </w:rPr>
            </w:pPr>
          </w:p>
          <w:p w14:paraId="30EDD60E" w14:textId="77777777" w:rsidR="007E5463" w:rsidRPr="004708F9" w:rsidRDefault="007E5463" w:rsidP="004708F9">
            <w:pPr>
              <w:jc w:val="center"/>
              <w:rPr>
                <w:rFonts w:ascii="Times New Roman" w:hAnsi="Times New Roman" w:cs="Times New Roman"/>
                <w:sz w:val="24"/>
                <w:szCs w:val="24"/>
              </w:rPr>
            </w:pPr>
          </w:p>
          <w:p w14:paraId="2F39AB3B" w14:textId="77777777" w:rsidR="007E5463" w:rsidRPr="004708F9" w:rsidRDefault="007E5463" w:rsidP="004708F9">
            <w:pPr>
              <w:ind w:right="-113"/>
              <w:jc w:val="center"/>
              <w:rPr>
                <w:rFonts w:ascii="Times New Roman" w:hAnsi="Times New Roman" w:cs="Times New Roman"/>
                <w:b/>
                <w:i/>
                <w:iCs/>
                <w:noProof w:val="0"/>
                <w:sz w:val="24"/>
                <w:szCs w:val="24"/>
              </w:rPr>
            </w:pPr>
            <w:r w:rsidRPr="004708F9">
              <w:rPr>
                <w:rFonts w:ascii="Times New Roman" w:hAnsi="Times New Roman" w:cs="Times New Roman"/>
                <w:sz w:val="24"/>
                <w:szCs w:val="24"/>
              </w:rPr>
              <w:t>4.</w:t>
            </w:r>
          </w:p>
        </w:tc>
        <w:tc>
          <w:tcPr>
            <w:tcW w:w="4070" w:type="dxa"/>
            <w:vMerge w:val="restart"/>
            <w:shd w:val="clear" w:color="auto" w:fill="FFFFFF" w:themeFill="background1"/>
          </w:tcPr>
          <w:p w14:paraId="526ACF99" w14:textId="77777777" w:rsidR="007E5463" w:rsidRPr="004708F9" w:rsidRDefault="007E5463" w:rsidP="004708F9">
            <w:pPr>
              <w:pStyle w:val="ListParagraph"/>
              <w:tabs>
                <w:tab w:val="left" w:pos="426"/>
              </w:tabs>
              <w:ind w:left="176" w:right="176"/>
              <w:jc w:val="both"/>
              <w:rPr>
                <w:rFonts w:ascii="Times New Roman" w:hAnsi="Times New Roman" w:cs="Times New Roman"/>
                <w:iCs/>
                <w:sz w:val="24"/>
                <w:szCs w:val="24"/>
              </w:rPr>
            </w:pPr>
          </w:p>
          <w:p w14:paraId="66AB0043" w14:textId="77777777" w:rsidR="007E5463" w:rsidRPr="004708F9" w:rsidRDefault="007E5463" w:rsidP="004708F9">
            <w:pPr>
              <w:pStyle w:val="ListParagraph"/>
              <w:numPr>
                <w:ilvl w:val="1"/>
                <w:numId w:val="1"/>
              </w:numPr>
              <w:tabs>
                <w:tab w:val="left" w:pos="426"/>
              </w:tabs>
              <w:ind w:left="0" w:firstLine="1"/>
              <w:jc w:val="both"/>
              <w:rPr>
                <w:rFonts w:ascii="Times New Roman" w:hAnsi="Times New Roman" w:cs="Times New Roman"/>
                <w:iCs/>
                <w:sz w:val="24"/>
                <w:szCs w:val="24"/>
              </w:rPr>
            </w:pPr>
            <w:r w:rsidRPr="004708F9">
              <w:rPr>
                <w:rFonts w:ascii="Times New Roman" w:hAnsi="Times New Roman" w:cs="Times New Roman"/>
                <w:sz w:val="24"/>
                <w:szCs w:val="24"/>
              </w:rPr>
              <w:t>Definirea conceptelor</w:t>
            </w:r>
            <w:r w:rsidRPr="004708F9">
              <w:rPr>
                <w:rFonts w:ascii="Times New Roman" w:hAnsi="Times New Roman" w:cs="Times New Roman"/>
                <w:iCs/>
                <w:sz w:val="24"/>
                <w:szCs w:val="24"/>
              </w:rPr>
              <w:t>: tensiune electromotoare, forțe exterioare/ secundare, rezistență interioară/ exterioară, scurtcircuit.</w:t>
            </w:r>
          </w:p>
          <w:p w14:paraId="493608D2" w14:textId="77777777" w:rsidR="007E5463" w:rsidRPr="004708F9" w:rsidRDefault="007E5463" w:rsidP="004708F9">
            <w:pPr>
              <w:pStyle w:val="ListParagraph"/>
              <w:tabs>
                <w:tab w:val="left" w:pos="426"/>
              </w:tabs>
              <w:ind w:left="0"/>
              <w:jc w:val="both"/>
              <w:rPr>
                <w:rFonts w:ascii="Times New Roman" w:hAnsi="Times New Roman" w:cs="Times New Roman"/>
                <w:iCs/>
                <w:sz w:val="24"/>
                <w:szCs w:val="24"/>
              </w:rPr>
            </w:pPr>
          </w:p>
          <w:p w14:paraId="38FD2B25" w14:textId="5649641C" w:rsidR="007E5463" w:rsidRPr="004708F9" w:rsidRDefault="007E5463" w:rsidP="004708F9">
            <w:pPr>
              <w:contextualSpacing/>
              <w:jc w:val="both"/>
              <w:rPr>
                <w:rFonts w:ascii="Times New Roman" w:hAnsi="Times New Roman" w:cs="Times New Roman"/>
                <w:sz w:val="24"/>
                <w:szCs w:val="24"/>
              </w:rPr>
            </w:pPr>
            <w:r w:rsidRPr="004708F9">
              <w:rPr>
                <w:rFonts w:ascii="Times New Roman" w:hAnsi="Times New Roman" w:cs="Times New Roman"/>
                <w:sz w:val="24"/>
                <w:szCs w:val="24"/>
              </w:rPr>
              <w:t xml:space="preserve"> 4.2. Aplicarea în rezolvarea problemelor a legii lui Ohm pentru o porțiune de circuit și pentru un circuit întreg, a legii lui Joule, a formulelor lucrului curentului electric, a puterii și a rezistenței echivalente. </w:t>
            </w:r>
          </w:p>
          <w:p w14:paraId="636CEF86" w14:textId="77777777" w:rsidR="007E5463" w:rsidRPr="004708F9" w:rsidRDefault="007E5463" w:rsidP="004708F9">
            <w:pPr>
              <w:contextualSpacing/>
              <w:jc w:val="both"/>
              <w:rPr>
                <w:rFonts w:ascii="Times New Roman" w:hAnsi="Times New Roman" w:cs="Times New Roman"/>
                <w:sz w:val="24"/>
                <w:szCs w:val="24"/>
              </w:rPr>
            </w:pPr>
          </w:p>
          <w:p w14:paraId="652DD3A6" w14:textId="77777777" w:rsidR="007E5463" w:rsidRPr="004708F9" w:rsidRDefault="007E5463" w:rsidP="004708F9">
            <w:pPr>
              <w:contextualSpacing/>
              <w:jc w:val="both"/>
              <w:rPr>
                <w:rFonts w:ascii="Times New Roman" w:hAnsi="Times New Roman" w:cs="Times New Roman"/>
                <w:sz w:val="24"/>
                <w:szCs w:val="24"/>
              </w:rPr>
            </w:pPr>
            <w:r w:rsidRPr="004708F9">
              <w:rPr>
                <w:rFonts w:ascii="Times New Roman" w:hAnsi="Times New Roman" w:cs="Times New Roman"/>
                <w:sz w:val="24"/>
                <w:szCs w:val="24"/>
              </w:rPr>
              <w:t>4.3. Relatarea aplicațiilor efectelor curentului electric și descrierea funcționării aparatelor electrocasnice.</w:t>
            </w:r>
          </w:p>
          <w:p w14:paraId="2A1D7DB1" w14:textId="77777777" w:rsidR="007E5463" w:rsidRPr="004708F9" w:rsidRDefault="007E5463" w:rsidP="004708F9">
            <w:pPr>
              <w:contextualSpacing/>
              <w:jc w:val="both"/>
              <w:rPr>
                <w:rFonts w:ascii="Times New Roman" w:hAnsi="Times New Roman" w:cs="Times New Roman"/>
                <w:sz w:val="24"/>
                <w:szCs w:val="24"/>
              </w:rPr>
            </w:pPr>
          </w:p>
          <w:p w14:paraId="486BC8D7" w14:textId="3632A07A" w:rsidR="007E5463" w:rsidRPr="004708F9" w:rsidRDefault="007E5463" w:rsidP="004708F9">
            <w:pPr>
              <w:contextualSpacing/>
              <w:jc w:val="both"/>
              <w:rPr>
                <w:rFonts w:ascii="Times New Roman" w:hAnsi="Times New Roman" w:cs="Times New Roman"/>
                <w:sz w:val="24"/>
                <w:szCs w:val="24"/>
              </w:rPr>
            </w:pPr>
            <w:r w:rsidRPr="004708F9">
              <w:rPr>
                <w:rFonts w:ascii="Times New Roman" w:hAnsi="Times New Roman" w:cs="Times New Roman"/>
                <w:sz w:val="24"/>
                <w:szCs w:val="24"/>
              </w:rPr>
              <w:t>4.4. Înregistrarea în tabel a valorilor mărimilor fizice măsurate, cu calcularea erorii absolute și a erorii relative.</w:t>
            </w:r>
          </w:p>
          <w:p w14:paraId="6A04BC44" w14:textId="77777777" w:rsidR="007E5463" w:rsidRPr="004708F9" w:rsidRDefault="007E5463" w:rsidP="004708F9">
            <w:pPr>
              <w:contextualSpacing/>
              <w:jc w:val="both"/>
              <w:rPr>
                <w:rFonts w:ascii="Times New Roman" w:hAnsi="Times New Roman" w:cs="Times New Roman"/>
                <w:sz w:val="24"/>
                <w:szCs w:val="24"/>
              </w:rPr>
            </w:pPr>
          </w:p>
          <w:p w14:paraId="52B76693" w14:textId="77777777" w:rsidR="007E5463" w:rsidRPr="004708F9" w:rsidRDefault="007E5463" w:rsidP="004708F9">
            <w:pPr>
              <w:contextualSpacing/>
              <w:jc w:val="both"/>
              <w:rPr>
                <w:rFonts w:ascii="Times New Roman" w:hAnsi="Times New Roman" w:cs="Times New Roman"/>
                <w:sz w:val="24"/>
                <w:szCs w:val="24"/>
              </w:rPr>
            </w:pPr>
            <w:r w:rsidRPr="004708F9">
              <w:rPr>
                <w:rFonts w:ascii="Times New Roman" w:hAnsi="Times New Roman" w:cs="Times New Roman"/>
                <w:sz w:val="24"/>
                <w:szCs w:val="24"/>
              </w:rPr>
              <w:lastRenderedPageBreak/>
              <w:t xml:space="preserve">4.5. Analiza rezultatelor măsurărilor efectuate și formularea concluziilor prin aprecierea rezultatului obținut. </w:t>
            </w:r>
          </w:p>
          <w:p w14:paraId="60E7087E" w14:textId="77777777" w:rsidR="007E5463" w:rsidRPr="004708F9" w:rsidRDefault="007E5463" w:rsidP="004708F9">
            <w:pPr>
              <w:contextualSpacing/>
              <w:jc w:val="both"/>
              <w:rPr>
                <w:rFonts w:ascii="Times New Roman" w:hAnsi="Times New Roman" w:cs="Times New Roman"/>
                <w:sz w:val="24"/>
                <w:szCs w:val="24"/>
              </w:rPr>
            </w:pPr>
          </w:p>
          <w:p w14:paraId="1A3DA39D" w14:textId="77777777" w:rsidR="007E5463" w:rsidRPr="004708F9" w:rsidRDefault="007E5463" w:rsidP="004708F9">
            <w:pPr>
              <w:jc w:val="both"/>
              <w:rPr>
                <w:rFonts w:ascii="Times New Roman" w:hAnsi="Times New Roman" w:cs="Times New Roman"/>
                <w:b/>
                <w:iCs/>
                <w:noProof w:val="0"/>
                <w:sz w:val="24"/>
                <w:szCs w:val="24"/>
              </w:rPr>
            </w:pPr>
            <w:r w:rsidRPr="004708F9">
              <w:rPr>
                <w:rFonts w:ascii="Times New Roman" w:hAnsi="Times New Roman" w:cs="Times New Roman"/>
                <w:sz w:val="24"/>
                <w:szCs w:val="24"/>
              </w:rPr>
              <w:t>4.6. Elaborarea strategiilor de comportament în cazul riscurilor provocate de scurtcircuit.</w:t>
            </w:r>
          </w:p>
        </w:tc>
        <w:tc>
          <w:tcPr>
            <w:tcW w:w="863" w:type="dxa"/>
            <w:shd w:val="clear" w:color="auto" w:fill="FFFFFF" w:themeFill="background1"/>
            <w:vAlign w:val="center"/>
          </w:tcPr>
          <w:p w14:paraId="49BA8FB5"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lastRenderedPageBreak/>
              <w:t>42</w:t>
            </w:r>
          </w:p>
        </w:tc>
        <w:tc>
          <w:tcPr>
            <w:tcW w:w="4752" w:type="dxa"/>
            <w:gridSpan w:val="2"/>
            <w:shd w:val="clear" w:color="auto" w:fill="FFFFFF" w:themeFill="background1"/>
          </w:tcPr>
          <w:p w14:paraId="379B15AB" w14:textId="02AD0663" w:rsidR="007E5463" w:rsidRPr="004708F9" w:rsidRDefault="007E5463" w:rsidP="004708F9">
            <w:pPr>
              <w:ind w:right="313"/>
              <w:jc w:val="both"/>
              <w:rPr>
                <w:rFonts w:ascii="Times New Roman" w:hAnsi="Times New Roman" w:cs="Times New Roman"/>
                <w:b/>
                <w:iCs/>
                <w:noProof w:val="0"/>
                <w:sz w:val="24"/>
                <w:szCs w:val="24"/>
              </w:rPr>
            </w:pPr>
            <w:r w:rsidRPr="004708F9">
              <w:rPr>
                <w:rFonts w:ascii="Times New Roman" w:hAnsi="Times New Roman" w:cs="Times New Roman"/>
                <w:noProof w:val="0"/>
                <w:sz w:val="24"/>
                <w:szCs w:val="24"/>
              </w:rPr>
              <w:t xml:space="preserve"> Curent electric și circuite de curent continuu. Aplicații. Intensitatea curentului. Tensiunea electrică</w:t>
            </w:r>
          </w:p>
        </w:tc>
        <w:tc>
          <w:tcPr>
            <w:tcW w:w="996" w:type="dxa"/>
            <w:gridSpan w:val="2"/>
            <w:shd w:val="clear" w:color="auto" w:fill="FFFFFF" w:themeFill="background1"/>
            <w:vAlign w:val="center"/>
          </w:tcPr>
          <w:p w14:paraId="539B0CDF"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E49B959"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6D589293"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585F4614" w14:textId="77777777" w:rsidTr="004708F9">
        <w:trPr>
          <w:trHeight w:val="20"/>
          <w:jc w:val="center"/>
        </w:trPr>
        <w:tc>
          <w:tcPr>
            <w:tcW w:w="1696" w:type="dxa"/>
            <w:vMerge/>
            <w:shd w:val="clear" w:color="auto" w:fill="FFFFFF" w:themeFill="background1"/>
            <w:vAlign w:val="center"/>
          </w:tcPr>
          <w:p w14:paraId="5573021B"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3824BA2C"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74070731"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43</w:t>
            </w:r>
          </w:p>
        </w:tc>
        <w:tc>
          <w:tcPr>
            <w:tcW w:w="4752" w:type="dxa"/>
            <w:gridSpan w:val="2"/>
            <w:shd w:val="clear" w:color="auto" w:fill="FFFFFF" w:themeFill="background1"/>
            <w:vAlign w:val="center"/>
          </w:tcPr>
          <w:p w14:paraId="4CABE181" w14:textId="77777777" w:rsidR="007E5463" w:rsidRPr="004708F9" w:rsidRDefault="007E5463" w:rsidP="004708F9">
            <w:pPr>
              <w:ind w:right="313"/>
              <w:rPr>
                <w:rFonts w:ascii="Times New Roman" w:hAnsi="Times New Roman" w:cs="Times New Roman"/>
                <w:sz w:val="24"/>
                <w:szCs w:val="24"/>
              </w:rPr>
            </w:pPr>
            <w:r w:rsidRPr="004708F9">
              <w:rPr>
                <w:rFonts w:ascii="Times New Roman" w:hAnsi="Times New Roman" w:cs="Times New Roman"/>
                <w:sz w:val="24"/>
                <w:szCs w:val="24"/>
              </w:rPr>
              <w:t xml:space="preserve"> Rezolvarea problemelor</w:t>
            </w:r>
          </w:p>
        </w:tc>
        <w:tc>
          <w:tcPr>
            <w:tcW w:w="996" w:type="dxa"/>
            <w:gridSpan w:val="2"/>
            <w:shd w:val="clear" w:color="auto" w:fill="FFFFFF" w:themeFill="background1"/>
            <w:vAlign w:val="center"/>
          </w:tcPr>
          <w:p w14:paraId="78F6F1B2"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34A31FB8"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7104989A"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1A2D2C52" w14:textId="77777777" w:rsidTr="004708F9">
        <w:trPr>
          <w:trHeight w:val="20"/>
          <w:jc w:val="center"/>
        </w:trPr>
        <w:tc>
          <w:tcPr>
            <w:tcW w:w="1696" w:type="dxa"/>
            <w:vMerge/>
            <w:shd w:val="clear" w:color="auto" w:fill="FFFFFF" w:themeFill="background1"/>
            <w:vAlign w:val="center"/>
          </w:tcPr>
          <w:p w14:paraId="5A104A1A"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3DF7A34F"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6040DBB3"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44</w:t>
            </w:r>
          </w:p>
        </w:tc>
        <w:tc>
          <w:tcPr>
            <w:tcW w:w="4752" w:type="dxa"/>
            <w:gridSpan w:val="2"/>
            <w:shd w:val="clear" w:color="auto" w:fill="FFFFFF" w:themeFill="background1"/>
            <w:vAlign w:val="center"/>
          </w:tcPr>
          <w:p w14:paraId="363BDF80" w14:textId="5912FA60" w:rsidR="007E5463" w:rsidRPr="004708F9" w:rsidRDefault="007E5463" w:rsidP="004708F9">
            <w:pPr>
              <w:ind w:right="313"/>
              <w:rPr>
                <w:rFonts w:ascii="Times New Roman" w:hAnsi="Times New Roman" w:cs="Times New Roman"/>
                <w:b/>
                <w:iCs/>
                <w:noProof w:val="0"/>
                <w:sz w:val="24"/>
                <w:szCs w:val="24"/>
              </w:rPr>
            </w:pPr>
            <w:r w:rsidRPr="004708F9">
              <w:rPr>
                <w:rFonts w:ascii="Times New Roman" w:hAnsi="Times New Roman" w:cs="Times New Roman"/>
                <w:sz w:val="24"/>
                <w:szCs w:val="24"/>
              </w:rPr>
              <w:t>Legea lui Ohm pentru o porțiune de circuit fără generator de curent. Gruparea conductoarelor</w:t>
            </w:r>
          </w:p>
        </w:tc>
        <w:tc>
          <w:tcPr>
            <w:tcW w:w="996" w:type="dxa"/>
            <w:gridSpan w:val="2"/>
            <w:shd w:val="clear" w:color="auto" w:fill="FFFFFF" w:themeFill="background1"/>
            <w:vAlign w:val="center"/>
          </w:tcPr>
          <w:p w14:paraId="31FA1142"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6174F00F"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5E2A5C8B"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5B9E53FD" w14:textId="77777777" w:rsidTr="004708F9">
        <w:trPr>
          <w:trHeight w:val="20"/>
          <w:jc w:val="center"/>
        </w:trPr>
        <w:tc>
          <w:tcPr>
            <w:tcW w:w="1696" w:type="dxa"/>
            <w:vMerge/>
            <w:shd w:val="clear" w:color="auto" w:fill="FFFFFF" w:themeFill="background1"/>
            <w:vAlign w:val="center"/>
          </w:tcPr>
          <w:p w14:paraId="520A07E0"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65DCFE28"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6A0F1FF1"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45</w:t>
            </w:r>
          </w:p>
        </w:tc>
        <w:tc>
          <w:tcPr>
            <w:tcW w:w="4752" w:type="dxa"/>
            <w:gridSpan w:val="2"/>
            <w:shd w:val="clear" w:color="auto" w:fill="FFFFFF" w:themeFill="background1"/>
            <w:vAlign w:val="center"/>
          </w:tcPr>
          <w:p w14:paraId="61495177" w14:textId="77777777" w:rsidR="007E5463" w:rsidRPr="004708F9" w:rsidRDefault="007E5463" w:rsidP="004708F9">
            <w:pPr>
              <w:ind w:right="313"/>
              <w:rPr>
                <w:rFonts w:ascii="Times New Roman" w:hAnsi="Times New Roman" w:cs="Times New Roman"/>
                <w:noProof w:val="0"/>
                <w:sz w:val="24"/>
                <w:szCs w:val="24"/>
              </w:rPr>
            </w:pPr>
            <w:r w:rsidRPr="004708F9">
              <w:rPr>
                <w:rFonts w:ascii="Times New Roman" w:hAnsi="Times New Roman" w:cs="Times New Roman"/>
                <w:noProof w:val="0"/>
                <w:sz w:val="24"/>
                <w:szCs w:val="24"/>
              </w:rPr>
              <w:t xml:space="preserve"> Rezolvarea problemelor</w:t>
            </w:r>
          </w:p>
        </w:tc>
        <w:tc>
          <w:tcPr>
            <w:tcW w:w="996" w:type="dxa"/>
            <w:gridSpan w:val="2"/>
            <w:shd w:val="clear" w:color="auto" w:fill="FFFFFF" w:themeFill="background1"/>
            <w:vAlign w:val="center"/>
          </w:tcPr>
          <w:p w14:paraId="54C7382B"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9C29FB6"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3A75FE02"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51F64621" w14:textId="77777777" w:rsidTr="004708F9">
        <w:trPr>
          <w:trHeight w:val="20"/>
          <w:jc w:val="center"/>
        </w:trPr>
        <w:tc>
          <w:tcPr>
            <w:tcW w:w="1696" w:type="dxa"/>
            <w:vMerge/>
            <w:shd w:val="clear" w:color="auto" w:fill="FFFFFF" w:themeFill="background1"/>
            <w:vAlign w:val="center"/>
          </w:tcPr>
          <w:p w14:paraId="6408F2C4"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46562B95"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72D2DFEC"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46</w:t>
            </w:r>
          </w:p>
        </w:tc>
        <w:tc>
          <w:tcPr>
            <w:tcW w:w="4752" w:type="dxa"/>
            <w:gridSpan w:val="2"/>
            <w:shd w:val="clear" w:color="auto" w:fill="FFFFFF" w:themeFill="background1"/>
            <w:vAlign w:val="center"/>
          </w:tcPr>
          <w:p w14:paraId="1EE5570C" w14:textId="77777777" w:rsidR="007E5463" w:rsidRPr="004708F9" w:rsidRDefault="007E5463" w:rsidP="004708F9">
            <w:pPr>
              <w:ind w:right="313"/>
              <w:rPr>
                <w:rFonts w:ascii="Times New Roman" w:hAnsi="Times New Roman" w:cs="Times New Roman"/>
                <w:noProof w:val="0"/>
                <w:sz w:val="24"/>
                <w:szCs w:val="24"/>
              </w:rPr>
            </w:pPr>
            <w:r w:rsidRPr="004708F9">
              <w:rPr>
                <w:rFonts w:ascii="Times New Roman" w:hAnsi="Times New Roman" w:cs="Times New Roman"/>
                <w:noProof w:val="0"/>
                <w:sz w:val="24"/>
                <w:szCs w:val="24"/>
              </w:rPr>
              <w:t xml:space="preserve"> Rezolvarea problemelor</w:t>
            </w:r>
          </w:p>
        </w:tc>
        <w:tc>
          <w:tcPr>
            <w:tcW w:w="996" w:type="dxa"/>
            <w:gridSpan w:val="2"/>
            <w:shd w:val="clear" w:color="auto" w:fill="FFFFFF" w:themeFill="background1"/>
            <w:vAlign w:val="center"/>
          </w:tcPr>
          <w:p w14:paraId="5F493A01"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7431F9E"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0520AF6B"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0CA1B773" w14:textId="77777777" w:rsidTr="004708F9">
        <w:trPr>
          <w:trHeight w:val="20"/>
          <w:jc w:val="center"/>
        </w:trPr>
        <w:tc>
          <w:tcPr>
            <w:tcW w:w="1696" w:type="dxa"/>
            <w:vMerge/>
            <w:shd w:val="clear" w:color="auto" w:fill="FFFFFF" w:themeFill="background1"/>
            <w:vAlign w:val="center"/>
          </w:tcPr>
          <w:p w14:paraId="6FED4AE9"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7D5FAE33"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5AAAC78C"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47</w:t>
            </w:r>
          </w:p>
        </w:tc>
        <w:tc>
          <w:tcPr>
            <w:tcW w:w="4752" w:type="dxa"/>
            <w:gridSpan w:val="2"/>
            <w:shd w:val="clear" w:color="auto" w:fill="FFFFFF" w:themeFill="background1"/>
          </w:tcPr>
          <w:p w14:paraId="64B62AC9" w14:textId="77777777" w:rsidR="007E5463" w:rsidRPr="004708F9" w:rsidRDefault="007E5463" w:rsidP="004708F9">
            <w:pPr>
              <w:ind w:right="313"/>
              <w:jc w:val="both"/>
              <w:rPr>
                <w:rFonts w:ascii="Times New Roman" w:hAnsi="Times New Roman" w:cs="Times New Roman"/>
                <w:b/>
                <w:iCs/>
                <w:noProof w:val="0"/>
                <w:sz w:val="24"/>
                <w:szCs w:val="24"/>
              </w:rPr>
            </w:pPr>
            <w:r w:rsidRPr="004708F9">
              <w:rPr>
                <w:rFonts w:ascii="Times New Roman" w:hAnsi="Times New Roman" w:cs="Times New Roman"/>
                <w:sz w:val="24"/>
                <w:szCs w:val="24"/>
              </w:rPr>
              <w:t xml:space="preserve"> Lucrul și puterea curentului electric (reactualizare)</w:t>
            </w:r>
          </w:p>
        </w:tc>
        <w:tc>
          <w:tcPr>
            <w:tcW w:w="996" w:type="dxa"/>
            <w:gridSpan w:val="2"/>
            <w:shd w:val="clear" w:color="auto" w:fill="FFFFFF" w:themeFill="background1"/>
            <w:vAlign w:val="center"/>
          </w:tcPr>
          <w:p w14:paraId="3B94548F"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447CCF3C"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0327101C"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4AA9D10C" w14:textId="77777777" w:rsidTr="004708F9">
        <w:trPr>
          <w:trHeight w:val="20"/>
          <w:jc w:val="center"/>
        </w:trPr>
        <w:tc>
          <w:tcPr>
            <w:tcW w:w="1696" w:type="dxa"/>
            <w:vMerge/>
            <w:shd w:val="clear" w:color="auto" w:fill="FFFFFF" w:themeFill="background1"/>
          </w:tcPr>
          <w:p w14:paraId="33076FE0"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3F5BBE94"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3DAB1908"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48</w:t>
            </w:r>
          </w:p>
        </w:tc>
        <w:tc>
          <w:tcPr>
            <w:tcW w:w="4752" w:type="dxa"/>
            <w:gridSpan w:val="2"/>
            <w:shd w:val="clear" w:color="auto" w:fill="FFFFFF" w:themeFill="background1"/>
            <w:vAlign w:val="center"/>
          </w:tcPr>
          <w:p w14:paraId="67EC2138" w14:textId="77777777" w:rsidR="007E5463" w:rsidRPr="004708F9" w:rsidRDefault="007E5463" w:rsidP="004708F9">
            <w:pPr>
              <w:ind w:right="313"/>
              <w:rPr>
                <w:rFonts w:ascii="Times New Roman" w:hAnsi="Times New Roman" w:cs="Times New Roman"/>
                <w:sz w:val="24"/>
                <w:szCs w:val="24"/>
              </w:rPr>
            </w:pPr>
            <w:r w:rsidRPr="004708F9">
              <w:rPr>
                <w:rFonts w:ascii="Times New Roman" w:hAnsi="Times New Roman" w:cs="Times New Roman"/>
                <w:sz w:val="24"/>
                <w:szCs w:val="24"/>
              </w:rPr>
              <w:t xml:space="preserve"> Rezolvarea problemelor</w:t>
            </w:r>
          </w:p>
        </w:tc>
        <w:tc>
          <w:tcPr>
            <w:tcW w:w="996" w:type="dxa"/>
            <w:gridSpan w:val="2"/>
            <w:shd w:val="clear" w:color="auto" w:fill="FFFFFF" w:themeFill="background1"/>
            <w:vAlign w:val="center"/>
          </w:tcPr>
          <w:p w14:paraId="68C34EF6"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27B9299B"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057DEAEA"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235C4FB8" w14:textId="77777777" w:rsidTr="004708F9">
        <w:trPr>
          <w:trHeight w:val="20"/>
          <w:jc w:val="center"/>
        </w:trPr>
        <w:tc>
          <w:tcPr>
            <w:tcW w:w="1696" w:type="dxa"/>
            <w:vMerge/>
            <w:shd w:val="clear" w:color="auto" w:fill="FFFFFF" w:themeFill="background1"/>
          </w:tcPr>
          <w:p w14:paraId="6FC5A27B"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0BF742D2"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27CB28C4"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49</w:t>
            </w:r>
          </w:p>
        </w:tc>
        <w:tc>
          <w:tcPr>
            <w:tcW w:w="4752" w:type="dxa"/>
            <w:gridSpan w:val="2"/>
            <w:shd w:val="clear" w:color="auto" w:fill="FFFFFF" w:themeFill="background1"/>
          </w:tcPr>
          <w:p w14:paraId="37E79CB4" w14:textId="481C1083" w:rsidR="007E5463" w:rsidRPr="004708F9" w:rsidRDefault="007E5463" w:rsidP="004708F9">
            <w:pPr>
              <w:ind w:right="313"/>
              <w:jc w:val="both"/>
              <w:rPr>
                <w:rFonts w:ascii="Times New Roman" w:hAnsi="Times New Roman" w:cs="Times New Roman"/>
                <w:noProof w:val="0"/>
                <w:sz w:val="24"/>
                <w:szCs w:val="24"/>
              </w:rPr>
            </w:pPr>
            <w:r w:rsidRPr="004708F9">
              <w:rPr>
                <w:rFonts w:ascii="Times New Roman" w:hAnsi="Times New Roman" w:cs="Times New Roman"/>
                <w:noProof w:val="0"/>
                <w:sz w:val="24"/>
                <w:szCs w:val="24"/>
              </w:rPr>
              <w:t>Tensiunea electromotoare. Legea lui Ohm pentru un circuit întreg. Scurtcircuitul, consecințe</w:t>
            </w:r>
          </w:p>
        </w:tc>
        <w:tc>
          <w:tcPr>
            <w:tcW w:w="996" w:type="dxa"/>
            <w:gridSpan w:val="2"/>
            <w:shd w:val="clear" w:color="auto" w:fill="FFFFFF" w:themeFill="background1"/>
            <w:vAlign w:val="center"/>
          </w:tcPr>
          <w:p w14:paraId="4B737364"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271EA08A"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5D01A679"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5836A1A4" w14:textId="77777777" w:rsidTr="004708F9">
        <w:trPr>
          <w:trHeight w:val="20"/>
          <w:jc w:val="center"/>
        </w:trPr>
        <w:tc>
          <w:tcPr>
            <w:tcW w:w="1696" w:type="dxa"/>
            <w:vMerge/>
            <w:shd w:val="clear" w:color="auto" w:fill="FFFFFF" w:themeFill="background1"/>
          </w:tcPr>
          <w:p w14:paraId="276AFE91"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4EB4C768"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0852CC9B"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50</w:t>
            </w:r>
          </w:p>
        </w:tc>
        <w:tc>
          <w:tcPr>
            <w:tcW w:w="4752" w:type="dxa"/>
            <w:gridSpan w:val="2"/>
            <w:shd w:val="clear" w:color="auto" w:fill="FFFFFF" w:themeFill="background1"/>
            <w:vAlign w:val="center"/>
          </w:tcPr>
          <w:p w14:paraId="6B801865" w14:textId="77777777" w:rsidR="007E5463" w:rsidRPr="004708F9" w:rsidRDefault="007E5463" w:rsidP="004708F9">
            <w:pPr>
              <w:ind w:right="313"/>
              <w:rPr>
                <w:rFonts w:ascii="Times New Roman" w:hAnsi="Times New Roman" w:cs="Times New Roman"/>
                <w:b/>
                <w:iCs/>
                <w:noProof w:val="0"/>
                <w:sz w:val="24"/>
                <w:szCs w:val="24"/>
              </w:rPr>
            </w:pPr>
            <w:r w:rsidRPr="004708F9">
              <w:rPr>
                <w:rFonts w:ascii="Times New Roman" w:hAnsi="Times New Roman" w:cs="Times New Roman"/>
                <w:noProof w:val="0"/>
                <w:sz w:val="24"/>
                <w:szCs w:val="24"/>
              </w:rPr>
              <w:t xml:space="preserve">  Rezolvarea problemelor</w:t>
            </w:r>
          </w:p>
        </w:tc>
        <w:tc>
          <w:tcPr>
            <w:tcW w:w="996" w:type="dxa"/>
            <w:gridSpan w:val="2"/>
            <w:shd w:val="clear" w:color="auto" w:fill="FFFFFF" w:themeFill="background1"/>
            <w:vAlign w:val="center"/>
          </w:tcPr>
          <w:p w14:paraId="2C34BC79"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E2F4971"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77216BEF"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1DC7B492" w14:textId="77777777" w:rsidTr="004708F9">
        <w:trPr>
          <w:trHeight w:val="20"/>
          <w:jc w:val="center"/>
        </w:trPr>
        <w:tc>
          <w:tcPr>
            <w:tcW w:w="1696" w:type="dxa"/>
            <w:vMerge/>
            <w:shd w:val="clear" w:color="auto" w:fill="FFFFFF" w:themeFill="background1"/>
          </w:tcPr>
          <w:p w14:paraId="42E3E71F"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3C26623C"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279366B3"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51</w:t>
            </w:r>
          </w:p>
        </w:tc>
        <w:tc>
          <w:tcPr>
            <w:tcW w:w="4752" w:type="dxa"/>
            <w:gridSpan w:val="2"/>
            <w:shd w:val="clear" w:color="auto" w:fill="FFFFFF" w:themeFill="background1"/>
            <w:vAlign w:val="center"/>
          </w:tcPr>
          <w:p w14:paraId="5CD79EC4" w14:textId="010E1B6F" w:rsidR="007E5463" w:rsidRPr="004708F9" w:rsidRDefault="007E5463" w:rsidP="004708F9">
            <w:pPr>
              <w:ind w:right="313"/>
              <w:rPr>
                <w:rFonts w:ascii="Times New Roman" w:hAnsi="Times New Roman" w:cs="Times New Roman"/>
                <w:b/>
                <w:iCs/>
                <w:noProof w:val="0"/>
                <w:sz w:val="24"/>
                <w:szCs w:val="24"/>
              </w:rPr>
            </w:pPr>
            <w:r w:rsidRPr="004708F9">
              <w:rPr>
                <w:rFonts w:ascii="Times New Roman" w:hAnsi="Times New Roman" w:cs="Times New Roman"/>
                <w:noProof w:val="0"/>
                <w:sz w:val="24"/>
                <w:szCs w:val="24"/>
              </w:rPr>
              <w:t xml:space="preserve"> Rezolvarea problemelor</w:t>
            </w:r>
          </w:p>
        </w:tc>
        <w:tc>
          <w:tcPr>
            <w:tcW w:w="996" w:type="dxa"/>
            <w:gridSpan w:val="2"/>
            <w:shd w:val="clear" w:color="auto" w:fill="FFFFFF" w:themeFill="background1"/>
            <w:vAlign w:val="center"/>
          </w:tcPr>
          <w:p w14:paraId="56F2B8D1"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38A90E2E"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4891D5E6"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2B837258" w14:textId="77777777" w:rsidTr="004708F9">
        <w:trPr>
          <w:trHeight w:val="20"/>
          <w:jc w:val="center"/>
        </w:trPr>
        <w:tc>
          <w:tcPr>
            <w:tcW w:w="1696" w:type="dxa"/>
            <w:vMerge/>
            <w:shd w:val="clear" w:color="auto" w:fill="FFFFFF" w:themeFill="background1"/>
          </w:tcPr>
          <w:p w14:paraId="1166FA9E"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36A92E01"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1356B575"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52</w:t>
            </w:r>
          </w:p>
        </w:tc>
        <w:tc>
          <w:tcPr>
            <w:tcW w:w="4752" w:type="dxa"/>
            <w:gridSpan w:val="2"/>
            <w:shd w:val="clear" w:color="auto" w:fill="FFFFFF" w:themeFill="background1"/>
          </w:tcPr>
          <w:p w14:paraId="007BFBDC" w14:textId="67213C2B" w:rsidR="007E5463" w:rsidRPr="004708F9" w:rsidRDefault="007E5463" w:rsidP="004708F9">
            <w:pPr>
              <w:ind w:right="313"/>
              <w:jc w:val="both"/>
              <w:rPr>
                <w:rFonts w:ascii="Times New Roman" w:hAnsi="Times New Roman" w:cs="Times New Roman"/>
                <w:b/>
                <w:iCs/>
                <w:noProof w:val="0"/>
                <w:sz w:val="24"/>
                <w:szCs w:val="24"/>
              </w:rPr>
            </w:pPr>
            <w:r w:rsidRPr="004708F9">
              <w:rPr>
                <w:rFonts w:ascii="Times New Roman" w:hAnsi="Times New Roman" w:cs="Times New Roman"/>
                <w:i/>
                <w:noProof w:val="0"/>
                <w:sz w:val="24"/>
                <w:szCs w:val="24"/>
              </w:rPr>
              <w:t>Lucrare de laborator nr. 2: „Determinarea rezistenței interioare și a TEM a unei surse de curent”</w:t>
            </w:r>
          </w:p>
        </w:tc>
        <w:tc>
          <w:tcPr>
            <w:tcW w:w="996" w:type="dxa"/>
            <w:gridSpan w:val="2"/>
            <w:shd w:val="clear" w:color="auto" w:fill="FFFFFF" w:themeFill="background1"/>
            <w:vAlign w:val="center"/>
          </w:tcPr>
          <w:p w14:paraId="2F79DCCC"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1184896"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4BA59CF6"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118176D4" w14:textId="77777777" w:rsidTr="004708F9">
        <w:trPr>
          <w:trHeight w:val="20"/>
          <w:jc w:val="center"/>
        </w:trPr>
        <w:tc>
          <w:tcPr>
            <w:tcW w:w="1696" w:type="dxa"/>
            <w:vMerge/>
            <w:shd w:val="clear" w:color="auto" w:fill="FFFFFF" w:themeFill="background1"/>
          </w:tcPr>
          <w:p w14:paraId="6CC65FCD"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11562067"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3025DCAC"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53</w:t>
            </w:r>
          </w:p>
        </w:tc>
        <w:tc>
          <w:tcPr>
            <w:tcW w:w="4752" w:type="dxa"/>
            <w:gridSpan w:val="2"/>
            <w:shd w:val="clear" w:color="auto" w:fill="FFFFFF" w:themeFill="background1"/>
            <w:vAlign w:val="center"/>
          </w:tcPr>
          <w:p w14:paraId="378F7060" w14:textId="50C3159E" w:rsidR="007E5463" w:rsidRPr="004708F9" w:rsidRDefault="007E5463" w:rsidP="004708F9">
            <w:pPr>
              <w:ind w:right="313"/>
              <w:rPr>
                <w:rFonts w:ascii="Times New Roman" w:hAnsi="Times New Roman" w:cs="Times New Roman"/>
                <w:b/>
                <w:iCs/>
                <w:noProof w:val="0"/>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14D6EE11"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1477B7D4"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4FD3F597"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16C43DE2" w14:textId="77777777" w:rsidTr="004708F9">
        <w:trPr>
          <w:trHeight w:val="20"/>
          <w:jc w:val="center"/>
        </w:trPr>
        <w:tc>
          <w:tcPr>
            <w:tcW w:w="1696" w:type="dxa"/>
            <w:vMerge/>
            <w:shd w:val="clear" w:color="auto" w:fill="FFFFFF" w:themeFill="background1"/>
          </w:tcPr>
          <w:p w14:paraId="2EB855BE"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70BE32BC"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4BAD58E6"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54</w:t>
            </w:r>
          </w:p>
        </w:tc>
        <w:tc>
          <w:tcPr>
            <w:tcW w:w="4752" w:type="dxa"/>
            <w:gridSpan w:val="2"/>
            <w:shd w:val="clear" w:color="auto" w:fill="FFFFFF" w:themeFill="background1"/>
          </w:tcPr>
          <w:p w14:paraId="54383A1C" w14:textId="4A58EE84" w:rsidR="007E5463" w:rsidRPr="004708F9" w:rsidRDefault="007E5463" w:rsidP="004708F9">
            <w:pPr>
              <w:ind w:right="313"/>
              <w:jc w:val="both"/>
              <w:rPr>
                <w:rFonts w:ascii="Times New Roman" w:hAnsi="Times New Roman" w:cs="Times New Roman"/>
                <w:noProof w:val="0"/>
                <w:sz w:val="24"/>
                <w:szCs w:val="24"/>
              </w:rPr>
            </w:pPr>
            <w:r w:rsidRPr="004708F9">
              <w:rPr>
                <w:rFonts w:ascii="Times New Roman" w:hAnsi="Times New Roman" w:cs="Times New Roman"/>
                <w:noProof w:val="0"/>
                <w:sz w:val="24"/>
                <w:szCs w:val="24"/>
              </w:rPr>
              <w:t xml:space="preserve">Instrumente de măsurat digitale și reguli de utilizare </w:t>
            </w:r>
          </w:p>
        </w:tc>
        <w:tc>
          <w:tcPr>
            <w:tcW w:w="996" w:type="dxa"/>
            <w:gridSpan w:val="2"/>
            <w:shd w:val="clear" w:color="auto" w:fill="FFFFFF" w:themeFill="background1"/>
            <w:vAlign w:val="center"/>
          </w:tcPr>
          <w:p w14:paraId="0C1A13C0"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5F745C7A"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0E0CA936"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2D6C5C97" w14:textId="77777777" w:rsidTr="004708F9">
        <w:trPr>
          <w:trHeight w:val="20"/>
          <w:jc w:val="center"/>
        </w:trPr>
        <w:tc>
          <w:tcPr>
            <w:tcW w:w="1696" w:type="dxa"/>
            <w:vMerge/>
            <w:shd w:val="clear" w:color="auto" w:fill="FFFFFF" w:themeFill="background1"/>
          </w:tcPr>
          <w:p w14:paraId="0186C299"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29E4239A"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30369161"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55</w:t>
            </w:r>
          </w:p>
        </w:tc>
        <w:tc>
          <w:tcPr>
            <w:tcW w:w="4752" w:type="dxa"/>
            <w:gridSpan w:val="2"/>
            <w:shd w:val="clear" w:color="auto" w:fill="FFFFFF" w:themeFill="background1"/>
            <w:vAlign w:val="center"/>
          </w:tcPr>
          <w:p w14:paraId="387411B0" w14:textId="75ECB3AB" w:rsidR="007E5463" w:rsidRPr="004708F9" w:rsidRDefault="0087755F" w:rsidP="004708F9">
            <w:pPr>
              <w:ind w:left="-74" w:right="30"/>
              <w:rPr>
                <w:rFonts w:ascii="Times New Roman" w:hAnsi="Times New Roman" w:cs="Times New Roman"/>
                <w:noProof w:val="0"/>
                <w:sz w:val="24"/>
                <w:szCs w:val="24"/>
              </w:rPr>
            </w:pPr>
            <w:r w:rsidRPr="004708F9">
              <w:rPr>
                <w:rFonts w:ascii="Times New Roman" w:hAnsi="Times New Roman" w:cs="Times New Roman"/>
                <w:noProof w:val="0"/>
                <w:sz w:val="24"/>
                <w:szCs w:val="24"/>
              </w:rPr>
              <w:t xml:space="preserve"> </w:t>
            </w:r>
            <w:r w:rsidR="007E5463" w:rsidRPr="004708F9">
              <w:rPr>
                <w:rFonts w:ascii="Times New Roman" w:hAnsi="Times New Roman" w:cs="Times New Roman"/>
                <w:noProof w:val="0"/>
                <w:sz w:val="24"/>
                <w:szCs w:val="24"/>
              </w:rPr>
              <w:t>Lecție de generalizare și sistematizare</w:t>
            </w:r>
          </w:p>
        </w:tc>
        <w:tc>
          <w:tcPr>
            <w:tcW w:w="996" w:type="dxa"/>
            <w:gridSpan w:val="2"/>
            <w:shd w:val="clear" w:color="auto" w:fill="FFFFFF" w:themeFill="background1"/>
            <w:vAlign w:val="center"/>
          </w:tcPr>
          <w:p w14:paraId="57D76E28"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EA9D52F"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5464786A"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7B7F0D5C" w14:textId="77777777" w:rsidTr="004708F9">
        <w:trPr>
          <w:trHeight w:val="20"/>
          <w:jc w:val="center"/>
        </w:trPr>
        <w:tc>
          <w:tcPr>
            <w:tcW w:w="1696" w:type="dxa"/>
            <w:vMerge/>
            <w:shd w:val="clear" w:color="auto" w:fill="FFFFFF" w:themeFill="background1"/>
          </w:tcPr>
          <w:p w14:paraId="3128DDC7"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07D0FBBB"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7755DFA4"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56</w:t>
            </w:r>
          </w:p>
        </w:tc>
        <w:tc>
          <w:tcPr>
            <w:tcW w:w="4752" w:type="dxa"/>
            <w:gridSpan w:val="2"/>
            <w:shd w:val="clear" w:color="auto" w:fill="FFFFFF" w:themeFill="background1"/>
          </w:tcPr>
          <w:p w14:paraId="347184F3" w14:textId="3B3F592D" w:rsidR="007E5463" w:rsidRPr="004708F9" w:rsidRDefault="007E5463" w:rsidP="004708F9">
            <w:pPr>
              <w:ind w:right="-60"/>
              <w:rPr>
                <w:rFonts w:ascii="Times New Roman" w:hAnsi="Times New Roman" w:cs="Times New Roman"/>
                <w:b/>
                <w:iCs/>
                <w:noProof w:val="0"/>
                <w:sz w:val="24"/>
                <w:szCs w:val="24"/>
              </w:rPr>
            </w:pPr>
            <w:r w:rsidRPr="004708F9">
              <w:rPr>
                <w:rFonts w:ascii="Times New Roman" w:hAnsi="Times New Roman" w:cs="Times New Roman"/>
                <w:b/>
                <w:bCs/>
                <w:i/>
                <w:noProof w:val="0"/>
                <w:sz w:val="24"/>
                <w:szCs w:val="24"/>
              </w:rPr>
              <w:t>Evaluare sumativă „Electrocinetica”</w:t>
            </w:r>
          </w:p>
        </w:tc>
        <w:tc>
          <w:tcPr>
            <w:tcW w:w="996" w:type="dxa"/>
            <w:gridSpan w:val="2"/>
            <w:shd w:val="clear" w:color="auto" w:fill="FFFFFF" w:themeFill="background1"/>
            <w:vAlign w:val="center"/>
          </w:tcPr>
          <w:p w14:paraId="02062730"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411A05CC"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1E5D4725"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11B29412" w14:textId="77777777" w:rsidTr="004708F9">
        <w:trPr>
          <w:trHeight w:val="20"/>
          <w:jc w:val="center"/>
        </w:trPr>
        <w:tc>
          <w:tcPr>
            <w:tcW w:w="1696" w:type="dxa"/>
            <w:vMerge/>
            <w:shd w:val="clear" w:color="auto" w:fill="FFFFFF" w:themeFill="background1"/>
          </w:tcPr>
          <w:p w14:paraId="54308818" w14:textId="77777777" w:rsidR="007E5463" w:rsidRPr="004708F9" w:rsidRDefault="007E5463" w:rsidP="004708F9">
            <w:pPr>
              <w:ind w:right="-113"/>
              <w:jc w:val="center"/>
              <w:rPr>
                <w:rFonts w:ascii="Times New Roman" w:hAnsi="Times New Roman" w:cs="Times New Roman"/>
                <w:b/>
                <w:i/>
                <w:iCs/>
                <w:noProof w:val="0"/>
                <w:sz w:val="24"/>
                <w:szCs w:val="24"/>
              </w:rPr>
            </w:pPr>
          </w:p>
        </w:tc>
        <w:tc>
          <w:tcPr>
            <w:tcW w:w="4070" w:type="dxa"/>
            <w:vMerge/>
            <w:shd w:val="clear" w:color="auto" w:fill="FFFFFF" w:themeFill="background1"/>
          </w:tcPr>
          <w:p w14:paraId="64E1DC5B" w14:textId="77777777" w:rsidR="007E5463" w:rsidRPr="004708F9" w:rsidRDefault="007E5463" w:rsidP="004708F9">
            <w:pPr>
              <w:ind w:left="176" w:right="176"/>
              <w:jc w:val="both"/>
              <w:rPr>
                <w:rFonts w:ascii="Times New Roman" w:hAnsi="Times New Roman" w:cs="Times New Roman"/>
                <w:b/>
                <w:iCs/>
                <w:noProof w:val="0"/>
                <w:sz w:val="24"/>
                <w:szCs w:val="24"/>
              </w:rPr>
            </w:pPr>
          </w:p>
        </w:tc>
        <w:tc>
          <w:tcPr>
            <w:tcW w:w="863" w:type="dxa"/>
            <w:shd w:val="clear" w:color="auto" w:fill="FFFFFF" w:themeFill="background1"/>
            <w:vAlign w:val="center"/>
          </w:tcPr>
          <w:p w14:paraId="47CF6E84" w14:textId="77777777" w:rsidR="007E5463" w:rsidRPr="004708F9" w:rsidRDefault="007E5463" w:rsidP="004708F9">
            <w:pPr>
              <w:ind w:right="-113"/>
              <w:jc w:val="center"/>
              <w:rPr>
                <w:rFonts w:ascii="Times New Roman" w:hAnsi="Times New Roman" w:cs="Times New Roman"/>
                <w:iCs/>
                <w:sz w:val="24"/>
                <w:szCs w:val="24"/>
              </w:rPr>
            </w:pPr>
            <w:r w:rsidRPr="004708F9">
              <w:rPr>
                <w:rFonts w:ascii="Times New Roman" w:hAnsi="Times New Roman" w:cs="Times New Roman"/>
                <w:iCs/>
                <w:sz w:val="24"/>
                <w:szCs w:val="24"/>
              </w:rPr>
              <w:t>57</w:t>
            </w:r>
          </w:p>
        </w:tc>
        <w:tc>
          <w:tcPr>
            <w:tcW w:w="4752" w:type="dxa"/>
            <w:gridSpan w:val="2"/>
            <w:shd w:val="clear" w:color="auto" w:fill="FFFFFF" w:themeFill="background1"/>
          </w:tcPr>
          <w:p w14:paraId="7BCFA786" w14:textId="44EEEC74" w:rsidR="007E5463" w:rsidRPr="004708F9" w:rsidRDefault="007E5463" w:rsidP="004708F9">
            <w:pPr>
              <w:ind w:right="313"/>
              <w:jc w:val="both"/>
              <w:rPr>
                <w:rFonts w:ascii="Times New Roman" w:hAnsi="Times New Roman" w:cs="Times New Roman"/>
                <w:b/>
                <w:iCs/>
                <w:noProof w:val="0"/>
                <w:sz w:val="24"/>
                <w:szCs w:val="24"/>
              </w:rPr>
            </w:pPr>
            <w:r w:rsidRPr="004708F9">
              <w:rPr>
                <w:rFonts w:ascii="Times New Roman" w:eastAsia="Calibri" w:hAnsi="Times New Roman" w:cs="Times New Roman"/>
                <w:noProof w:val="0"/>
                <w:sz w:val="24"/>
                <w:szCs w:val="24"/>
                <w:lang w:eastAsia="ru-RU"/>
              </w:rPr>
              <w:t>Prezentarea și evaluarea produselor de învățare (comunicări, proiecte, analiza evaluării sumative ș.a.)</w:t>
            </w:r>
          </w:p>
        </w:tc>
        <w:tc>
          <w:tcPr>
            <w:tcW w:w="996" w:type="dxa"/>
            <w:gridSpan w:val="2"/>
            <w:shd w:val="clear" w:color="auto" w:fill="FFFFFF" w:themeFill="background1"/>
            <w:vAlign w:val="center"/>
          </w:tcPr>
          <w:p w14:paraId="685ABD42" w14:textId="77777777" w:rsidR="007E5463" w:rsidRPr="004708F9" w:rsidRDefault="007E5463" w:rsidP="004708F9">
            <w:pPr>
              <w:ind w:right="-113"/>
              <w:jc w:val="center"/>
              <w:rPr>
                <w:rFonts w:ascii="Times New Roman" w:hAnsi="Times New Roman" w:cs="Times New Roman"/>
                <w:iCs/>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vAlign w:val="center"/>
          </w:tcPr>
          <w:p w14:paraId="7C1B774C" w14:textId="77777777" w:rsidR="007E5463" w:rsidRPr="004708F9" w:rsidRDefault="007E5463" w:rsidP="004708F9">
            <w:pPr>
              <w:ind w:right="-113"/>
              <w:jc w:val="center"/>
              <w:rPr>
                <w:rFonts w:ascii="Times New Roman" w:hAnsi="Times New Roman" w:cs="Times New Roman"/>
                <w:b/>
                <w:iCs/>
                <w:noProof w:val="0"/>
                <w:sz w:val="24"/>
                <w:szCs w:val="24"/>
              </w:rPr>
            </w:pPr>
          </w:p>
        </w:tc>
        <w:tc>
          <w:tcPr>
            <w:tcW w:w="1660" w:type="dxa"/>
            <w:shd w:val="clear" w:color="auto" w:fill="FFFFFF" w:themeFill="background1"/>
            <w:vAlign w:val="center"/>
          </w:tcPr>
          <w:p w14:paraId="44BC9525" w14:textId="77777777" w:rsidR="007E5463" w:rsidRPr="004708F9" w:rsidRDefault="007E5463" w:rsidP="004708F9">
            <w:pPr>
              <w:ind w:right="-113"/>
              <w:jc w:val="center"/>
              <w:rPr>
                <w:rFonts w:ascii="Times New Roman" w:hAnsi="Times New Roman" w:cs="Times New Roman"/>
                <w:b/>
                <w:iCs/>
                <w:noProof w:val="0"/>
                <w:sz w:val="24"/>
                <w:szCs w:val="24"/>
              </w:rPr>
            </w:pPr>
          </w:p>
        </w:tc>
      </w:tr>
      <w:tr w:rsidR="007E5463" w:rsidRPr="004708F9" w14:paraId="62773F49" w14:textId="77777777" w:rsidTr="004708F9">
        <w:trPr>
          <w:trHeight w:val="20"/>
          <w:jc w:val="center"/>
        </w:trPr>
        <w:tc>
          <w:tcPr>
            <w:tcW w:w="15205" w:type="dxa"/>
            <w:gridSpan w:val="10"/>
          </w:tcPr>
          <w:p w14:paraId="0AE73209" w14:textId="77777777" w:rsidR="007E5463" w:rsidRPr="004708F9" w:rsidRDefault="007E5463" w:rsidP="004708F9">
            <w:pPr>
              <w:ind w:left="567" w:right="-113"/>
              <w:rPr>
                <w:rFonts w:ascii="Times New Roman" w:hAnsi="Times New Roman" w:cs="Times New Roman"/>
                <w:i/>
                <w:iCs/>
                <w:noProof w:val="0"/>
                <w:sz w:val="24"/>
                <w:szCs w:val="24"/>
              </w:rPr>
            </w:pPr>
            <w:r w:rsidRPr="004708F9">
              <w:rPr>
                <w:rFonts w:ascii="Times New Roman" w:hAnsi="Times New Roman" w:cs="Times New Roman"/>
                <w:bCs/>
                <w:i/>
                <w:iCs/>
                <w:noProof w:val="0"/>
                <w:sz w:val="24"/>
                <w:szCs w:val="24"/>
              </w:rPr>
              <w:t>Elemente noi de limbaj specific disciplinei</w:t>
            </w:r>
            <w:r w:rsidRPr="004708F9">
              <w:rPr>
                <w:rFonts w:ascii="Times New Roman" w:hAnsi="Times New Roman" w:cs="Times New Roman"/>
                <w:i/>
                <w:iCs/>
                <w:noProof w:val="0"/>
                <w:sz w:val="24"/>
                <w:szCs w:val="24"/>
              </w:rPr>
              <w:t>: tensiune electromotoare, forțe exterioare/secundare, rezistență interioară, scurtcircuit, rezistență fuzibilă.</w:t>
            </w:r>
          </w:p>
        </w:tc>
      </w:tr>
      <w:tr w:rsidR="007E5463" w:rsidRPr="004708F9" w14:paraId="7746FFB3" w14:textId="77777777" w:rsidTr="004708F9">
        <w:trPr>
          <w:trHeight w:val="20"/>
          <w:jc w:val="center"/>
        </w:trPr>
        <w:tc>
          <w:tcPr>
            <w:tcW w:w="1696" w:type="dxa"/>
            <w:shd w:val="clear" w:color="auto" w:fill="DBE5F1" w:themeFill="accent1" w:themeFillTint="33"/>
          </w:tcPr>
          <w:p w14:paraId="13C3C052" w14:textId="77777777" w:rsidR="007E5463" w:rsidRPr="004708F9" w:rsidRDefault="007E5463" w:rsidP="004708F9">
            <w:pPr>
              <w:ind w:right="-113"/>
              <w:jc w:val="center"/>
              <w:rPr>
                <w:rFonts w:ascii="Times New Roman" w:hAnsi="Times New Roman" w:cs="Times New Roman"/>
                <w:b/>
                <w:noProof w:val="0"/>
                <w:sz w:val="24"/>
                <w:szCs w:val="24"/>
              </w:rPr>
            </w:pPr>
          </w:p>
        </w:tc>
        <w:tc>
          <w:tcPr>
            <w:tcW w:w="4070" w:type="dxa"/>
            <w:shd w:val="clear" w:color="auto" w:fill="DBE5F1" w:themeFill="accent1" w:themeFillTint="33"/>
            <w:vAlign w:val="center"/>
          </w:tcPr>
          <w:p w14:paraId="57B5B360" w14:textId="77777777" w:rsidR="007E5463" w:rsidRPr="004708F9" w:rsidRDefault="007E5463" w:rsidP="004708F9">
            <w:pPr>
              <w:ind w:left="176" w:right="176"/>
              <w:jc w:val="center"/>
              <w:rPr>
                <w:rFonts w:ascii="Times New Roman" w:hAnsi="Times New Roman" w:cs="Times New Roman"/>
                <w:b/>
                <w:noProof w:val="0"/>
                <w:sz w:val="24"/>
                <w:szCs w:val="24"/>
              </w:rPr>
            </w:pPr>
          </w:p>
        </w:tc>
        <w:tc>
          <w:tcPr>
            <w:tcW w:w="863" w:type="dxa"/>
            <w:shd w:val="clear" w:color="auto" w:fill="DBE5F1" w:themeFill="accent1" w:themeFillTint="33"/>
            <w:vAlign w:val="center"/>
          </w:tcPr>
          <w:p w14:paraId="70AF3C71" w14:textId="77777777" w:rsidR="007E5463" w:rsidRPr="004708F9" w:rsidRDefault="007E5463" w:rsidP="004708F9">
            <w:pPr>
              <w:ind w:right="-113"/>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V.</w:t>
            </w:r>
          </w:p>
        </w:tc>
        <w:tc>
          <w:tcPr>
            <w:tcW w:w="4744" w:type="dxa"/>
            <w:shd w:val="clear" w:color="auto" w:fill="DBE5F1" w:themeFill="accent1" w:themeFillTint="33"/>
            <w:vAlign w:val="center"/>
          </w:tcPr>
          <w:p w14:paraId="0DAEC1B3" w14:textId="77777777" w:rsidR="007E5463" w:rsidRPr="004708F9" w:rsidRDefault="007E5463" w:rsidP="004708F9">
            <w:pPr>
              <w:ind w:right="-113"/>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Curentul electric în diferite medii</w:t>
            </w:r>
          </w:p>
        </w:tc>
        <w:tc>
          <w:tcPr>
            <w:tcW w:w="996" w:type="dxa"/>
            <w:gridSpan w:val="2"/>
            <w:shd w:val="clear" w:color="auto" w:fill="DBE5F1" w:themeFill="accent1" w:themeFillTint="33"/>
            <w:vAlign w:val="center"/>
          </w:tcPr>
          <w:p w14:paraId="0449B33E" w14:textId="77777777" w:rsidR="007E5463" w:rsidRPr="004708F9" w:rsidRDefault="007E5463" w:rsidP="004708F9">
            <w:pPr>
              <w:ind w:right="-113"/>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9 ore</w:t>
            </w:r>
          </w:p>
        </w:tc>
        <w:tc>
          <w:tcPr>
            <w:tcW w:w="1168" w:type="dxa"/>
            <w:gridSpan w:val="2"/>
            <w:shd w:val="clear" w:color="auto" w:fill="DBE5F1" w:themeFill="accent1" w:themeFillTint="33"/>
            <w:vAlign w:val="center"/>
          </w:tcPr>
          <w:p w14:paraId="1A6E0261" w14:textId="77777777" w:rsidR="007E5463" w:rsidRPr="004708F9" w:rsidRDefault="007E5463" w:rsidP="004708F9">
            <w:pPr>
              <w:ind w:right="-113"/>
              <w:jc w:val="center"/>
              <w:rPr>
                <w:rFonts w:ascii="Times New Roman" w:hAnsi="Times New Roman" w:cs="Times New Roman"/>
                <w:b/>
                <w:noProof w:val="0"/>
                <w:sz w:val="24"/>
                <w:szCs w:val="24"/>
              </w:rPr>
            </w:pPr>
          </w:p>
        </w:tc>
        <w:tc>
          <w:tcPr>
            <w:tcW w:w="1668" w:type="dxa"/>
            <w:gridSpan w:val="2"/>
            <w:shd w:val="clear" w:color="auto" w:fill="DBE5F1" w:themeFill="accent1" w:themeFillTint="33"/>
            <w:vAlign w:val="center"/>
          </w:tcPr>
          <w:p w14:paraId="095E0734" w14:textId="77777777" w:rsidR="007E5463" w:rsidRPr="004708F9" w:rsidRDefault="007E5463"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Semestrul II</w:t>
            </w:r>
          </w:p>
        </w:tc>
      </w:tr>
      <w:tr w:rsidR="0087755F" w:rsidRPr="004708F9" w14:paraId="4C40897E" w14:textId="77777777" w:rsidTr="004708F9">
        <w:trPr>
          <w:trHeight w:val="20"/>
          <w:jc w:val="center"/>
        </w:trPr>
        <w:tc>
          <w:tcPr>
            <w:tcW w:w="1696" w:type="dxa"/>
            <w:vMerge w:val="restart"/>
            <w:shd w:val="clear" w:color="auto" w:fill="FFFFFF" w:themeFill="background1"/>
          </w:tcPr>
          <w:p w14:paraId="79CC5D80" w14:textId="77777777" w:rsidR="0087755F" w:rsidRPr="004708F9" w:rsidRDefault="0087755F" w:rsidP="004708F9">
            <w:pPr>
              <w:spacing w:after="160" w:line="259" w:lineRule="auto"/>
              <w:jc w:val="center"/>
              <w:rPr>
                <w:rFonts w:ascii="Times New Roman" w:eastAsia="Calibri" w:hAnsi="Times New Roman" w:cs="Times New Roman"/>
                <w:noProof w:val="0"/>
                <w:sz w:val="24"/>
                <w:szCs w:val="24"/>
              </w:rPr>
            </w:pPr>
          </w:p>
          <w:p w14:paraId="302BF1DC" w14:textId="77777777" w:rsidR="0087755F" w:rsidRPr="004708F9" w:rsidRDefault="0087755F"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1.</w:t>
            </w:r>
          </w:p>
          <w:p w14:paraId="20EA503A" w14:textId="77777777" w:rsidR="0087755F" w:rsidRPr="004708F9" w:rsidRDefault="0087755F" w:rsidP="004708F9">
            <w:pPr>
              <w:spacing w:after="160" w:line="259" w:lineRule="auto"/>
              <w:rPr>
                <w:rFonts w:ascii="Times New Roman" w:eastAsia="Calibri" w:hAnsi="Times New Roman" w:cs="Times New Roman"/>
                <w:noProof w:val="0"/>
                <w:sz w:val="24"/>
                <w:szCs w:val="24"/>
              </w:rPr>
            </w:pPr>
          </w:p>
          <w:p w14:paraId="5814899A" w14:textId="77777777" w:rsidR="0087755F" w:rsidRPr="004708F9" w:rsidRDefault="0087755F"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2.</w:t>
            </w:r>
          </w:p>
          <w:p w14:paraId="26EFAC31" w14:textId="77777777" w:rsidR="0087755F" w:rsidRPr="004708F9" w:rsidRDefault="0087755F" w:rsidP="004708F9">
            <w:pPr>
              <w:spacing w:after="160" w:line="259" w:lineRule="auto"/>
              <w:rPr>
                <w:rFonts w:ascii="Times New Roman" w:eastAsia="Calibri" w:hAnsi="Times New Roman" w:cs="Times New Roman"/>
                <w:noProof w:val="0"/>
                <w:sz w:val="24"/>
                <w:szCs w:val="24"/>
              </w:rPr>
            </w:pPr>
          </w:p>
          <w:p w14:paraId="53ADA612" w14:textId="77777777" w:rsidR="0087755F" w:rsidRPr="004708F9" w:rsidRDefault="0087755F"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3.</w:t>
            </w:r>
          </w:p>
          <w:p w14:paraId="47C8EB50" w14:textId="77777777" w:rsidR="0087755F" w:rsidRPr="004708F9" w:rsidRDefault="0087755F" w:rsidP="004708F9">
            <w:pPr>
              <w:spacing w:after="160" w:line="259" w:lineRule="auto"/>
              <w:rPr>
                <w:rFonts w:ascii="Times New Roman" w:eastAsia="Calibri" w:hAnsi="Times New Roman" w:cs="Times New Roman"/>
                <w:noProof w:val="0"/>
                <w:sz w:val="24"/>
                <w:szCs w:val="24"/>
              </w:rPr>
            </w:pPr>
          </w:p>
          <w:p w14:paraId="01F82FB0" w14:textId="77777777" w:rsidR="0087755F" w:rsidRPr="004708F9" w:rsidRDefault="0087755F" w:rsidP="004708F9">
            <w:pPr>
              <w:spacing w:after="160" w:line="259" w:lineRule="auto"/>
              <w:jc w:val="center"/>
              <w:rPr>
                <w:rFonts w:ascii="Times New Roman" w:eastAsia="Calibri" w:hAnsi="Times New Roman" w:cs="Times New Roman"/>
                <w:noProof w:val="0"/>
                <w:sz w:val="24"/>
                <w:szCs w:val="24"/>
              </w:rPr>
            </w:pPr>
            <w:r w:rsidRPr="004708F9">
              <w:rPr>
                <w:rFonts w:ascii="Times New Roman" w:eastAsia="Calibri" w:hAnsi="Times New Roman" w:cs="Times New Roman"/>
                <w:noProof w:val="0"/>
                <w:sz w:val="24"/>
                <w:szCs w:val="24"/>
              </w:rPr>
              <w:t>4.</w:t>
            </w:r>
          </w:p>
          <w:p w14:paraId="294A1B53"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val="restart"/>
            <w:shd w:val="clear" w:color="auto" w:fill="FFFFFF" w:themeFill="background1"/>
          </w:tcPr>
          <w:p w14:paraId="1B071553" w14:textId="77777777" w:rsidR="0087755F" w:rsidRPr="004708F9" w:rsidRDefault="0087755F" w:rsidP="004708F9">
            <w:pPr>
              <w:ind w:left="176" w:right="176"/>
              <w:jc w:val="both"/>
              <w:rPr>
                <w:rFonts w:ascii="Times New Roman" w:hAnsi="Times New Roman" w:cs="Times New Roman"/>
                <w:sz w:val="24"/>
                <w:szCs w:val="24"/>
              </w:rPr>
            </w:pPr>
          </w:p>
          <w:p w14:paraId="79C9D748" w14:textId="77777777" w:rsidR="0087755F" w:rsidRPr="004708F9" w:rsidRDefault="0087755F" w:rsidP="004708F9">
            <w:pPr>
              <w:ind w:left="1"/>
              <w:jc w:val="both"/>
              <w:rPr>
                <w:rFonts w:ascii="Times New Roman" w:hAnsi="Times New Roman" w:cs="Times New Roman"/>
                <w:sz w:val="24"/>
                <w:szCs w:val="24"/>
              </w:rPr>
            </w:pPr>
            <w:r w:rsidRPr="004708F9">
              <w:rPr>
                <w:rFonts w:ascii="Times New Roman" w:hAnsi="Times New Roman" w:cs="Times New Roman"/>
                <w:sz w:val="24"/>
                <w:szCs w:val="24"/>
              </w:rPr>
              <w:t>5.1. Explicarea calitativă a conducției electrice în metale, în semiconductoare, în electroliți și gaze.</w:t>
            </w:r>
          </w:p>
          <w:p w14:paraId="4F54E5F5" w14:textId="77777777" w:rsidR="0087755F" w:rsidRPr="004708F9" w:rsidRDefault="0087755F" w:rsidP="004708F9">
            <w:pPr>
              <w:ind w:left="1"/>
              <w:jc w:val="both"/>
              <w:rPr>
                <w:rFonts w:ascii="Times New Roman" w:hAnsi="Times New Roman" w:cs="Times New Roman"/>
                <w:sz w:val="24"/>
                <w:szCs w:val="24"/>
              </w:rPr>
            </w:pPr>
            <w:r w:rsidRPr="004708F9">
              <w:rPr>
                <w:rFonts w:ascii="Times New Roman" w:hAnsi="Times New Roman" w:cs="Times New Roman"/>
                <w:sz w:val="24"/>
                <w:szCs w:val="24"/>
              </w:rPr>
              <w:t>5.2. Identificarea unor posibilități practice de aplicare a curentului electric în diferite medii (în viața cotidiană/în tehnică).</w:t>
            </w:r>
          </w:p>
          <w:p w14:paraId="0706CB23" w14:textId="77777777" w:rsidR="0087755F" w:rsidRPr="004708F9" w:rsidRDefault="0087755F" w:rsidP="004708F9">
            <w:pPr>
              <w:ind w:left="1"/>
              <w:jc w:val="both"/>
              <w:rPr>
                <w:rFonts w:ascii="Times New Roman" w:hAnsi="Times New Roman" w:cs="Times New Roman"/>
                <w:sz w:val="24"/>
                <w:szCs w:val="24"/>
              </w:rPr>
            </w:pPr>
            <w:r w:rsidRPr="004708F9">
              <w:rPr>
                <w:rFonts w:ascii="Times New Roman" w:hAnsi="Times New Roman" w:cs="Times New Roman"/>
                <w:sz w:val="24"/>
                <w:szCs w:val="24"/>
              </w:rPr>
              <w:t xml:space="preserve"> 5.3. Elaborarea strategiilor de comportament în cazul riscurilor provocate de formarea curentului electric în diferite medii.</w:t>
            </w:r>
          </w:p>
        </w:tc>
        <w:tc>
          <w:tcPr>
            <w:tcW w:w="863" w:type="dxa"/>
            <w:shd w:val="clear" w:color="auto" w:fill="FFFFFF" w:themeFill="background1"/>
            <w:vAlign w:val="center"/>
          </w:tcPr>
          <w:p w14:paraId="2AABBD1B"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58</w:t>
            </w:r>
          </w:p>
        </w:tc>
        <w:tc>
          <w:tcPr>
            <w:tcW w:w="4744" w:type="dxa"/>
            <w:shd w:val="clear" w:color="auto" w:fill="FFFFFF" w:themeFill="background1"/>
          </w:tcPr>
          <w:p w14:paraId="198281EA" w14:textId="21C0A065"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noProof w:val="0"/>
                <w:sz w:val="24"/>
                <w:szCs w:val="24"/>
              </w:rPr>
              <w:t>Medii conductoare de curent electric. Curentul electric în metale (calitativ).  Aplicații practice ale curentului electric în metale</w:t>
            </w:r>
          </w:p>
        </w:tc>
        <w:tc>
          <w:tcPr>
            <w:tcW w:w="996" w:type="dxa"/>
            <w:gridSpan w:val="2"/>
            <w:shd w:val="clear" w:color="auto" w:fill="FFFFFF" w:themeFill="background1"/>
            <w:vAlign w:val="center"/>
          </w:tcPr>
          <w:p w14:paraId="3EBE9DF6" w14:textId="7777777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31BEC9CC"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7F50725E"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3B869D49" w14:textId="77777777" w:rsidTr="004708F9">
        <w:trPr>
          <w:trHeight w:val="20"/>
          <w:jc w:val="center"/>
        </w:trPr>
        <w:tc>
          <w:tcPr>
            <w:tcW w:w="1696" w:type="dxa"/>
            <w:vMerge/>
            <w:shd w:val="clear" w:color="auto" w:fill="FFFFFF" w:themeFill="background1"/>
            <w:vAlign w:val="center"/>
          </w:tcPr>
          <w:p w14:paraId="62E77EAA"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65F31C11"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3A88AFFD"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59</w:t>
            </w:r>
          </w:p>
        </w:tc>
        <w:tc>
          <w:tcPr>
            <w:tcW w:w="4744" w:type="dxa"/>
            <w:shd w:val="clear" w:color="auto" w:fill="FFFFFF" w:themeFill="background1"/>
          </w:tcPr>
          <w:p w14:paraId="28D44165" w14:textId="77777777"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noProof w:val="0"/>
                <w:sz w:val="24"/>
                <w:szCs w:val="24"/>
              </w:rPr>
              <w:t xml:space="preserve"> Curentul electric în semiconductori (calitativ). Aplicații practice ale curentului electric în semiconductori</w:t>
            </w:r>
          </w:p>
        </w:tc>
        <w:tc>
          <w:tcPr>
            <w:tcW w:w="996" w:type="dxa"/>
            <w:gridSpan w:val="2"/>
            <w:shd w:val="clear" w:color="auto" w:fill="FFFFFF" w:themeFill="background1"/>
            <w:vAlign w:val="center"/>
          </w:tcPr>
          <w:p w14:paraId="71DD9A47" w14:textId="7777777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5D7486C9"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5A63A38F"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1E86492F" w14:textId="77777777" w:rsidTr="004708F9">
        <w:trPr>
          <w:trHeight w:val="20"/>
          <w:jc w:val="center"/>
        </w:trPr>
        <w:tc>
          <w:tcPr>
            <w:tcW w:w="1696" w:type="dxa"/>
            <w:vMerge/>
            <w:shd w:val="clear" w:color="auto" w:fill="FFFFFF" w:themeFill="background1"/>
          </w:tcPr>
          <w:p w14:paraId="364CC86C"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3AB194FA"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49AD0812"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60</w:t>
            </w:r>
          </w:p>
        </w:tc>
        <w:tc>
          <w:tcPr>
            <w:tcW w:w="4744" w:type="dxa"/>
            <w:shd w:val="clear" w:color="auto" w:fill="FFFFFF" w:themeFill="background1"/>
          </w:tcPr>
          <w:p w14:paraId="0E1B7ECC" w14:textId="77777777"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noProof w:val="0"/>
                <w:sz w:val="24"/>
                <w:szCs w:val="24"/>
              </w:rPr>
              <w:t xml:space="preserve"> Curentul electric în electroliți (calitativ). Aplicații practice ale curentului electric în electroliți</w:t>
            </w:r>
          </w:p>
        </w:tc>
        <w:tc>
          <w:tcPr>
            <w:tcW w:w="996" w:type="dxa"/>
            <w:gridSpan w:val="2"/>
            <w:shd w:val="clear" w:color="auto" w:fill="FFFFFF" w:themeFill="background1"/>
            <w:vAlign w:val="center"/>
          </w:tcPr>
          <w:p w14:paraId="4FDC0CEF" w14:textId="7777777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47E908D6"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5204D5AE"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0238A151" w14:textId="77777777" w:rsidTr="004708F9">
        <w:trPr>
          <w:trHeight w:val="20"/>
          <w:jc w:val="center"/>
        </w:trPr>
        <w:tc>
          <w:tcPr>
            <w:tcW w:w="1696" w:type="dxa"/>
            <w:vMerge/>
            <w:shd w:val="clear" w:color="auto" w:fill="FFFFFF" w:themeFill="background1"/>
          </w:tcPr>
          <w:p w14:paraId="20B242CE"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71B98B2F"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761D8CAC"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61</w:t>
            </w:r>
          </w:p>
        </w:tc>
        <w:tc>
          <w:tcPr>
            <w:tcW w:w="4744" w:type="dxa"/>
            <w:shd w:val="clear" w:color="auto" w:fill="FFFFFF" w:themeFill="background1"/>
          </w:tcPr>
          <w:p w14:paraId="66AA9366" w14:textId="3849DA00"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38E5A611" w14:textId="043CF6B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5D20B73C"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4B226990"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408F1C05" w14:textId="77777777" w:rsidTr="004708F9">
        <w:trPr>
          <w:trHeight w:val="20"/>
          <w:jc w:val="center"/>
        </w:trPr>
        <w:tc>
          <w:tcPr>
            <w:tcW w:w="1696" w:type="dxa"/>
            <w:vMerge/>
            <w:shd w:val="clear" w:color="auto" w:fill="FFFFFF" w:themeFill="background1"/>
          </w:tcPr>
          <w:p w14:paraId="51915865"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4FF90ED5"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20BAE0B1"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62</w:t>
            </w:r>
          </w:p>
        </w:tc>
        <w:tc>
          <w:tcPr>
            <w:tcW w:w="4744" w:type="dxa"/>
            <w:shd w:val="clear" w:color="auto" w:fill="FFFFFF" w:themeFill="background1"/>
          </w:tcPr>
          <w:p w14:paraId="3C4A9B93" w14:textId="138A34D0"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noProof w:val="0"/>
                <w:sz w:val="24"/>
                <w:szCs w:val="24"/>
              </w:rPr>
              <w:t xml:space="preserve"> Curentul electric în gaze (calitativ).  Aplicații practice ale curentului electric în gaze</w:t>
            </w:r>
          </w:p>
        </w:tc>
        <w:tc>
          <w:tcPr>
            <w:tcW w:w="996" w:type="dxa"/>
            <w:gridSpan w:val="2"/>
            <w:shd w:val="clear" w:color="auto" w:fill="FFFFFF" w:themeFill="background1"/>
            <w:vAlign w:val="center"/>
          </w:tcPr>
          <w:p w14:paraId="153F35DD" w14:textId="3818C523"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3502227F"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2DF2395B"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4333191B" w14:textId="77777777" w:rsidTr="004708F9">
        <w:trPr>
          <w:trHeight w:val="20"/>
          <w:jc w:val="center"/>
        </w:trPr>
        <w:tc>
          <w:tcPr>
            <w:tcW w:w="1696" w:type="dxa"/>
            <w:vMerge/>
            <w:shd w:val="clear" w:color="auto" w:fill="FFFFFF" w:themeFill="background1"/>
          </w:tcPr>
          <w:p w14:paraId="4D32BBFD"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2E62C063"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1D7B69E3"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63</w:t>
            </w:r>
          </w:p>
        </w:tc>
        <w:tc>
          <w:tcPr>
            <w:tcW w:w="4744" w:type="dxa"/>
            <w:shd w:val="clear" w:color="auto" w:fill="FFFFFF" w:themeFill="background1"/>
          </w:tcPr>
          <w:p w14:paraId="2299EDBA" w14:textId="4867C678"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noProof w:val="0"/>
                <w:sz w:val="24"/>
                <w:szCs w:val="24"/>
              </w:rPr>
              <w:t>Rezolvarea problemelor</w:t>
            </w:r>
          </w:p>
        </w:tc>
        <w:tc>
          <w:tcPr>
            <w:tcW w:w="996" w:type="dxa"/>
            <w:gridSpan w:val="2"/>
            <w:shd w:val="clear" w:color="auto" w:fill="FFFFFF" w:themeFill="background1"/>
            <w:vAlign w:val="center"/>
          </w:tcPr>
          <w:p w14:paraId="0641BE42" w14:textId="72DC1E31"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232C9A9B"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013401BB"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4A0C9CD0" w14:textId="77777777" w:rsidTr="004708F9">
        <w:trPr>
          <w:trHeight w:val="20"/>
          <w:jc w:val="center"/>
        </w:trPr>
        <w:tc>
          <w:tcPr>
            <w:tcW w:w="1696" w:type="dxa"/>
            <w:vMerge/>
            <w:shd w:val="clear" w:color="auto" w:fill="FFFFFF" w:themeFill="background1"/>
          </w:tcPr>
          <w:p w14:paraId="1A57072A"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17BA99D9"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6CACC729"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64</w:t>
            </w:r>
          </w:p>
        </w:tc>
        <w:tc>
          <w:tcPr>
            <w:tcW w:w="4744" w:type="dxa"/>
            <w:shd w:val="clear" w:color="auto" w:fill="FFFFFF" w:themeFill="background1"/>
          </w:tcPr>
          <w:p w14:paraId="3B616BFA" w14:textId="794BFC9C" w:rsidR="0087755F" w:rsidRPr="004708F9" w:rsidRDefault="0087755F" w:rsidP="004708F9">
            <w:pPr>
              <w:ind w:left="-59" w:right="171"/>
              <w:jc w:val="both"/>
              <w:rPr>
                <w:rFonts w:ascii="Times New Roman" w:hAnsi="Times New Roman" w:cs="Times New Roman"/>
                <w:b/>
                <w:i/>
                <w:iCs/>
                <w:noProof w:val="0"/>
                <w:sz w:val="24"/>
                <w:szCs w:val="24"/>
              </w:rPr>
            </w:pPr>
            <w:r w:rsidRPr="004708F9">
              <w:rPr>
                <w:rFonts w:ascii="Times New Roman" w:hAnsi="Times New Roman" w:cs="Times New Roman"/>
                <w:noProof w:val="0"/>
                <w:sz w:val="24"/>
                <w:szCs w:val="24"/>
              </w:rPr>
              <w:t>Lecție de generalizare și sistematizare</w:t>
            </w:r>
          </w:p>
        </w:tc>
        <w:tc>
          <w:tcPr>
            <w:tcW w:w="996" w:type="dxa"/>
            <w:gridSpan w:val="2"/>
            <w:shd w:val="clear" w:color="auto" w:fill="FFFFFF" w:themeFill="background1"/>
            <w:vAlign w:val="center"/>
          </w:tcPr>
          <w:p w14:paraId="237827DE" w14:textId="7777777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539E4584"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79DDB8EF"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47E7A8C8" w14:textId="77777777" w:rsidTr="004708F9">
        <w:trPr>
          <w:trHeight w:val="20"/>
          <w:jc w:val="center"/>
        </w:trPr>
        <w:tc>
          <w:tcPr>
            <w:tcW w:w="1696" w:type="dxa"/>
            <w:vMerge/>
            <w:shd w:val="clear" w:color="auto" w:fill="FFFFFF" w:themeFill="background1"/>
          </w:tcPr>
          <w:p w14:paraId="60E8B84B"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5AF30231"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37A7EFB0"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65</w:t>
            </w:r>
          </w:p>
        </w:tc>
        <w:tc>
          <w:tcPr>
            <w:tcW w:w="4744" w:type="dxa"/>
            <w:shd w:val="clear" w:color="auto" w:fill="FFFFFF" w:themeFill="background1"/>
          </w:tcPr>
          <w:p w14:paraId="40A2FD44" w14:textId="42995B4F" w:rsidR="0087755F" w:rsidRPr="004708F9" w:rsidRDefault="0087755F" w:rsidP="004708F9">
            <w:pPr>
              <w:ind w:left="-59" w:right="171"/>
              <w:jc w:val="both"/>
              <w:rPr>
                <w:rFonts w:ascii="Times New Roman" w:hAnsi="Times New Roman" w:cs="Times New Roman"/>
                <w:b/>
                <w:noProof w:val="0"/>
                <w:sz w:val="24"/>
                <w:szCs w:val="24"/>
              </w:rPr>
            </w:pPr>
            <w:r w:rsidRPr="004708F9">
              <w:rPr>
                <w:rFonts w:ascii="Times New Roman" w:hAnsi="Times New Roman" w:cs="Times New Roman"/>
                <w:b/>
                <w:i/>
                <w:iCs/>
                <w:noProof w:val="0"/>
                <w:sz w:val="24"/>
                <w:szCs w:val="24"/>
              </w:rPr>
              <w:t>Evaluare sumativă „Curentul electric în diferite medii”</w:t>
            </w:r>
          </w:p>
        </w:tc>
        <w:tc>
          <w:tcPr>
            <w:tcW w:w="996" w:type="dxa"/>
            <w:gridSpan w:val="2"/>
            <w:shd w:val="clear" w:color="auto" w:fill="FFFFFF" w:themeFill="background1"/>
            <w:vAlign w:val="center"/>
          </w:tcPr>
          <w:p w14:paraId="47DAFABC" w14:textId="7777777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36D1E0C1"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2CA81984"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6D006FA8" w14:textId="77777777" w:rsidTr="004708F9">
        <w:trPr>
          <w:trHeight w:val="20"/>
          <w:jc w:val="center"/>
        </w:trPr>
        <w:tc>
          <w:tcPr>
            <w:tcW w:w="1696" w:type="dxa"/>
            <w:vMerge/>
            <w:shd w:val="clear" w:color="auto" w:fill="FFFFFF" w:themeFill="background1"/>
          </w:tcPr>
          <w:p w14:paraId="1D42D39B"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27BC97B5"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0914CFA7" w14:textId="77777777" w:rsidR="0087755F" w:rsidRPr="004708F9" w:rsidRDefault="0087755F" w:rsidP="004708F9">
            <w:pPr>
              <w:ind w:left="-89" w:right="-113"/>
              <w:jc w:val="center"/>
              <w:rPr>
                <w:rFonts w:ascii="Times New Roman" w:hAnsi="Times New Roman" w:cs="Times New Roman"/>
                <w:sz w:val="24"/>
                <w:szCs w:val="24"/>
              </w:rPr>
            </w:pPr>
            <w:r w:rsidRPr="004708F9">
              <w:rPr>
                <w:rFonts w:ascii="Times New Roman" w:hAnsi="Times New Roman" w:cs="Times New Roman"/>
                <w:sz w:val="24"/>
                <w:szCs w:val="24"/>
              </w:rPr>
              <w:t>66</w:t>
            </w:r>
          </w:p>
        </w:tc>
        <w:tc>
          <w:tcPr>
            <w:tcW w:w="4744" w:type="dxa"/>
            <w:shd w:val="clear" w:color="auto" w:fill="FFFFFF" w:themeFill="background1"/>
          </w:tcPr>
          <w:p w14:paraId="7E6EE56C" w14:textId="1050B4AD" w:rsidR="0087755F" w:rsidRPr="004708F9" w:rsidRDefault="0087755F" w:rsidP="004708F9">
            <w:pPr>
              <w:ind w:left="-59" w:right="171"/>
              <w:jc w:val="both"/>
              <w:rPr>
                <w:rFonts w:ascii="Times New Roman" w:hAnsi="Times New Roman" w:cs="Times New Roman"/>
                <w:sz w:val="24"/>
                <w:szCs w:val="24"/>
                <w:lang w:eastAsia="ru-RU"/>
              </w:rPr>
            </w:pPr>
            <w:r w:rsidRPr="004708F9">
              <w:rPr>
                <w:rFonts w:ascii="Times New Roman" w:hAnsi="Times New Roman" w:cs="Times New Roman"/>
                <w:sz w:val="24"/>
                <w:szCs w:val="24"/>
                <w:lang w:eastAsia="ru-RU"/>
              </w:rPr>
              <w:t>Prezentarea și evaluarea produselor de învățare (comunicări, proiecte, analiza evaluării sumative ș.a.)</w:t>
            </w:r>
          </w:p>
        </w:tc>
        <w:tc>
          <w:tcPr>
            <w:tcW w:w="996" w:type="dxa"/>
            <w:gridSpan w:val="2"/>
            <w:shd w:val="clear" w:color="auto" w:fill="FFFFFF" w:themeFill="background1"/>
            <w:vAlign w:val="center"/>
          </w:tcPr>
          <w:p w14:paraId="7F64636E" w14:textId="77777777" w:rsidR="0087755F" w:rsidRPr="004708F9" w:rsidRDefault="0087755F" w:rsidP="004708F9">
            <w:pPr>
              <w:ind w:right="-113"/>
              <w:jc w:val="center"/>
              <w:rPr>
                <w:rFonts w:ascii="Times New Roman" w:hAnsi="Times New Roman" w:cs="Times New Roman"/>
                <w:noProof w:val="0"/>
                <w:sz w:val="24"/>
                <w:szCs w:val="24"/>
              </w:rPr>
            </w:pPr>
            <w:r w:rsidRPr="004708F9">
              <w:rPr>
                <w:rFonts w:ascii="Times New Roman" w:hAnsi="Times New Roman" w:cs="Times New Roman"/>
                <w:noProof w:val="0"/>
                <w:sz w:val="24"/>
                <w:szCs w:val="24"/>
              </w:rPr>
              <w:t>1</w:t>
            </w:r>
          </w:p>
        </w:tc>
        <w:tc>
          <w:tcPr>
            <w:tcW w:w="1168" w:type="dxa"/>
            <w:gridSpan w:val="2"/>
            <w:shd w:val="clear" w:color="auto" w:fill="FFFFFF" w:themeFill="background1"/>
          </w:tcPr>
          <w:p w14:paraId="49477543"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556A6062"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5A231898" w14:textId="77777777" w:rsidTr="004708F9">
        <w:trPr>
          <w:trHeight w:val="20"/>
          <w:jc w:val="center"/>
        </w:trPr>
        <w:tc>
          <w:tcPr>
            <w:tcW w:w="15205" w:type="dxa"/>
            <w:gridSpan w:val="10"/>
            <w:shd w:val="clear" w:color="auto" w:fill="FFFFFF" w:themeFill="background1"/>
          </w:tcPr>
          <w:p w14:paraId="44C87AFD" w14:textId="77777777" w:rsidR="0087755F" w:rsidRPr="004708F9" w:rsidRDefault="0087755F" w:rsidP="004708F9">
            <w:pPr>
              <w:ind w:right="-113"/>
              <w:jc w:val="center"/>
              <w:rPr>
                <w:rFonts w:ascii="Times New Roman" w:hAnsi="Times New Roman" w:cs="Times New Roman"/>
                <w:b/>
                <w:noProof w:val="0"/>
                <w:sz w:val="24"/>
                <w:szCs w:val="24"/>
              </w:rPr>
            </w:pPr>
            <w:r w:rsidRPr="004708F9">
              <w:rPr>
                <w:rFonts w:ascii="Times New Roman" w:hAnsi="Times New Roman" w:cs="Times New Roman"/>
                <w:bCs/>
                <w:i/>
                <w:iCs/>
                <w:noProof w:val="0"/>
                <w:sz w:val="24"/>
                <w:szCs w:val="24"/>
              </w:rPr>
              <w:t>Elemente noi de limbaj specific discipline</w:t>
            </w:r>
            <w:r w:rsidRPr="004708F9">
              <w:rPr>
                <w:rFonts w:ascii="Times New Roman" w:hAnsi="Times New Roman" w:cs="Times New Roman"/>
                <w:b/>
                <w:bCs/>
                <w:i/>
                <w:iCs/>
                <w:noProof w:val="0"/>
                <w:sz w:val="24"/>
                <w:szCs w:val="24"/>
              </w:rPr>
              <w:t>i</w:t>
            </w:r>
            <w:r w:rsidRPr="004708F9">
              <w:rPr>
                <w:rFonts w:ascii="Times New Roman" w:hAnsi="Times New Roman" w:cs="Times New Roman"/>
                <w:i/>
                <w:iCs/>
                <w:noProof w:val="0"/>
                <w:sz w:val="24"/>
                <w:szCs w:val="24"/>
              </w:rPr>
              <w:t>: semiconductor, diodă, diodă luminiscentă, electrolit, plasmă, tuburi luminiscente.</w:t>
            </w:r>
          </w:p>
        </w:tc>
      </w:tr>
      <w:tr w:rsidR="0087755F" w:rsidRPr="004708F9" w14:paraId="294BDEB2" w14:textId="77777777" w:rsidTr="004708F9">
        <w:trPr>
          <w:trHeight w:val="20"/>
          <w:jc w:val="center"/>
        </w:trPr>
        <w:tc>
          <w:tcPr>
            <w:tcW w:w="1696" w:type="dxa"/>
            <w:shd w:val="clear" w:color="auto" w:fill="DBE5F1" w:themeFill="accent1" w:themeFillTint="33"/>
          </w:tcPr>
          <w:p w14:paraId="0F737383"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shd w:val="clear" w:color="auto" w:fill="DBE5F1" w:themeFill="accent1" w:themeFillTint="33"/>
          </w:tcPr>
          <w:p w14:paraId="5B231878" w14:textId="039F8D59" w:rsidR="0087755F" w:rsidRPr="004708F9" w:rsidRDefault="0087755F" w:rsidP="004708F9">
            <w:pPr>
              <w:ind w:left="1" w:right="176"/>
              <w:jc w:val="center"/>
              <w:rPr>
                <w:rFonts w:ascii="Times New Roman" w:hAnsi="Times New Roman" w:cs="Times New Roman"/>
                <w:b/>
                <w:noProof w:val="0"/>
                <w:sz w:val="24"/>
                <w:szCs w:val="24"/>
              </w:rPr>
            </w:pPr>
            <w:r w:rsidRPr="004708F9">
              <w:rPr>
                <w:rFonts w:ascii="Times New Roman" w:hAnsi="Times New Roman" w:cs="Times New Roman"/>
                <w:b/>
                <w:noProof w:val="0"/>
                <w:sz w:val="24"/>
                <w:szCs w:val="24"/>
              </w:rPr>
              <w:t>Indicatorii unităților de competențe</w:t>
            </w:r>
          </w:p>
        </w:tc>
        <w:tc>
          <w:tcPr>
            <w:tcW w:w="863" w:type="dxa"/>
            <w:shd w:val="clear" w:color="auto" w:fill="DBE5F1" w:themeFill="accent1" w:themeFillTint="33"/>
          </w:tcPr>
          <w:p w14:paraId="6C6E900E" w14:textId="77777777" w:rsidR="0087755F" w:rsidRPr="004708F9" w:rsidRDefault="0087755F" w:rsidP="004708F9">
            <w:pPr>
              <w:ind w:right="-113"/>
              <w:jc w:val="center"/>
              <w:rPr>
                <w:rFonts w:ascii="Times New Roman" w:hAnsi="Times New Roman" w:cs="Times New Roman"/>
                <w:b/>
                <w:noProof w:val="0"/>
                <w:sz w:val="24"/>
                <w:szCs w:val="24"/>
              </w:rPr>
            </w:pPr>
          </w:p>
        </w:tc>
        <w:tc>
          <w:tcPr>
            <w:tcW w:w="4744" w:type="dxa"/>
            <w:shd w:val="clear" w:color="auto" w:fill="DBE5F1" w:themeFill="accent1" w:themeFillTint="33"/>
            <w:vAlign w:val="center"/>
          </w:tcPr>
          <w:p w14:paraId="68994878" w14:textId="77777777" w:rsidR="0087755F" w:rsidRPr="004708F9" w:rsidRDefault="0087755F" w:rsidP="004708F9">
            <w:pPr>
              <w:ind w:right="-113"/>
              <w:jc w:val="center"/>
              <w:rPr>
                <w:rFonts w:ascii="Times New Roman" w:hAnsi="Times New Roman" w:cs="Times New Roman"/>
                <w:b/>
                <w:noProof w:val="0"/>
                <w:sz w:val="24"/>
                <w:szCs w:val="24"/>
              </w:rPr>
            </w:pPr>
            <w:r w:rsidRPr="004708F9">
              <w:rPr>
                <w:rFonts w:ascii="Times New Roman" w:hAnsi="Times New Roman" w:cs="Times New Roman"/>
                <w:b/>
                <w:sz w:val="24"/>
                <w:szCs w:val="24"/>
              </w:rPr>
              <w:t>Recapitulare finală</w:t>
            </w:r>
          </w:p>
        </w:tc>
        <w:tc>
          <w:tcPr>
            <w:tcW w:w="996" w:type="dxa"/>
            <w:gridSpan w:val="2"/>
            <w:shd w:val="clear" w:color="auto" w:fill="DBE5F1" w:themeFill="accent1" w:themeFillTint="33"/>
            <w:vAlign w:val="center"/>
          </w:tcPr>
          <w:p w14:paraId="5B7E0646" w14:textId="77777777" w:rsidR="0087755F" w:rsidRPr="004708F9" w:rsidRDefault="0087755F" w:rsidP="004708F9">
            <w:pPr>
              <w:ind w:right="-113"/>
              <w:jc w:val="center"/>
              <w:rPr>
                <w:rFonts w:ascii="Times New Roman" w:hAnsi="Times New Roman" w:cs="Times New Roman"/>
                <w:b/>
                <w:noProof w:val="0"/>
                <w:sz w:val="24"/>
                <w:szCs w:val="24"/>
              </w:rPr>
            </w:pPr>
            <w:r w:rsidRPr="004708F9">
              <w:rPr>
                <w:rFonts w:ascii="Times New Roman" w:hAnsi="Times New Roman" w:cs="Times New Roman"/>
                <w:b/>
                <w:sz w:val="24"/>
                <w:szCs w:val="24"/>
              </w:rPr>
              <w:t>2 ore</w:t>
            </w:r>
          </w:p>
        </w:tc>
        <w:tc>
          <w:tcPr>
            <w:tcW w:w="1168" w:type="dxa"/>
            <w:gridSpan w:val="2"/>
            <w:shd w:val="clear" w:color="auto" w:fill="DBE5F1" w:themeFill="accent1" w:themeFillTint="33"/>
          </w:tcPr>
          <w:p w14:paraId="0CC38DBD"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DBE5F1" w:themeFill="accent1" w:themeFillTint="33"/>
            <w:vAlign w:val="center"/>
          </w:tcPr>
          <w:p w14:paraId="45214B20" w14:textId="77777777" w:rsidR="0087755F" w:rsidRPr="004708F9" w:rsidRDefault="0087755F"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Semestrul II</w:t>
            </w:r>
          </w:p>
        </w:tc>
      </w:tr>
      <w:tr w:rsidR="0087755F" w:rsidRPr="004708F9" w14:paraId="313C67FE" w14:textId="77777777" w:rsidTr="004708F9">
        <w:trPr>
          <w:trHeight w:val="20"/>
          <w:jc w:val="center"/>
        </w:trPr>
        <w:tc>
          <w:tcPr>
            <w:tcW w:w="1696" w:type="dxa"/>
            <w:vMerge w:val="restart"/>
            <w:shd w:val="clear" w:color="auto" w:fill="FFFFFF" w:themeFill="background1"/>
          </w:tcPr>
          <w:p w14:paraId="5EAB24DC" w14:textId="77777777" w:rsidR="0087755F" w:rsidRPr="004708F9" w:rsidRDefault="0087755F"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1.</w:t>
            </w:r>
          </w:p>
          <w:p w14:paraId="66B1EFB9" w14:textId="77777777" w:rsidR="0087755F" w:rsidRPr="004708F9" w:rsidRDefault="0087755F"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2.</w:t>
            </w:r>
          </w:p>
          <w:p w14:paraId="53468A4F" w14:textId="77777777" w:rsidR="0087755F" w:rsidRPr="004708F9" w:rsidRDefault="0087755F"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noProof w:val="0"/>
                <w:sz w:val="24"/>
                <w:szCs w:val="24"/>
              </w:rPr>
              <w:t>3.</w:t>
            </w:r>
          </w:p>
          <w:p w14:paraId="5434ED70" w14:textId="77777777" w:rsidR="0087755F" w:rsidRPr="004708F9" w:rsidRDefault="0087755F" w:rsidP="004708F9">
            <w:pPr>
              <w:ind w:right="-113"/>
              <w:jc w:val="center"/>
              <w:rPr>
                <w:rFonts w:ascii="Times New Roman" w:hAnsi="Times New Roman" w:cs="Times New Roman"/>
                <w:b/>
                <w:noProof w:val="0"/>
                <w:sz w:val="24"/>
                <w:szCs w:val="24"/>
              </w:rPr>
            </w:pPr>
            <w:r w:rsidRPr="004708F9">
              <w:rPr>
                <w:rFonts w:ascii="Times New Roman" w:hAnsi="Times New Roman" w:cs="Times New Roman"/>
                <w:bCs/>
                <w:noProof w:val="0"/>
                <w:sz w:val="24"/>
                <w:szCs w:val="24"/>
              </w:rPr>
              <w:t>4.</w:t>
            </w:r>
          </w:p>
        </w:tc>
        <w:tc>
          <w:tcPr>
            <w:tcW w:w="4070" w:type="dxa"/>
            <w:vMerge w:val="restart"/>
            <w:shd w:val="clear" w:color="auto" w:fill="FFFFFF" w:themeFill="background1"/>
            <w:vAlign w:val="center"/>
          </w:tcPr>
          <w:p w14:paraId="0D85BB61" w14:textId="77777777" w:rsidR="0087755F" w:rsidRPr="004708F9" w:rsidRDefault="0087755F" w:rsidP="004708F9">
            <w:pPr>
              <w:ind w:left="176" w:right="176"/>
              <w:rPr>
                <w:rFonts w:ascii="Times New Roman" w:hAnsi="Times New Roman" w:cs="Times New Roman"/>
                <w:bCs/>
                <w:noProof w:val="0"/>
                <w:sz w:val="24"/>
                <w:szCs w:val="24"/>
              </w:rPr>
            </w:pPr>
            <w:r w:rsidRPr="004708F9">
              <w:rPr>
                <w:rFonts w:ascii="Times New Roman" w:hAnsi="Times New Roman" w:cs="Times New Roman"/>
                <w:bCs/>
                <w:noProof w:val="0"/>
                <w:sz w:val="24"/>
                <w:szCs w:val="24"/>
              </w:rPr>
              <w:t>1.1 – 1.8, 3.1 – 3.6</w:t>
            </w:r>
          </w:p>
        </w:tc>
        <w:tc>
          <w:tcPr>
            <w:tcW w:w="863" w:type="dxa"/>
            <w:shd w:val="clear" w:color="auto" w:fill="FFFFFF" w:themeFill="background1"/>
            <w:vAlign w:val="center"/>
          </w:tcPr>
          <w:p w14:paraId="5E723BF9" w14:textId="77777777" w:rsidR="0087755F" w:rsidRPr="004708F9" w:rsidRDefault="0087755F" w:rsidP="004708F9">
            <w:pPr>
              <w:pStyle w:val="ListParagraph"/>
              <w:ind w:left="-89" w:right="-113"/>
              <w:jc w:val="center"/>
              <w:rPr>
                <w:rFonts w:ascii="Times New Roman" w:hAnsi="Times New Roman" w:cs="Times New Roman"/>
                <w:sz w:val="24"/>
                <w:szCs w:val="24"/>
              </w:rPr>
            </w:pPr>
            <w:r w:rsidRPr="004708F9">
              <w:rPr>
                <w:rFonts w:ascii="Times New Roman" w:hAnsi="Times New Roman" w:cs="Times New Roman"/>
                <w:sz w:val="24"/>
                <w:szCs w:val="24"/>
              </w:rPr>
              <w:t>67</w:t>
            </w:r>
          </w:p>
        </w:tc>
        <w:tc>
          <w:tcPr>
            <w:tcW w:w="4744" w:type="dxa"/>
            <w:shd w:val="clear" w:color="auto" w:fill="FFFFFF" w:themeFill="background1"/>
            <w:vAlign w:val="center"/>
          </w:tcPr>
          <w:p w14:paraId="5F73A116" w14:textId="77777777" w:rsidR="0087755F" w:rsidRPr="004708F9" w:rsidRDefault="0087755F" w:rsidP="004708F9">
            <w:pPr>
              <w:ind w:left="-59" w:right="-15"/>
              <w:jc w:val="both"/>
              <w:rPr>
                <w:rFonts w:ascii="Times New Roman" w:hAnsi="Times New Roman" w:cs="Times New Roman"/>
                <w:b/>
                <w:noProof w:val="0"/>
                <w:sz w:val="24"/>
                <w:szCs w:val="24"/>
              </w:rPr>
            </w:pPr>
            <w:r w:rsidRPr="004708F9">
              <w:rPr>
                <w:rFonts w:ascii="Times New Roman" w:hAnsi="Times New Roman" w:cs="Times New Roman"/>
                <w:sz w:val="24"/>
                <w:szCs w:val="24"/>
              </w:rPr>
              <w:t>Teoria cinetico-moleculară a gazului ideal. Bazele termodinamicii</w:t>
            </w:r>
          </w:p>
        </w:tc>
        <w:tc>
          <w:tcPr>
            <w:tcW w:w="996" w:type="dxa"/>
            <w:gridSpan w:val="2"/>
            <w:shd w:val="clear" w:color="auto" w:fill="FFFFFF" w:themeFill="background1"/>
            <w:vAlign w:val="center"/>
          </w:tcPr>
          <w:p w14:paraId="71F7BCD4" w14:textId="77777777" w:rsidR="0087755F" w:rsidRPr="004708F9" w:rsidRDefault="0087755F"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sz w:val="24"/>
                <w:szCs w:val="24"/>
              </w:rPr>
              <w:t>1</w:t>
            </w:r>
          </w:p>
        </w:tc>
        <w:tc>
          <w:tcPr>
            <w:tcW w:w="1168" w:type="dxa"/>
            <w:gridSpan w:val="2"/>
            <w:shd w:val="clear" w:color="auto" w:fill="FFFFFF" w:themeFill="background1"/>
          </w:tcPr>
          <w:p w14:paraId="48140A2D"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43D72F3F" w14:textId="77777777" w:rsidR="0087755F" w:rsidRPr="004708F9" w:rsidRDefault="0087755F" w:rsidP="004708F9">
            <w:pPr>
              <w:ind w:right="-113"/>
              <w:jc w:val="center"/>
              <w:rPr>
                <w:rFonts w:ascii="Times New Roman" w:hAnsi="Times New Roman" w:cs="Times New Roman"/>
                <w:b/>
                <w:noProof w:val="0"/>
                <w:sz w:val="24"/>
                <w:szCs w:val="24"/>
              </w:rPr>
            </w:pPr>
          </w:p>
        </w:tc>
      </w:tr>
      <w:tr w:rsidR="0087755F" w:rsidRPr="004708F9" w14:paraId="0A442685" w14:textId="77777777" w:rsidTr="004708F9">
        <w:trPr>
          <w:trHeight w:val="20"/>
          <w:jc w:val="center"/>
        </w:trPr>
        <w:tc>
          <w:tcPr>
            <w:tcW w:w="1696" w:type="dxa"/>
            <w:vMerge/>
            <w:shd w:val="clear" w:color="auto" w:fill="FFFFFF" w:themeFill="background1"/>
          </w:tcPr>
          <w:p w14:paraId="756E4886" w14:textId="77777777" w:rsidR="0087755F" w:rsidRPr="004708F9" w:rsidRDefault="0087755F" w:rsidP="004708F9">
            <w:pPr>
              <w:ind w:right="-113"/>
              <w:jc w:val="center"/>
              <w:rPr>
                <w:rFonts w:ascii="Times New Roman" w:hAnsi="Times New Roman" w:cs="Times New Roman"/>
                <w:b/>
                <w:noProof w:val="0"/>
                <w:sz w:val="24"/>
                <w:szCs w:val="24"/>
              </w:rPr>
            </w:pPr>
          </w:p>
        </w:tc>
        <w:tc>
          <w:tcPr>
            <w:tcW w:w="4070" w:type="dxa"/>
            <w:vMerge/>
            <w:shd w:val="clear" w:color="auto" w:fill="FFFFFF" w:themeFill="background1"/>
          </w:tcPr>
          <w:p w14:paraId="22E120F0" w14:textId="77777777" w:rsidR="0087755F" w:rsidRPr="004708F9" w:rsidRDefault="0087755F" w:rsidP="004708F9">
            <w:pPr>
              <w:ind w:left="176" w:right="176"/>
              <w:jc w:val="both"/>
              <w:rPr>
                <w:rFonts w:ascii="Times New Roman" w:hAnsi="Times New Roman" w:cs="Times New Roman"/>
                <w:b/>
                <w:noProof w:val="0"/>
                <w:sz w:val="24"/>
                <w:szCs w:val="24"/>
              </w:rPr>
            </w:pPr>
          </w:p>
        </w:tc>
        <w:tc>
          <w:tcPr>
            <w:tcW w:w="863" w:type="dxa"/>
            <w:shd w:val="clear" w:color="auto" w:fill="FFFFFF" w:themeFill="background1"/>
            <w:vAlign w:val="center"/>
          </w:tcPr>
          <w:p w14:paraId="31B94C2A" w14:textId="77777777" w:rsidR="0087755F" w:rsidRPr="004708F9" w:rsidRDefault="0087755F" w:rsidP="004708F9">
            <w:pPr>
              <w:pStyle w:val="ListParagraph"/>
              <w:ind w:left="-89" w:right="-113"/>
              <w:jc w:val="center"/>
              <w:rPr>
                <w:rFonts w:ascii="Times New Roman" w:hAnsi="Times New Roman" w:cs="Times New Roman"/>
                <w:sz w:val="24"/>
                <w:szCs w:val="24"/>
              </w:rPr>
            </w:pPr>
            <w:r w:rsidRPr="004708F9">
              <w:rPr>
                <w:rFonts w:ascii="Times New Roman" w:hAnsi="Times New Roman" w:cs="Times New Roman"/>
                <w:sz w:val="24"/>
                <w:szCs w:val="24"/>
              </w:rPr>
              <w:t>68</w:t>
            </w:r>
          </w:p>
        </w:tc>
        <w:tc>
          <w:tcPr>
            <w:tcW w:w="4744" w:type="dxa"/>
            <w:shd w:val="clear" w:color="auto" w:fill="FFFFFF" w:themeFill="background1"/>
            <w:vAlign w:val="center"/>
          </w:tcPr>
          <w:p w14:paraId="2CABAAD8" w14:textId="40490042" w:rsidR="0087755F" w:rsidRPr="004708F9" w:rsidRDefault="0087755F" w:rsidP="004708F9">
            <w:pPr>
              <w:ind w:left="-59" w:right="-113"/>
              <w:jc w:val="both"/>
              <w:rPr>
                <w:rFonts w:ascii="Times New Roman" w:hAnsi="Times New Roman" w:cs="Times New Roman"/>
                <w:b/>
                <w:noProof w:val="0"/>
                <w:sz w:val="24"/>
                <w:szCs w:val="24"/>
              </w:rPr>
            </w:pPr>
            <w:r w:rsidRPr="004708F9">
              <w:rPr>
                <w:rFonts w:ascii="Times New Roman" w:hAnsi="Times New Roman" w:cs="Times New Roman"/>
                <w:sz w:val="24"/>
                <w:szCs w:val="24"/>
                <w:lang w:eastAsia="ru-RU"/>
              </w:rPr>
              <w:t>Electrostatica. Electrocinetica</w:t>
            </w:r>
          </w:p>
        </w:tc>
        <w:tc>
          <w:tcPr>
            <w:tcW w:w="996" w:type="dxa"/>
            <w:gridSpan w:val="2"/>
            <w:shd w:val="clear" w:color="auto" w:fill="FFFFFF" w:themeFill="background1"/>
            <w:vAlign w:val="center"/>
          </w:tcPr>
          <w:p w14:paraId="50C5F42A" w14:textId="77777777" w:rsidR="0087755F" w:rsidRPr="004708F9" w:rsidRDefault="0087755F" w:rsidP="004708F9">
            <w:pPr>
              <w:ind w:right="-113"/>
              <w:jc w:val="center"/>
              <w:rPr>
                <w:rFonts w:ascii="Times New Roman" w:hAnsi="Times New Roman" w:cs="Times New Roman"/>
                <w:bCs/>
                <w:noProof w:val="0"/>
                <w:sz w:val="24"/>
                <w:szCs w:val="24"/>
              </w:rPr>
            </w:pPr>
            <w:r w:rsidRPr="004708F9">
              <w:rPr>
                <w:rFonts w:ascii="Times New Roman" w:hAnsi="Times New Roman" w:cs="Times New Roman"/>
                <w:bCs/>
                <w:sz w:val="24"/>
                <w:szCs w:val="24"/>
              </w:rPr>
              <w:t>1</w:t>
            </w:r>
          </w:p>
        </w:tc>
        <w:tc>
          <w:tcPr>
            <w:tcW w:w="1168" w:type="dxa"/>
            <w:gridSpan w:val="2"/>
            <w:shd w:val="clear" w:color="auto" w:fill="FFFFFF" w:themeFill="background1"/>
          </w:tcPr>
          <w:p w14:paraId="5534C4FA" w14:textId="77777777" w:rsidR="0087755F" w:rsidRPr="004708F9" w:rsidRDefault="0087755F" w:rsidP="004708F9">
            <w:pPr>
              <w:ind w:right="-113"/>
              <w:jc w:val="center"/>
              <w:rPr>
                <w:rFonts w:ascii="Times New Roman" w:hAnsi="Times New Roman" w:cs="Times New Roman"/>
                <w:b/>
                <w:noProof w:val="0"/>
                <w:sz w:val="24"/>
                <w:szCs w:val="24"/>
              </w:rPr>
            </w:pPr>
          </w:p>
        </w:tc>
        <w:tc>
          <w:tcPr>
            <w:tcW w:w="1668" w:type="dxa"/>
            <w:gridSpan w:val="2"/>
            <w:shd w:val="clear" w:color="auto" w:fill="FFFFFF" w:themeFill="background1"/>
          </w:tcPr>
          <w:p w14:paraId="64757CDD" w14:textId="77777777" w:rsidR="0087755F" w:rsidRPr="004708F9" w:rsidRDefault="0087755F" w:rsidP="004708F9">
            <w:pPr>
              <w:ind w:right="-113"/>
              <w:jc w:val="center"/>
              <w:rPr>
                <w:rFonts w:ascii="Times New Roman" w:hAnsi="Times New Roman" w:cs="Times New Roman"/>
                <w:b/>
                <w:noProof w:val="0"/>
                <w:sz w:val="24"/>
                <w:szCs w:val="24"/>
              </w:rPr>
            </w:pPr>
          </w:p>
        </w:tc>
      </w:tr>
    </w:tbl>
    <w:p w14:paraId="738675EF" w14:textId="77777777" w:rsidR="009D0C32" w:rsidRPr="004708F9" w:rsidRDefault="009D0C32" w:rsidP="009D0C32">
      <w:pPr>
        <w:autoSpaceDE w:val="0"/>
        <w:autoSpaceDN w:val="0"/>
        <w:adjustRightInd w:val="0"/>
        <w:spacing w:after="0" w:line="240" w:lineRule="auto"/>
        <w:rPr>
          <w:rFonts w:ascii="Times New Roman" w:eastAsia="Calibri" w:hAnsi="Times New Roman" w:cs="Times New Roman"/>
          <w:b/>
          <w:bCs/>
          <w:noProof w:val="0"/>
          <w:color w:val="FF0000"/>
          <w:sz w:val="24"/>
          <w:szCs w:val="24"/>
          <w:lang w:val="ro-RO"/>
        </w:rPr>
      </w:pPr>
    </w:p>
    <w:p w14:paraId="4EB95E62" w14:textId="16564A76" w:rsidR="005301DA" w:rsidRPr="004708F9" w:rsidRDefault="005301DA" w:rsidP="007F23D1">
      <w:pPr>
        <w:pStyle w:val="NoSpacing"/>
        <w:ind w:left="360"/>
        <w:rPr>
          <w:rFonts w:ascii="Times New Roman" w:hAnsi="Times New Roman" w:cs="Times New Roman"/>
          <w:b/>
          <w:bCs/>
          <w:sz w:val="24"/>
          <w:szCs w:val="24"/>
          <w:lang w:val="ro-RO"/>
        </w:rPr>
      </w:pPr>
      <w:r w:rsidRPr="004708F9">
        <w:rPr>
          <w:rFonts w:ascii="Times New Roman" w:hAnsi="Times New Roman" w:cs="Times New Roman"/>
          <w:b/>
          <w:bCs/>
          <w:sz w:val="24"/>
          <w:szCs w:val="24"/>
          <w:lang w:val="ro-RO"/>
        </w:rPr>
        <w:t xml:space="preserve">Pentru elevii din clasa a XI-a, profil umanist,  se propune proiectul  STEAM „Eleganța geometriei în designul vestimentar la crearea vestimentației școlare”: </w:t>
      </w:r>
    </w:p>
    <w:tbl>
      <w:tblPr>
        <w:tblStyle w:val="3"/>
        <w:tblpPr w:leftFromText="180" w:rightFromText="180" w:vertAnchor="text" w:horzAnchor="margin" w:tblpX="265" w:tblpY="251"/>
        <w:tblW w:w="15115" w:type="dxa"/>
        <w:tblLook w:val="04A0" w:firstRow="1" w:lastRow="0" w:firstColumn="1" w:lastColumn="0" w:noHBand="0" w:noVBand="1"/>
      </w:tblPr>
      <w:tblGrid>
        <w:gridCol w:w="1429"/>
        <w:gridCol w:w="1880"/>
        <w:gridCol w:w="3724"/>
        <w:gridCol w:w="1851"/>
        <w:gridCol w:w="1484"/>
        <w:gridCol w:w="1981"/>
        <w:gridCol w:w="2766"/>
      </w:tblGrid>
      <w:tr w:rsidR="005301DA" w:rsidRPr="004708F9" w14:paraId="212382BC" w14:textId="77777777" w:rsidTr="007F23D1">
        <w:tc>
          <w:tcPr>
            <w:tcW w:w="1429" w:type="dxa"/>
            <w:vAlign w:val="center"/>
          </w:tcPr>
          <w:p w14:paraId="3866C40C"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Tipul proiectului</w:t>
            </w:r>
          </w:p>
        </w:tc>
        <w:tc>
          <w:tcPr>
            <w:tcW w:w="1880" w:type="dxa"/>
            <w:vAlign w:val="center"/>
          </w:tcPr>
          <w:p w14:paraId="597BD028"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Tema/ Genericul</w:t>
            </w:r>
          </w:p>
        </w:tc>
        <w:tc>
          <w:tcPr>
            <w:tcW w:w="3724" w:type="dxa"/>
            <w:vAlign w:val="center"/>
          </w:tcPr>
          <w:p w14:paraId="7DED7987"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Competența specifică</w:t>
            </w:r>
          </w:p>
        </w:tc>
        <w:tc>
          <w:tcPr>
            <w:tcW w:w="1851" w:type="dxa"/>
            <w:vAlign w:val="center"/>
          </w:tcPr>
          <w:p w14:paraId="1A5C1892"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Domenii</w:t>
            </w:r>
          </w:p>
        </w:tc>
        <w:tc>
          <w:tcPr>
            <w:tcW w:w="1484" w:type="dxa"/>
            <w:vAlign w:val="center"/>
          </w:tcPr>
          <w:p w14:paraId="5A275B80"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Perioada</w:t>
            </w:r>
          </w:p>
        </w:tc>
        <w:tc>
          <w:tcPr>
            <w:tcW w:w="1981" w:type="dxa"/>
            <w:vAlign w:val="center"/>
          </w:tcPr>
          <w:p w14:paraId="32EE1BC3"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Produsul final</w:t>
            </w:r>
          </w:p>
        </w:tc>
        <w:tc>
          <w:tcPr>
            <w:tcW w:w="2766" w:type="dxa"/>
            <w:vAlign w:val="center"/>
          </w:tcPr>
          <w:p w14:paraId="73ABCEA5"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Evaluarea</w:t>
            </w:r>
          </w:p>
        </w:tc>
      </w:tr>
      <w:tr w:rsidR="005301DA" w:rsidRPr="004708F9" w14:paraId="48948E05" w14:textId="77777777" w:rsidTr="007F23D1">
        <w:tc>
          <w:tcPr>
            <w:tcW w:w="1429" w:type="dxa"/>
          </w:tcPr>
          <w:p w14:paraId="6A5B2443" w14:textId="77777777" w:rsidR="005301DA" w:rsidRPr="004708F9" w:rsidRDefault="005301DA" w:rsidP="007F23D1">
            <w:pPr>
              <w:rPr>
                <w:rFonts w:ascii="Times New Roman" w:hAnsi="Times New Roman" w:cs="Times New Roman"/>
                <w:b/>
                <w:sz w:val="24"/>
                <w:szCs w:val="24"/>
                <w:lang w:val="ro-RO"/>
              </w:rPr>
            </w:pPr>
            <w:r w:rsidRPr="004708F9">
              <w:rPr>
                <w:rFonts w:ascii="Times New Roman" w:hAnsi="Times New Roman" w:cs="Times New Roman"/>
                <w:b/>
                <w:sz w:val="24"/>
                <w:szCs w:val="24"/>
                <w:lang w:val="ro-RO"/>
              </w:rPr>
              <w:t>STEAM</w:t>
            </w:r>
          </w:p>
        </w:tc>
        <w:tc>
          <w:tcPr>
            <w:tcW w:w="1880" w:type="dxa"/>
          </w:tcPr>
          <w:p w14:paraId="458B007F" w14:textId="77777777" w:rsidR="005301DA" w:rsidRPr="004708F9" w:rsidRDefault="005301DA" w:rsidP="007F23D1">
            <w:pPr>
              <w:rPr>
                <w:rFonts w:ascii="Times New Roman" w:hAnsi="Times New Roman" w:cs="Times New Roman"/>
                <w:b/>
                <w:sz w:val="24"/>
                <w:szCs w:val="24"/>
                <w:lang w:val="ro-RO"/>
              </w:rPr>
            </w:pPr>
            <w:r w:rsidRPr="004708F9">
              <w:rPr>
                <w:rFonts w:ascii="Times New Roman" w:hAnsi="Times New Roman" w:cs="Times New Roman"/>
                <w:b/>
                <w:sz w:val="24"/>
                <w:szCs w:val="24"/>
                <w:lang w:val="ro-RO"/>
              </w:rPr>
              <w:t>„Eleganța geometriei în designul vestimentar la crearea vestimentației școlare”</w:t>
            </w:r>
          </w:p>
        </w:tc>
        <w:tc>
          <w:tcPr>
            <w:tcW w:w="3724" w:type="dxa"/>
          </w:tcPr>
          <w:p w14:paraId="009EE008" w14:textId="1FBB237F" w:rsidR="005301DA" w:rsidRPr="004708F9" w:rsidRDefault="005301DA" w:rsidP="007F23D1">
            <w:pPr>
              <w:pStyle w:val="Default"/>
              <w:spacing w:after="49"/>
              <w:jc w:val="both"/>
              <w:rPr>
                <w:lang w:val="ro-MD"/>
              </w:rPr>
            </w:pPr>
            <w:r w:rsidRPr="004708F9">
              <w:t xml:space="preserve">3. </w:t>
            </w:r>
            <w:r w:rsidRPr="004708F9">
              <w:rPr>
                <w:lang w:val="ro-MD"/>
              </w:rPr>
              <w:t>Analiza și interpretarea datelor și informațiilor privind fenomene</w:t>
            </w:r>
            <w:r w:rsidR="00C17225" w:rsidRPr="004708F9">
              <w:rPr>
                <w:lang w:val="ro-MD"/>
              </w:rPr>
              <w:t>le</w:t>
            </w:r>
            <w:r w:rsidRPr="004708F9">
              <w:rPr>
                <w:lang w:val="ro-MD"/>
              </w:rPr>
              <w:t xml:space="preserve"> </w:t>
            </w:r>
            <w:r w:rsidR="00C17225" w:rsidRPr="004708F9">
              <w:rPr>
                <w:lang w:val="ro-MD"/>
              </w:rPr>
              <w:t>fizice simple și aplicațiile</w:t>
            </w:r>
            <w:r w:rsidRPr="004708F9">
              <w:rPr>
                <w:lang w:val="ro-MD"/>
              </w:rPr>
              <w:t xml:space="preserve"> tehnice ale acestora, manifestând gândire critică. </w:t>
            </w:r>
          </w:p>
          <w:p w14:paraId="6A0548DA" w14:textId="77777777" w:rsidR="005301DA" w:rsidRPr="004708F9" w:rsidRDefault="005301DA" w:rsidP="007F23D1">
            <w:pPr>
              <w:pStyle w:val="Default"/>
              <w:jc w:val="both"/>
              <w:rPr>
                <w:lang w:val="ro-MD"/>
              </w:rPr>
            </w:pPr>
            <w:r w:rsidRPr="004708F9">
              <w:rPr>
                <w:lang w:val="ro-MD"/>
              </w:rPr>
              <w:t xml:space="preserve">4. Gestionarea cunoștințelor și capacităților din domeniul fizicii prin rezolvarea de probleme și situații-problemă cotidiene, manifestând atenție și creativitate. </w:t>
            </w:r>
          </w:p>
          <w:p w14:paraId="67C8CB01" w14:textId="77777777" w:rsidR="005301DA" w:rsidRPr="004708F9" w:rsidRDefault="005301DA" w:rsidP="007F23D1">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lang w:val="ro-RO"/>
              </w:rPr>
            </w:pPr>
          </w:p>
        </w:tc>
        <w:tc>
          <w:tcPr>
            <w:tcW w:w="1851" w:type="dxa"/>
          </w:tcPr>
          <w:p w14:paraId="1D20DBAD" w14:textId="77777777" w:rsidR="005301DA" w:rsidRPr="004708F9" w:rsidRDefault="005301DA" w:rsidP="007F23D1">
            <w:pPr>
              <w:numPr>
                <w:ilvl w:val="0"/>
                <w:numId w:val="11"/>
              </w:numPr>
              <w:ind w:left="166" w:hanging="180"/>
              <w:contextualSpacing/>
              <w:rPr>
                <w:rFonts w:ascii="Times New Roman" w:hAnsi="Times New Roman" w:cs="Times New Roman"/>
                <w:sz w:val="24"/>
                <w:szCs w:val="24"/>
                <w:lang w:val="ro-RO"/>
              </w:rPr>
            </w:pPr>
            <w:r w:rsidRPr="004708F9">
              <w:rPr>
                <w:rFonts w:ascii="Times New Roman" w:hAnsi="Times New Roman" w:cs="Times New Roman"/>
                <w:sz w:val="24"/>
                <w:szCs w:val="24"/>
                <w:lang w:val="ro-RO"/>
              </w:rPr>
              <w:t>Istoria românilor și universală</w:t>
            </w:r>
          </w:p>
          <w:p w14:paraId="10984E6C" w14:textId="77777777" w:rsidR="005301DA" w:rsidRPr="004708F9" w:rsidRDefault="005301DA" w:rsidP="007F23D1">
            <w:pPr>
              <w:numPr>
                <w:ilvl w:val="0"/>
                <w:numId w:val="11"/>
              </w:numPr>
              <w:ind w:left="166" w:hanging="180"/>
              <w:contextualSpacing/>
              <w:rPr>
                <w:rFonts w:ascii="Times New Roman" w:hAnsi="Times New Roman" w:cs="Times New Roman"/>
                <w:sz w:val="24"/>
                <w:szCs w:val="24"/>
                <w:lang w:val="ro-RO"/>
              </w:rPr>
            </w:pPr>
            <w:r w:rsidRPr="004708F9">
              <w:rPr>
                <w:rFonts w:ascii="Times New Roman" w:hAnsi="Times New Roman" w:cs="Times New Roman"/>
                <w:sz w:val="24"/>
                <w:szCs w:val="24"/>
                <w:lang w:val="ro-RO"/>
              </w:rPr>
              <w:t>Matematică</w:t>
            </w:r>
          </w:p>
          <w:p w14:paraId="3E053F28" w14:textId="77777777" w:rsidR="005301DA" w:rsidRPr="004708F9" w:rsidRDefault="005301DA" w:rsidP="007F23D1">
            <w:pPr>
              <w:numPr>
                <w:ilvl w:val="0"/>
                <w:numId w:val="11"/>
              </w:numPr>
              <w:ind w:left="166" w:hanging="180"/>
              <w:contextualSpacing/>
              <w:rPr>
                <w:rFonts w:ascii="Times New Roman" w:hAnsi="Times New Roman" w:cs="Times New Roman"/>
                <w:sz w:val="24"/>
                <w:szCs w:val="24"/>
                <w:lang w:val="ro-RO"/>
              </w:rPr>
            </w:pPr>
            <w:r w:rsidRPr="004708F9">
              <w:rPr>
                <w:rFonts w:ascii="Times New Roman" w:hAnsi="Times New Roman" w:cs="Times New Roman"/>
                <w:sz w:val="24"/>
                <w:szCs w:val="24"/>
                <w:lang w:val="ro-RO"/>
              </w:rPr>
              <w:t>Fizică</w:t>
            </w:r>
          </w:p>
          <w:p w14:paraId="6A54A4AA" w14:textId="77777777" w:rsidR="005301DA" w:rsidRPr="004708F9" w:rsidRDefault="005301DA" w:rsidP="007F23D1">
            <w:pPr>
              <w:numPr>
                <w:ilvl w:val="0"/>
                <w:numId w:val="11"/>
              </w:numPr>
              <w:ind w:left="166" w:hanging="180"/>
              <w:contextualSpacing/>
              <w:rPr>
                <w:rFonts w:ascii="Times New Roman" w:hAnsi="Times New Roman" w:cs="Times New Roman"/>
                <w:sz w:val="24"/>
                <w:szCs w:val="24"/>
                <w:lang w:val="ro-RO"/>
              </w:rPr>
            </w:pPr>
            <w:r w:rsidRPr="004708F9">
              <w:rPr>
                <w:rFonts w:ascii="Times New Roman" w:hAnsi="Times New Roman" w:cs="Times New Roman"/>
                <w:sz w:val="24"/>
                <w:szCs w:val="24"/>
                <w:lang w:val="ro-RO"/>
              </w:rPr>
              <w:t>Cercul „Tehnologii. Design vestimentar”</w:t>
            </w:r>
          </w:p>
          <w:p w14:paraId="4C3E045E" w14:textId="0FF8ED2B" w:rsidR="005301DA" w:rsidRPr="004708F9" w:rsidRDefault="00C17225" w:rsidP="007F23D1">
            <w:pPr>
              <w:numPr>
                <w:ilvl w:val="0"/>
                <w:numId w:val="11"/>
              </w:numPr>
              <w:ind w:left="166" w:hanging="180"/>
              <w:contextualSpacing/>
              <w:rPr>
                <w:rFonts w:ascii="Times New Roman" w:hAnsi="Times New Roman" w:cs="Times New Roman"/>
                <w:sz w:val="24"/>
                <w:szCs w:val="24"/>
                <w:lang w:val="ro-RO"/>
              </w:rPr>
            </w:pPr>
            <w:r w:rsidRPr="004708F9">
              <w:rPr>
                <w:rFonts w:ascii="Times New Roman" w:hAnsi="Times New Roman" w:cs="Times New Roman"/>
                <w:sz w:val="24"/>
                <w:szCs w:val="24"/>
                <w:lang w:val="ro-RO"/>
              </w:rPr>
              <w:t>Informatică</w:t>
            </w:r>
          </w:p>
          <w:p w14:paraId="023A7899" w14:textId="77777777" w:rsidR="005301DA" w:rsidRPr="004708F9" w:rsidRDefault="005301DA" w:rsidP="007F23D1">
            <w:pPr>
              <w:rPr>
                <w:rFonts w:ascii="Times New Roman" w:hAnsi="Times New Roman" w:cs="Times New Roman"/>
                <w:sz w:val="24"/>
                <w:szCs w:val="24"/>
                <w:lang w:val="ro-RO"/>
              </w:rPr>
            </w:pPr>
          </w:p>
        </w:tc>
        <w:tc>
          <w:tcPr>
            <w:tcW w:w="1484" w:type="dxa"/>
          </w:tcPr>
          <w:p w14:paraId="18312F05" w14:textId="77777777" w:rsidR="005301DA" w:rsidRPr="004708F9" w:rsidRDefault="005301DA" w:rsidP="007F23D1">
            <w:pPr>
              <w:jc w:val="center"/>
              <w:rPr>
                <w:rFonts w:ascii="Times New Roman" w:hAnsi="Times New Roman" w:cs="Times New Roman"/>
                <w:sz w:val="24"/>
                <w:szCs w:val="24"/>
                <w:lang w:val="ro-RO"/>
              </w:rPr>
            </w:pPr>
            <w:r w:rsidRPr="004708F9">
              <w:rPr>
                <w:rFonts w:ascii="Times New Roman" w:hAnsi="Times New Roman" w:cs="Times New Roman"/>
                <w:sz w:val="24"/>
                <w:szCs w:val="24"/>
                <w:lang w:val="ro-RO"/>
              </w:rPr>
              <w:t>Semestrul I</w:t>
            </w:r>
          </w:p>
        </w:tc>
        <w:tc>
          <w:tcPr>
            <w:tcW w:w="1981" w:type="dxa"/>
          </w:tcPr>
          <w:p w14:paraId="31E59774" w14:textId="77777777" w:rsidR="005301DA" w:rsidRPr="004708F9" w:rsidRDefault="005301DA" w:rsidP="007F23D1">
            <w:pPr>
              <w:ind w:right="-150"/>
              <w:rPr>
                <w:rFonts w:ascii="Times New Roman" w:hAnsi="Times New Roman" w:cs="Times New Roman"/>
                <w:sz w:val="24"/>
                <w:szCs w:val="24"/>
                <w:lang w:val="ro-RO"/>
              </w:rPr>
            </w:pPr>
            <w:r w:rsidRPr="004708F9">
              <w:rPr>
                <w:rFonts w:ascii="Times New Roman" w:hAnsi="Times New Roman" w:cs="Times New Roman"/>
                <w:sz w:val="24"/>
                <w:szCs w:val="24"/>
                <w:lang w:val="ro-RO"/>
              </w:rPr>
              <w:t>Cinci modele de vestimentație pentru liceeni</w:t>
            </w:r>
          </w:p>
        </w:tc>
        <w:tc>
          <w:tcPr>
            <w:tcW w:w="2766" w:type="dxa"/>
          </w:tcPr>
          <w:p w14:paraId="4FF0164E" w14:textId="224B7A2E" w:rsidR="005301DA" w:rsidRPr="004708F9" w:rsidRDefault="005301DA" w:rsidP="007F23D1">
            <w:pPr>
              <w:jc w:val="both"/>
              <w:rPr>
                <w:rFonts w:ascii="Times New Roman" w:hAnsi="Times New Roman" w:cs="Times New Roman"/>
                <w:sz w:val="24"/>
                <w:szCs w:val="24"/>
                <w:lang w:val="ro-RO"/>
              </w:rPr>
            </w:pPr>
            <w:r w:rsidRPr="004708F9">
              <w:rPr>
                <w:rFonts w:ascii="Times New Roman" w:hAnsi="Times New Roman" w:cs="Times New Roman"/>
                <w:sz w:val="24"/>
                <w:szCs w:val="24"/>
                <w:lang w:val="ro-RO"/>
              </w:rPr>
              <w:t xml:space="preserve">Conferință de presă a elevilor implicați în proiect (e posibil </w:t>
            </w:r>
            <w:r w:rsidR="00C17225" w:rsidRPr="004708F9">
              <w:rPr>
                <w:rFonts w:ascii="Times New Roman" w:hAnsi="Times New Roman" w:cs="Times New Roman"/>
                <w:sz w:val="24"/>
                <w:szCs w:val="24"/>
                <w:lang w:val="ro-RO"/>
              </w:rPr>
              <w:t>a</w:t>
            </w:r>
            <w:r w:rsidRPr="004708F9">
              <w:rPr>
                <w:rFonts w:ascii="Times New Roman" w:hAnsi="Times New Roman" w:cs="Times New Roman"/>
                <w:sz w:val="24"/>
                <w:szCs w:val="24"/>
                <w:lang w:val="ro-RO"/>
              </w:rPr>
              <w:t xml:space="preserve"> implica elevii din clasa a XI-a</w:t>
            </w:r>
            <w:r w:rsidR="00C17225" w:rsidRPr="004708F9">
              <w:rPr>
                <w:rFonts w:ascii="Times New Roman" w:hAnsi="Times New Roman" w:cs="Times New Roman"/>
                <w:sz w:val="24"/>
                <w:szCs w:val="24"/>
                <w:lang w:val="ro-RO"/>
              </w:rPr>
              <w:t>,</w:t>
            </w:r>
            <w:r w:rsidRPr="004708F9">
              <w:rPr>
                <w:rFonts w:ascii="Times New Roman" w:hAnsi="Times New Roman" w:cs="Times New Roman"/>
                <w:sz w:val="24"/>
                <w:szCs w:val="24"/>
                <w:lang w:val="ro-RO"/>
              </w:rPr>
              <w:t xml:space="preserve"> profil real și umanist), părinți, specialiști din domeniu care au ghidat elevii la numite etape ale proiectului, mass-media locală.      </w:t>
            </w:r>
          </w:p>
        </w:tc>
      </w:tr>
      <w:tr w:rsidR="005301DA" w:rsidRPr="004708F9" w14:paraId="4E6BEC19" w14:textId="77777777" w:rsidTr="007F23D1">
        <w:tc>
          <w:tcPr>
            <w:tcW w:w="1429" w:type="dxa"/>
          </w:tcPr>
          <w:p w14:paraId="06192DF0" w14:textId="77777777" w:rsidR="005301DA" w:rsidRPr="004708F9" w:rsidRDefault="005301DA" w:rsidP="007F23D1">
            <w:pPr>
              <w:rPr>
                <w:rFonts w:ascii="Times New Roman" w:hAnsi="Times New Roman" w:cs="Times New Roman"/>
                <w:sz w:val="24"/>
                <w:szCs w:val="24"/>
                <w:lang w:val="ro-RO"/>
              </w:rPr>
            </w:pPr>
            <w:r w:rsidRPr="004708F9">
              <w:rPr>
                <w:rFonts w:ascii="Times New Roman" w:hAnsi="Times New Roman" w:cs="Times New Roman"/>
                <w:sz w:val="24"/>
                <w:szCs w:val="24"/>
                <w:lang w:val="en-US"/>
              </w:rPr>
              <w:drawing>
                <wp:anchor distT="0" distB="0" distL="114300" distR="114300" simplePos="0" relativeHeight="251664384" behindDoc="1" locked="0" layoutInCell="1" allowOverlap="1" wp14:anchorId="4E94BC24" wp14:editId="3B029974">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16" name="Рисунок 3"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686" w:type="dxa"/>
            <w:gridSpan w:val="6"/>
          </w:tcPr>
          <w:p w14:paraId="0F03F4AE" w14:textId="77777777" w:rsidR="005301DA" w:rsidRPr="004708F9" w:rsidRDefault="005301DA" w:rsidP="007F23D1">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studiază etapele de dezvoltare a tipurilor de vestimentație destinată elevilor în diverse țări.</w:t>
            </w:r>
          </w:p>
          <w:p w14:paraId="25CE7C4C" w14:textId="77777777" w:rsidR="005301DA" w:rsidRPr="004708F9" w:rsidRDefault="005301DA" w:rsidP="007F23D1">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cercetează tipurile de stofă utilizate.</w:t>
            </w:r>
          </w:p>
          <w:p w14:paraId="7D833537" w14:textId="77777777" w:rsidR="005301DA" w:rsidRPr="004708F9" w:rsidRDefault="005301DA" w:rsidP="007F23D1">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stabilesc părțile componente ale uniformelor și căror figuri geometrice corespund.</w:t>
            </w:r>
          </w:p>
          <w:p w14:paraId="2D9D755E" w14:textId="7A361A29" w:rsidR="005301DA" w:rsidRPr="004708F9" w:rsidRDefault="005301DA" w:rsidP="007F23D1">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vor identifica figurile plane din cadrul figurilor spațiale</w:t>
            </w:r>
            <w:r w:rsidR="00C17225" w:rsidRPr="004708F9">
              <w:rPr>
                <w:rFonts w:ascii="Times New Roman" w:hAnsi="Times New Roman" w:cs="Times New Roman"/>
                <w:sz w:val="24"/>
                <w:szCs w:val="24"/>
                <w:lang w:val="ro-MD"/>
              </w:rPr>
              <w:t>,</w:t>
            </w:r>
            <w:r w:rsidRPr="004708F9">
              <w:rPr>
                <w:rFonts w:ascii="Times New Roman" w:hAnsi="Times New Roman" w:cs="Times New Roman"/>
                <w:sz w:val="24"/>
                <w:szCs w:val="24"/>
                <w:lang w:val="ro-MD"/>
              </w:rPr>
              <w:t xml:space="preserve"> în contextul relației de paralelism, perpendicularitate</w:t>
            </w:r>
            <w:r w:rsidR="00C17225" w:rsidRPr="004708F9">
              <w:rPr>
                <w:rFonts w:ascii="Times New Roman" w:hAnsi="Times New Roman" w:cs="Times New Roman"/>
                <w:sz w:val="24"/>
                <w:szCs w:val="24"/>
                <w:lang w:val="ro-MD"/>
              </w:rPr>
              <w:t>,</w:t>
            </w:r>
            <w:r w:rsidRPr="004708F9">
              <w:rPr>
                <w:rFonts w:ascii="Times New Roman" w:hAnsi="Times New Roman" w:cs="Times New Roman"/>
                <w:sz w:val="24"/>
                <w:szCs w:val="24"/>
                <w:lang w:val="ro-MD"/>
              </w:rPr>
              <w:t xml:space="preserve"> în procesul de proiectare a schițelor.</w:t>
            </w:r>
          </w:p>
          <w:p w14:paraId="0CAC70B1" w14:textId="77777777" w:rsidR="005301DA" w:rsidRPr="004708F9" w:rsidRDefault="005301DA" w:rsidP="007F23D1">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identific</w:t>
            </w:r>
            <w:r w:rsidRPr="004708F9">
              <w:rPr>
                <w:rFonts w:ascii="Times New Roman" w:hAnsi="Times New Roman" w:cs="Times New Roman"/>
                <w:sz w:val="24"/>
                <w:szCs w:val="24"/>
                <w:lang w:val="ro-RO"/>
              </w:rPr>
              <w:t>ă instrumentele de croit și cusut, rolul acestora ca mecanisme fizice simple (acul, foarfecele ș.a.).</w:t>
            </w:r>
          </w:p>
        </w:tc>
      </w:tr>
      <w:tr w:rsidR="005301DA" w:rsidRPr="004708F9" w14:paraId="6795A055" w14:textId="77777777" w:rsidTr="0050272C">
        <w:trPr>
          <w:trHeight w:val="1628"/>
        </w:trPr>
        <w:tc>
          <w:tcPr>
            <w:tcW w:w="1429" w:type="dxa"/>
          </w:tcPr>
          <w:p w14:paraId="1D4D64F5" w14:textId="77777777" w:rsidR="005301DA" w:rsidRPr="004708F9" w:rsidRDefault="005301DA" w:rsidP="007F23D1">
            <w:pPr>
              <w:rPr>
                <w:rFonts w:ascii="Times New Roman" w:hAnsi="Times New Roman" w:cs="Times New Roman"/>
                <w:sz w:val="24"/>
                <w:szCs w:val="24"/>
                <w:lang w:val="ro-MD"/>
              </w:rPr>
            </w:pPr>
            <w:r w:rsidRPr="004708F9">
              <w:rPr>
                <w:rFonts w:ascii="Times New Roman" w:hAnsi="Times New Roman" w:cs="Times New Roman"/>
                <w:sz w:val="24"/>
                <w:szCs w:val="24"/>
                <w:lang w:val="en-US"/>
              </w:rPr>
              <w:drawing>
                <wp:anchor distT="0" distB="0" distL="114300" distR="114300" simplePos="0" relativeHeight="251663360" behindDoc="1" locked="0" layoutInCell="1" allowOverlap="1" wp14:anchorId="6DC5D1F4" wp14:editId="59145D2C">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686" w:type="dxa"/>
            <w:gridSpan w:val="6"/>
            <w:vAlign w:val="center"/>
          </w:tcPr>
          <w:p w14:paraId="3D26D7BB" w14:textId="293A235E"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utilizează aplicații digitale ( alegerea le aparține)</w:t>
            </w:r>
            <w:r w:rsidR="00C17225" w:rsidRPr="004708F9">
              <w:rPr>
                <w:rFonts w:ascii="Times New Roman" w:hAnsi="Times New Roman" w:cs="Times New Roman"/>
                <w:sz w:val="24"/>
                <w:szCs w:val="24"/>
                <w:lang w:val="ro-MD"/>
              </w:rPr>
              <w:t>,</w:t>
            </w:r>
            <w:r w:rsidRPr="004708F9">
              <w:rPr>
                <w:rFonts w:ascii="Times New Roman" w:hAnsi="Times New Roman" w:cs="Times New Roman"/>
                <w:sz w:val="24"/>
                <w:szCs w:val="24"/>
                <w:lang w:val="ro-MD"/>
              </w:rPr>
              <w:t xml:space="preserve"> pentru a crea modele noi de vestimentație școlară.</w:t>
            </w:r>
          </w:p>
          <w:p w14:paraId="162EFAC7" w14:textId="503060A1"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Pentru a crea produsele finale</w:t>
            </w:r>
            <w:r w:rsidR="00C17225" w:rsidRPr="004708F9">
              <w:rPr>
                <w:rFonts w:ascii="Times New Roman" w:hAnsi="Times New Roman" w:cs="Times New Roman"/>
                <w:sz w:val="24"/>
                <w:szCs w:val="24"/>
                <w:lang w:val="ro-MD"/>
              </w:rPr>
              <w:t>,</w:t>
            </w:r>
            <w:r w:rsidRPr="004708F9">
              <w:rPr>
                <w:rFonts w:ascii="Times New Roman" w:hAnsi="Times New Roman" w:cs="Times New Roman"/>
                <w:sz w:val="24"/>
                <w:szCs w:val="24"/>
                <w:lang w:val="ro-MD"/>
              </w:rPr>
              <w:t xml:space="preserve"> elevii vor utiliza instrumente specializate</w:t>
            </w:r>
            <w:r w:rsidR="00C17225" w:rsidRPr="004708F9">
              <w:rPr>
                <w:rFonts w:ascii="Times New Roman" w:hAnsi="Times New Roman" w:cs="Times New Roman"/>
                <w:sz w:val="24"/>
                <w:szCs w:val="24"/>
                <w:lang w:val="ro-MD"/>
              </w:rPr>
              <w:t>,</w:t>
            </w:r>
            <w:r w:rsidRPr="004708F9">
              <w:rPr>
                <w:rFonts w:ascii="Times New Roman" w:hAnsi="Times New Roman" w:cs="Times New Roman"/>
                <w:sz w:val="24"/>
                <w:szCs w:val="24"/>
                <w:lang w:val="ro-MD"/>
              </w:rPr>
              <w:t xml:space="preserve"> pentru a </w:t>
            </w:r>
            <w:r w:rsidR="00C17225" w:rsidRPr="004708F9">
              <w:rPr>
                <w:rFonts w:ascii="Times New Roman" w:hAnsi="Times New Roman" w:cs="Times New Roman"/>
                <w:sz w:val="24"/>
                <w:szCs w:val="24"/>
                <w:lang w:val="ro-MD"/>
              </w:rPr>
              <w:t>efectua</w:t>
            </w:r>
            <w:r w:rsidRPr="004708F9">
              <w:rPr>
                <w:rFonts w:ascii="Times New Roman" w:hAnsi="Times New Roman" w:cs="Times New Roman"/>
                <w:sz w:val="24"/>
                <w:szCs w:val="24"/>
                <w:lang w:val="ro-MD"/>
              </w:rPr>
              <w:t xml:space="preserve"> croiurile modelelor.</w:t>
            </w:r>
          </w:p>
          <w:p w14:paraId="23574F9B" w14:textId="77777777"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vor crea modele în spațiul virtual.</w:t>
            </w:r>
          </w:p>
        </w:tc>
      </w:tr>
      <w:tr w:rsidR="005301DA" w:rsidRPr="004708F9" w14:paraId="130B4588" w14:textId="77777777" w:rsidTr="0050272C">
        <w:trPr>
          <w:trHeight w:val="1490"/>
        </w:trPr>
        <w:tc>
          <w:tcPr>
            <w:tcW w:w="1429" w:type="dxa"/>
          </w:tcPr>
          <w:p w14:paraId="7234D177" w14:textId="77777777" w:rsidR="005301DA" w:rsidRPr="004708F9" w:rsidRDefault="005301DA" w:rsidP="007F23D1">
            <w:pPr>
              <w:rPr>
                <w:rFonts w:ascii="Times New Roman" w:hAnsi="Times New Roman" w:cs="Times New Roman"/>
                <w:sz w:val="24"/>
                <w:szCs w:val="24"/>
                <w:lang w:val="ro-MD"/>
              </w:rPr>
            </w:pPr>
            <w:r w:rsidRPr="004708F9">
              <w:rPr>
                <w:rFonts w:ascii="Times New Roman" w:hAnsi="Times New Roman" w:cs="Times New Roman"/>
                <w:sz w:val="24"/>
                <w:szCs w:val="24"/>
                <w:lang w:val="en-US"/>
              </w:rPr>
              <w:drawing>
                <wp:anchor distT="0" distB="0" distL="114300" distR="114300" simplePos="0" relativeHeight="251662336" behindDoc="1" locked="0" layoutInCell="1" allowOverlap="1" wp14:anchorId="7D475199" wp14:editId="34125B03">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18" name="Рисунок 7"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686" w:type="dxa"/>
            <w:gridSpan w:val="6"/>
            <w:vAlign w:val="center"/>
          </w:tcPr>
          <w:p w14:paraId="6F54B458" w14:textId="77777777"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vor confecționa schițe (croiuri) pentru modelele personalizate.</w:t>
            </w:r>
          </w:p>
          <w:p w14:paraId="1F978663" w14:textId="66052D86"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pot confecționa modele</w:t>
            </w:r>
            <w:r w:rsidR="00C17225" w:rsidRPr="004708F9">
              <w:rPr>
                <w:rFonts w:ascii="Times New Roman" w:hAnsi="Times New Roman" w:cs="Times New Roman"/>
                <w:sz w:val="24"/>
                <w:szCs w:val="24"/>
                <w:lang w:val="ro-MD"/>
              </w:rPr>
              <w:t xml:space="preserve"> – </w:t>
            </w:r>
            <w:r w:rsidRPr="004708F9">
              <w:rPr>
                <w:rFonts w:ascii="Times New Roman" w:hAnsi="Times New Roman" w:cs="Times New Roman"/>
                <w:sz w:val="24"/>
                <w:szCs w:val="24"/>
                <w:lang w:val="ro-MD"/>
              </w:rPr>
              <w:t>cei care posedă abilități de lucru la mașina de cusut.</w:t>
            </w:r>
          </w:p>
        </w:tc>
      </w:tr>
      <w:tr w:rsidR="005301DA" w:rsidRPr="004708F9" w14:paraId="465C6707" w14:textId="77777777" w:rsidTr="0050272C">
        <w:tc>
          <w:tcPr>
            <w:tcW w:w="1429" w:type="dxa"/>
          </w:tcPr>
          <w:p w14:paraId="32772369" w14:textId="77777777" w:rsidR="005301DA" w:rsidRPr="004708F9" w:rsidRDefault="005301DA" w:rsidP="007F23D1">
            <w:pPr>
              <w:rPr>
                <w:rFonts w:ascii="Times New Roman" w:hAnsi="Times New Roman" w:cs="Times New Roman"/>
                <w:sz w:val="24"/>
                <w:szCs w:val="24"/>
                <w:lang w:val="fr-FR"/>
              </w:rPr>
            </w:pPr>
            <w:r w:rsidRPr="004708F9">
              <w:rPr>
                <w:rFonts w:ascii="Times New Roman" w:hAnsi="Times New Roman" w:cs="Times New Roman"/>
                <w:sz w:val="24"/>
                <w:szCs w:val="24"/>
                <w:lang w:val="en-US"/>
              </w:rPr>
              <w:lastRenderedPageBreak/>
              <w:drawing>
                <wp:anchor distT="0" distB="0" distL="114300" distR="114300" simplePos="0" relativeHeight="251665408" behindDoc="1" locked="0" layoutInCell="1" allowOverlap="1" wp14:anchorId="3F3A4274" wp14:editId="3914371B">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19" name="Рисунок 9"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686" w:type="dxa"/>
            <w:gridSpan w:val="6"/>
            <w:vAlign w:val="center"/>
          </w:tcPr>
          <w:p w14:paraId="1F96450B" w14:textId="77777777"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vor crea modele moderne, utilizând o cromatică caldă.</w:t>
            </w:r>
          </w:p>
          <w:p w14:paraId="62E37EED" w14:textId="77777777"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Vor crea designul unei cărți digitale, în care vor fi plasate informațiile despre istoricul dezvoltării ramurii date, schițele modelelor și produsele finale.</w:t>
            </w:r>
          </w:p>
          <w:p w14:paraId="4C893253" w14:textId="77777777" w:rsidR="005301DA" w:rsidRPr="004708F9" w:rsidRDefault="005301DA" w:rsidP="0050272C">
            <w:pPr>
              <w:numPr>
                <w:ilvl w:val="0"/>
                <w:numId w:val="16"/>
              </w:numPr>
              <w:ind w:left="413"/>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vor organiza expoziția finală de prezentare a modelelor.</w:t>
            </w:r>
          </w:p>
        </w:tc>
      </w:tr>
      <w:tr w:rsidR="005301DA" w:rsidRPr="004708F9" w14:paraId="2708E155" w14:textId="77777777" w:rsidTr="0050272C">
        <w:trPr>
          <w:trHeight w:val="1800"/>
        </w:trPr>
        <w:tc>
          <w:tcPr>
            <w:tcW w:w="1429" w:type="dxa"/>
          </w:tcPr>
          <w:p w14:paraId="61E95F51" w14:textId="77777777" w:rsidR="005301DA" w:rsidRPr="004708F9" w:rsidRDefault="005301DA" w:rsidP="007F23D1">
            <w:pPr>
              <w:rPr>
                <w:rFonts w:ascii="Times New Roman" w:hAnsi="Times New Roman" w:cs="Times New Roman"/>
                <w:sz w:val="24"/>
                <w:szCs w:val="24"/>
                <w:lang w:val="en-US"/>
              </w:rPr>
            </w:pPr>
            <w:r w:rsidRPr="004708F9">
              <w:rPr>
                <w:rFonts w:ascii="Times New Roman" w:hAnsi="Times New Roman" w:cs="Times New Roman"/>
                <w:sz w:val="24"/>
                <w:szCs w:val="24"/>
                <w:lang w:val="en-US"/>
              </w:rPr>
              <w:drawing>
                <wp:anchor distT="0" distB="0" distL="114300" distR="114300" simplePos="0" relativeHeight="251666432" behindDoc="1" locked="0" layoutInCell="1" allowOverlap="1" wp14:anchorId="5792CDEA" wp14:editId="35F2724F">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anchor>
              </w:drawing>
            </w:r>
          </w:p>
        </w:tc>
        <w:tc>
          <w:tcPr>
            <w:tcW w:w="13686" w:type="dxa"/>
            <w:gridSpan w:val="6"/>
            <w:vAlign w:val="center"/>
          </w:tcPr>
          <w:p w14:paraId="50FA9638" w14:textId="6C73D2A9" w:rsidR="005301DA" w:rsidRPr="004708F9" w:rsidRDefault="005301DA" w:rsidP="0050272C">
            <w:pPr>
              <w:numPr>
                <w:ilvl w:val="0"/>
                <w:numId w:val="16"/>
              </w:numPr>
              <w:ind w:left="361"/>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Elevii vor aplica raționamentul matematic</w:t>
            </w:r>
            <w:r w:rsidR="00C17225" w:rsidRPr="004708F9">
              <w:rPr>
                <w:rFonts w:ascii="Times New Roman" w:hAnsi="Times New Roman" w:cs="Times New Roman"/>
                <w:sz w:val="24"/>
                <w:szCs w:val="24"/>
                <w:lang w:val="ro-MD"/>
              </w:rPr>
              <w:t>,</w:t>
            </w:r>
            <w:r w:rsidRPr="004708F9">
              <w:rPr>
                <w:rFonts w:ascii="Times New Roman" w:hAnsi="Times New Roman" w:cs="Times New Roman"/>
                <w:sz w:val="24"/>
                <w:szCs w:val="24"/>
                <w:lang w:val="ro-MD"/>
              </w:rPr>
              <w:t xml:space="preserve"> pentru a lua măsurile necesare la crearea modelelor.</w:t>
            </w:r>
          </w:p>
          <w:p w14:paraId="3861BC7C" w14:textId="77777777" w:rsidR="005301DA" w:rsidRPr="004708F9" w:rsidRDefault="005301DA" w:rsidP="0050272C">
            <w:pPr>
              <w:numPr>
                <w:ilvl w:val="0"/>
                <w:numId w:val="16"/>
              </w:numPr>
              <w:ind w:left="361"/>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Vor aplica proporția în crearea croiurilor.</w:t>
            </w:r>
          </w:p>
          <w:p w14:paraId="1888A83B" w14:textId="77777777" w:rsidR="005301DA" w:rsidRPr="004708F9" w:rsidRDefault="005301DA" w:rsidP="0050272C">
            <w:pPr>
              <w:numPr>
                <w:ilvl w:val="0"/>
                <w:numId w:val="16"/>
              </w:numPr>
              <w:ind w:left="361"/>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Vor utiliza instrumentele geometrice în construirea schiței și a croiurilor.</w:t>
            </w:r>
          </w:p>
          <w:p w14:paraId="4DAAA857" w14:textId="0B219F76" w:rsidR="005301DA" w:rsidRPr="004708F9" w:rsidRDefault="00C17225" w:rsidP="0050272C">
            <w:pPr>
              <w:numPr>
                <w:ilvl w:val="0"/>
                <w:numId w:val="16"/>
              </w:numPr>
              <w:ind w:left="361"/>
              <w:contextualSpacing/>
              <w:rPr>
                <w:rFonts w:ascii="Times New Roman" w:hAnsi="Times New Roman" w:cs="Times New Roman"/>
                <w:sz w:val="24"/>
                <w:szCs w:val="24"/>
                <w:lang w:val="ro-MD"/>
              </w:rPr>
            </w:pPr>
            <w:r w:rsidRPr="004708F9">
              <w:rPr>
                <w:rFonts w:ascii="Times New Roman" w:hAnsi="Times New Roman" w:cs="Times New Roman"/>
                <w:sz w:val="24"/>
                <w:szCs w:val="24"/>
                <w:lang w:val="ro-MD"/>
              </w:rPr>
              <w:t xml:space="preserve">Vor reprezenta în plan </w:t>
            </w:r>
            <w:r w:rsidR="005301DA" w:rsidRPr="004708F9">
              <w:rPr>
                <w:rFonts w:ascii="Times New Roman" w:hAnsi="Times New Roman" w:cs="Times New Roman"/>
                <w:sz w:val="24"/>
                <w:szCs w:val="24"/>
                <w:lang w:val="ro-MD"/>
              </w:rPr>
              <w:t>configurații geometrice plane și/sau spațiale, utilizând instrumentele  geometrice în construirea schiței și a croiurilor.</w:t>
            </w:r>
          </w:p>
        </w:tc>
      </w:tr>
    </w:tbl>
    <w:p w14:paraId="1AB9378C" w14:textId="77777777" w:rsidR="005301DA" w:rsidRPr="004708F9" w:rsidRDefault="005301DA" w:rsidP="005301DA">
      <w:pPr>
        <w:spacing w:after="0" w:line="240" w:lineRule="auto"/>
        <w:rPr>
          <w:rFonts w:ascii="Times New Roman" w:hAnsi="Times New Roman" w:cs="Times New Roman"/>
          <w:sz w:val="24"/>
          <w:szCs w:val="24"/>
          <w:lang w:val="en-US"/>
        </w:rPr>
      </w:pPr>
    </w:p>
    <w:p w14:paraId="494E739F" w14:textId="77777777" w:rsidR="005301DA" w:rsidRPr="004708F9" w:rsidRDefault="005301DA" w:rsidP="00AC7B06">
      <w:pPr>
        <w:spacing w:before="120" w:after="120" w:line="240" w:lineRule="auto"/>
        <w:rPr>
          <w:rFonts w:ascii="Times New Roman" w:eastAsia="Calibri" w:hAnsi="Times New Roman" w:cs="Times New Roman"/>
          <w:b/>
          <w:noProof w:val="0"/>
          <w:sz w:val="24"/>
          <w:szCs w:val="24"/>
          <w:lang w:val="ro-RO"/>
        </w:rPr>
      </w:pPr>
    </w:p>
    <w:p w14:paraId="309B3E7F" w14:textId="77777777" w:rsidR="005301DA" w:rsidRPr="004708F9" w:rsidRDefault="005301DA" w:rsidP="00AC7B06">
      <w:pPr>
        <w:spacing w:before="120" w:after="120" w:line="240" w:lineRule="auto"/>
        <w:rPr>
          <w:rFonts w:ascii="Times New Roman" w:eastAsia="Calibri" w:hAnsi="Times New Roman" w:cs="Times New Roman"/>
          <w:b/>
          <w:noProof w:val="0"/>
          <w:sz w:val="24"/>
          <w:szCs w:val="24"/>
          <w:lang w:val="ro-RO"/>
        </w:rPr>
      </w:pPr>
    </w:p>
    <w:p w14:paraId="70A49E3E" w14:textId="77777777" w:rsidR="009D0C32" w:rsidRPr="004708F9" w:rsidRDefault="009D0C32">
      <w:pPr>
        <w:rPr>
          <w:rFonts w:ascii="Times New Roman" w:hAnsi="Times New Roman" w:cs="Times New Roman"/>
          <w:sz w:val="24"/>
          <w:szCs w:val="24"/>
          <w:lang w:val="en-US"/>
        </w:rPr>
      </w:pPr>
    </w:p>
    <w:sectPr w:rsidR="009D0C32" w:rsidRPr="004708F9" w:rsidSect="004708F9">
      <w:footerReference w:type="default" r:id="rId11"/>
      <w:pgSz w:w="16838" w:h="11906" w:orient="landscape" w:code="9"/>
      <w:pgMar w:top="720" w:right="720" w:bottom="720" w:left="720" w:header="709" w:footer="28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E37B9" w14:textId="77777777" w:rsidR="00380A3D" w:rsidRDefault="00380A3D">
      <w:pPr>
        <w:spacing w:after="0" w:line="240" w:lineRule="auto"/>
      </w:pPr>
      <w:r>
        <w:separator/>
      </w:r>
    </w:p>
  </w:endnote>
  <w:endnote w:type="continuationSeparator" w:id="0">
    <w:p w14:paraId="3DCE9BB8" w14:textId="77777777" w:rsidR="00380A3D" w:rsidRDefault="0038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T Walsheim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 w:name="SymbolMT">
    <w:panose1 w:val="00000000000000000000"/>
    <w:charset w:val="00"/>
    <w:family w:val="roman"/>
    <w:notTrueType/>
    <w:pitch w:val="default"/>
  </w:font>
  <w:font w:name="Calibri-BoldItalic">
    <w:panose1 w:val="00000000000000000000"/>
    <w:charset w:val="00"/>
    <w:family w:val="roman"/>
    <w:notTrueType/>
    <w:pitch w:val="default"/>
  </w:font>
  <w:font w:name="TimesNewRomanPSMT">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F4AA" w14:textId="2A5B8D33" w:rsidR="0066769E" w:rsidRPr="004538D4" w:rsidRDefault="00380A3D" w:rsidP="00AA5B82">
    <w:pPr>
      <w:pStyle w:val="Footer"/>
      <w:jc w:val="center"/>
      <w:rPr>
        <w:rFonts w:ascii="Times New Roman" w:hAnsi="Times New Roman" w:cs="Times New Roman"/>
        <w:b/>
        <w:sz w:val="24"/>
        <w:szCs w:val="24"/>
      </w:rPr>
    </w:pPr>
    <w:sdt>
      <w:sdtPr>
        <w:rPr>
          <w:rFonts w:ascii="Times New Roman" w:hAnsi="Times New Roman" w:cs="Times New Roman"/>
          <w:b/>
          <w:sz w:val="24"/>
          <w:szCs w:val="24"/>
        </w:rPr>
        <w:id w:val="-1511439346"/>
        <w:docPartObj>
          <w:docPartGallery w:val="Page Numbers (Bottom of Page)"/>
          <w:docPartUnique/>
        </w:docPartObj>
      </w:sdtPr>
      <w:sdtEndPr>
        <w:rPr>
          <w:noProof/>
        </w:rPr>
      </w:sdtEndPr>
      <w:sdtContent>
        <w:r w:rsidR="0066769E" w:rsidRPr="004538D4">
          <w:rPr>
            <w:rFonts w:ascii="Times New Roman" w:hAnsi="Times New Roman" w:cs="Times New Roman"/>
            <w:b/>
            <w:sz w:val="24"/>
            <w:szCs w:val="24"/>
          </w:rPr>
          <w:fldChar w:fldCharType="begin"/>
        </w:r>
        <w:r w:rsidR="0066769E" w:rsidRPr="004538D4">
          <w:rPr>
            <w:rFonts w:ascii="Times New Roman" w:hAnsi="Times New Roman" w:cs="Times New Roman"/>
            <w:b/>
            <w:sz w:val="24"/>
            <w:szCs w:val="24"/>
          </w:rPr>
          <w:instrText xml:space="preserve"> PAGE   \* MERGEFORMAT </w:instrText>
        </w:r>
        <w:r w:rsidR="0066769E" w:rsidRPr="004538D4">
          <w:rPr>
            <w:rFonts w:ascii="Times New Roman" w:hAnsi="Times New Roman" w:cs="Times New Roman"/>
            <w:b/>
            <w:sz w:val="24"/>
            <w:szCs w:val="24"/>
          </w:rPr>
          <w:fldChar w:fldCharType="separate"/>
        </w:r>
        <w:r w:rsidR="004708F9">
          <w:rPr>
            <w:rFonts w:ascii="Times New Roman" w:hAnsi="Times New Roman" w:cs="Times New Roman"/>
            <w:b/>
            <w:noProof/>
            <w:sz w:val="24"/>
            <w:szCs w:val="24"/>
          </w:rPr>
          <w:t>11</w:t>
        </w:r>
        <w:r w:rsidR="0066769E" w:rsidRPr="004538D4">
          <w:rPr>
            <w:rFonts w:ascii="Times New Roman" w:hAnsi="Times New Roman" w:cs="Times New Roman"/>
            <w:b/>
            <w:noProof/>
            <w:sz w:val="24"/>
            <w:szCs w:val="24"/>
          </w:rPr>
          <w:fldChar w:fldCharType="end"/>
        </w:r>
      </w:sdtContent>
    </w:sdt>
    <w:r w:rsidR="0066769E">
      <w:rPr>
        <w:rFonts w:ascii="Times New Roman" w:hAnsi="Times New Roman" w:cs="Times New Roman"/>
        <w:b/>
        <w:noProo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DFB4A" w14:textId="77777777" w:rsidR="00380A3D" w:rsidRDefault="00380A3D">
      <w:pPr>
        <w:spacing w:after="0" w:line="240" w:lineRule="auto"/>
      </w:pPr>
      <w:r>
        <w:separator/>
      </w:r>
    </w:p>
  </w:footnote>
  <w:footnote w:type="continuationSeparator" w:id="0">
    <w:p w14:paraId="13326766" w14:textId="77777777" w:rsidR="00380A3D" w:rsidRDefault="00380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976"/>
    <w:multiLevelType w:val="multilevel"/>
    <w:tmpl w:val="2CB478B2"/>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cs="Times New Roman" w:hint="default"/>
        <w:b w:val="0"/>
        <w:sz w:val="28"/>
      </w:rPr>
    </w:lvl>
    <w:lvl w:ilvl="2">
      <w:start w:val="1"/>
      <w:numFmt w:val="decimal"/>
      <w:isLgl/>
      <w:lvlText w:val="%1.%2.%3."/>
      <w:lvlJc w:val="left"/>
      <w:pPr>
        <w:ind w:left="1080" w:hanging="720"/>
      </w:pPr>
      <w:rPr>
        <w:rFonts w:cs="Times New Roman" w:hint="default"/>
        <w:b w:val="0"/>
        <w:sz w:val="28"/>
      </w:rPr>
    </w:lvl>
    <w:lvl w:ilvl="3">
      <w:start w:val="1"/>
      <w:numFmt w:val="decimal"/>
      <w:isLgl/>
      <w:lvlText w:val="%1.%2.%3.%4."/>
      <w:lvlJc w:val="left"/>
      <w:pPr>
        <w:ind w:left="1080" w:hanging="720"/>
      </w:pPr>
      <w:rPr>
        <w:rFonts w:cs="Times New Roman" w:hint="default"/>
        <w:b w:val="0"/>
        <w:sz w:val="28"/>
      </w:rPr>
    </w:lvl>
    <w:lvl w:ilvl="4">
      <w:start w:val="1"/>
      <w:numFmt w:val="decimal"/>
      <w:isLgl/>
      <w:lvlText w:val="%1.%2.%3.%4.%5."/>
      <w:lvlJc w:val="left"/>
      <w:pPr>
        <w:ind w:left="1440" w:hanging="1080"/>
      </w:pPr>
      <w:rPr>
        <w:rFonts w:cs="Times New Roman" w:hint="default"/>
        <w:b w:val="0"/>
        <w:sz w:val="28"/>
      </w:rPr>
    </w:lvl>
    <w:lvl w:ilvl="5">
      <w:start w:val="1"/>
      <w:numFmt w:val="decimal"/>
      <w:isLgl/>
      <w:lvlText w:val="%1.%2.%3.%4.%5.%6."/>
      <w:lvlJc w:val="left"/>
      <w:pPr>
        <w:ind w:left="1440" w:hanging="1080"/>
      </w:pPr>
      <w:rPr>
        <w:rFonts w:cs="Times New Roman" w:hint="default"/>
        <w:b w:val="0"/>
        <w:sz w:val="28"/>
      </w:rPr>
    </w:lvl>
    <w:lvl w:ilvl="6">
      <w:start w:val="1"/>
      <w:numFmt w:val="decimal"/>
      <w:isLgl/>
      <w:lvlText w:val="%1.%2.%3.%4.%5.%6.%7."/>
      <w:lvlJc w:val="left"/>
      <w:pPr>
        <w:ind w:left="1800" w:hanging="1440"/>
      </w:pPr>
      <w:rPr>
        <w:rFonts w:cs="Times New Roman" w:hint="default"/>
        <w:b w:val="0"/>
        <w:sz w:val="28"/>
      </w:rPr>
    </w:lvl>
    <w:lvl w:ilvl="7">
      <w:start w:val="1"/>
      <w:numFmt w:val="decimal"/>
      <w:isLgl/>
      <w:lvlText w:val="%1.%2.%3.%4.%5.%6.%7.%8."/>
      <w:lvlJc w:val="left"/>
      <w:pPr>
        <w:ind w:left="1800" w:hanging="1440"/>
      </w:pPr>
      <w:rPr>
        <w:rFonts w:cs="Times New Roman" w:hint="default"/>
        <w:b w:val="0"/>
        <w:sz w:val="28"/>
      </w:rPr>
    </w:lvl>
    <w:lvl w:ilvl="8">
      <w:start w:val="1"/>
      <w:numFmt w:val="decimal"/>
      <w:isLgl/>
      <w:lvlText w:val="%1.%2.%3.%4.%5.%6.%7.%8.%9."/>
      <w:lvlJc w:val="left"/>
      <w:pPr>
        <w:ind w:left="2160" w:hanging="1800"/>
      </w:pPr>
      <w:rPr>
        <w:rFonts w:cs="Times New Roman" w:hint="default"/>
        <w:b w:val="0"/>
        <w:sz w:val="28"/>
      </w:rPr>
    </w:lvl>
  </w:abstractNum>
  <w:abstractNum w:abstractNumId="1" w15:restartNumberingAfterBreak="0">
    <w:nsid w:val="0E1158CF"/>
    <w:multiLevelType w:val="hybridMultilevel"/>
    <w:tmpl w:val="026E7180"/>
    <w:lvl w:ilvl="0" w:tplc="650602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527B1"/>
    <w:multiLevelType w:val="hybridMultilevel"/>
    <w:tmpl w:val="EDA2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76B1B"/>
    <w:multiLevelType w:val="hybridMultilevel"/>
    <w:tmpl w:val="AC441EE4"/>
    <w:lvl w:ilvl="0" w:tplc="08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B5220"/>
    <w:multiLevelType w:val="hybridMultilevel"/>
    <w:tmpl w:val="6A5CCBC8"/>
    <w:lvl w:ilvl="0" w:tplc="08190001">
      <w:start w:val="1"/>
      <w:numFmt w:val="bullet"/>
      <w:lvlText w:val=""/>
      <w:lvlJc w:val="left"/>
      <w:pPr>
        <w:ind w:left="720" w:hanging="360"/>
      </w:pPr>
      <w:rPr>
        <w:rFonts w:ascii="Symbol" w:hAnsi="Symbol" w:hint="default"/>
      </w:rPr>
    </w:lvl>
    <w:lvl w:ilvl="1" w:tplc="74D6C146">
      <w:numFmt w:val="bullet"/>
      <w:lvlText w:val="•"/>
      <w:lvlJc w:val="left"/>
      <w:pPr>
        <w:ind w:left="1440" w:hanging="360"/>
      </w:pPr>
      <w:rPr>
        <w:rFonts w:ascii="GT Walsheim Pro" w:eastAsiaTheme="minorHAnsi" w:hAnsi="GT Walsheim Pro" w:cs="GT Walsheim Pro"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A71B1B"/>
    <w:multiLevelType w:val="multilevel"/>
    <w:tmpl w:val="688E8464"/>
    <w:lvl w:ilvl="0">
      <w:start w:val="1"/>
      <w:numFmt w:val="upperRoman"/>
      <w:lvlText w:val="%1."/>
      <w:lvlJc w:val="left"/>
      <w:pPr>
        <w:ind w:left="1080" w:hanging="720"/>
      </w:pPr>
      <w:rPr>
        <w:rFonts w:hint="default"/>
      </w:rPr>
    </w:lvl>
    <w:lvl w:ilvl="1">
      <w:start w:val="6"/>
      <w:numFmt w:val="decimal"/>
      <w:isLgl/>
      <w:lvlText w:val="%1.%2."/>
      <w:lvlJc w:val="left"/>
      <w:pPr>
        <w:ind w:left="862"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350E0668"/>
    <w:multiLevelType w:val="hybridMultilevel"/>
    <w:tmpl w:val="B12C569E"/>
    <w:lvl w:ilvl="0" w:tplc="6EDEB78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814E8E"/>
    <w:multiLevelType w:val="multilevel"/>
    <w:tmpl w:val="0C5A16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A800714"/>
    <w:multiLevelType w:val="hybridMultilevel"/>
    <w:tmpl w:val="3B942B66"/>
    <w:lvl w:ilvl="0" w:tplc="958A3AA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8108F"/>
    <w:multiLevelType w:val="multilevel"/>
    <w:tmpl w:val="BCC68ADA"/>
    <w:lvl w:ilvl="0">
      <w:start w:val="1"/>
      <w:numFmt w:val="decimal"/>
      <w:lvlText w:val="%1."/>
      <w:lvlJc w:val="left"/>
      <w:pPr>
        <w:ind w:left="450" w:hanging="450"/>
      </w:pPr>
      <w:rPr>
        <w:rFonts w:hint="default"/>
      </w:rPr>
    </w:lvl>
    <w:lvl w:ilvl="1">
      <w:start w:val="2"/>
      <w:numFmt w:val="decimal"/>
      <w:lvlText w:val="%1.%2."/>
      <w:lvlJc w:val="left"/>
      <w:pPr>
        <w:ind w:left="811" w:hanging="72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1353" w:hanging="108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895" w:hanging="1440"/>
      </w:pPr>
      <w:rPr>
        <w:rFonts w:hint="default"/>
      </w:rPr>
    </w:lvl>
    <w:lvl w:ilvl="6">
      <w:start w:val="1"/>
      <w:numFmt w:val="decimal"/>
      <w:lvlText w:val="%1.%2.%3.%4.%5.%6.%7."/>
      <w:lvlJc w:val="left"/>
      <w:pPr>
        <w:ind w:left="2346" w:hanging="1800"/>
      </w:pPr>
      <w:rPr>
        <w:rFonts w:hint="default"/>
      </w:rPr>
    </w:lvl>
    <w:lvl w:ilvl="7">
      <w:start w:val="1"/>
      <w:numFmt w:val="decimal"/>
      <w:lvlText w:val="%1.%2.%3.%4.%5.%6.%7.%8."/>
      <w:lvlJc w:val="left"/>
      <w:pPr>
        <w:ind w:left="2437" w:hanging="1800"/>
      </w:pPr>
      <w:rPr>
        <w:rFonts w:hint="default"/>
      </w:rPr>
    </w:lvl>
    <w:lvl w:ilvl="8">
      <w:start w:val="1"/>
      <w:numFmt w:val="decimal"/>
      <w:lvlText w:val="%1.%2.%3.%4.%5.%6.%7.%8.%9."/>
      <w:lvlJc w:val="left"/>
      <w:pPr>
        <w:ind w:left="2888" w:hanging="2160"/>
      </w:pPr>
      <w:rPr>
        <w:rFonts w:hint="default"/>
      </w:rPr>
    </w:lvl>
  </w:abstractNum>
  <w:abstractNum w:abstractNumId="10" w15:restartNumberingAfterBreak="0">
    <w:nsid w:val="3EE06B65"/>
    <w:multiLevelType w:val="multilevel"/>
    <w:tmpl w:val="7DCC6D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733563"/>
    <w:multiLevelType w:val="hybridMultilevel"/>
    <w:tmpl w:val="94B08DC4"/>
    <w:lvl w:ilvl="0" w:tplc="6EDEB78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7BF40AB"/>
    <w:multiLevelType w:val="multilevel"/>
    <w:tmpl w:val="7E04E04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1647" w:hanging="108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007" w:hanging="1440"/>
      </w:pPr>
      <w:rPr>
        <w:rFonts w:hint="default"/>
        <w:i w:val="0"/>
      </w:rPr>
    </w:lvl>
    <w:lvl w:ilvl="8">
      <w:start w:val="1"/>
      <w:numFmt w:val="decimal"/>
      <w:isLgl/>
      <w:lvlText w:val="%1.%2.%3.%4.%5.%6.%7.%8.%9."/>
      <w:lvlJc w:val="left"/>
      <w:pPr>
        <w:ind w:left="2367" w:hanging="1800"/>
      </w:pPr>
      <w:rPr>
        <w:rFonts w:hint="default"/>
        <w:i w:val="0"/>
      </w:rPr>
    </w:lvl>
  </w:abstractNum>
  <w:abstractNum w:abstractNumId="13" w15:restartNumberingAfterBreak="0">
    <w:nsid w:val="53942368"/>
    <w:multiLevelType w:val="multilevel"/>
    <w:tmpl w:val="DA22FCF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1D0C88"/>
    <w:multiLevelType w:val="multilevel"/>
    <w:tmpl w:val="136670B8"/>
    <w:lvl w:ilvl="0">
      <w:start w:val="1"/>
      <w:numFmt w:val="upperRoman"/>
      <w:lvlText w:val="%1."/>
      <w:lvlJc w:val="left"/>
      <w:pPr>
        <w:ind w:left="1080" w:hanging="720"/>
      </w:pPr>
      <w:rPr>
        <w:rFonts w:hint="default"/>
      </w:rPr>
    </w:lvl>
    <w:lvl w:ilvl="1">
      <w:start w:val="5"/>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13389D"/>
    <w:multiLevelType w:val="hybridMultilevel"/>
    <w:tmpl w:val="5BCAC9C4"/>
    <w:lvl w:ilvl="0" w:tplc="AEC8AEE4">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207B02"/>
    <w:multiLevelType w:val="hybridMultilevel"/>
    <w:tmpl w:val="A258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3"/>
  </w:num>
  <w:num w:numId="5">
    <w:abstractNumId w:val="8"/>
  </w:num>
  <w:num w:numId="6">
    <w:abstractNumId w:val="16"/>
  </w:num>
  <w:num w:numId="7">
    <w:abstractNumId w:val="7"/>
  </w:num>
  <w:num w:numId="8">
    <w:abstractNumId w:val="1"/>
  </w:num>
  <w:num w:numId="9">
    <w:abstractNumId w:val="0"/>
  </w:num>
  <w:num w:numId="10">
    <w:abstractNumId w:val="2"/>
  </w:num>
  <w:num w:numId="11">
    <w:abstractNumId w:val="15"/>
  </w:num>
  <w:num w:numId="12">
    <w:abstractNumId w:val="17"/>
  </w:num>
  <w:num w:numId="13">
    <w:abstractNumId w:val="11"/>
  </w:num>
  <w:num w:numId="14">
    <w:abstractNumId w:val="14"/>
  </w:num>
  <w:num w:numId="15">
    <w:abstractNumId w:val="4"/>
  </w:num>
  <w:num w:numId="16">
    <w:abstractNumId w:val="6"/>
  </w:num>
  <w:num w:numId="17">
    <w:abstractNumId w:val="9"/>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82"/>
    <w:rsid w:val="000005F1"/>
    <w:rsid w:val="00007B0C"/>
    <w:rsid w:val="00022B00"/>
    <w:rsid w:val="000357FE"/>
    <w:rsid w:val="0004255C"/>
    <w:rsid w:val="000753A2"/>
    <w:rsid w:val="00084835"/>
    <w:rsid w:val="00091044"/>
    <w:rsid w:val="000A6BF8"/>
    <w:rsid w:val="000B4286"/>
    <w:rsid w:val="000B5527"/>
    <w:rsid w:val="000B6C06"/>
    <w:rsid w:val="000F2E96"/>
    <w:rsid w:val="000F735B"/>
    <w:rsid w:val="00106FB8"/>
    <w:rsid w:val="00120414"/>
    <w:rsid w:val="001238D9"/>
    <w:rsid w:val="00124A41"/>
    <w:rsid w:val="00141157"/>
    <w:rsid w:val="001427AA"/>
    <w:rsid w:val="001551F0"/>
    <w:rsid w:val="001637C9"/>
    <w:rsid w:val="0016453F"/>
    <w:rsid w:val="001673D7"/>
    <w:rsid w:val="00176E7F"/>
    <w:rsid w:val="001803AE"/>
    <w:rsid w:val="00186006"/>
    <w:rsid w:val="00191CEF"/>
    <w:rsid w:val="00193ED2"/>
    <w:rsid w:val="001940B2"/>
    <w:rsid w:val="001944D4"/>
    <w:rsid w:val="00195E4E"/>
    <w:rsid w:val="001A25B2"/>
    <w:rsid w:val="001A7CBA"/>
    <w:rsid w:val="001B1A8C"/>
    <w:rsid w:val="001C62C0"/>
    <w:rsid w:val="001C7B4C"/>
    <w:rsid w:val="001D5C53"/>
    <w:rsid w:val="001D6380"/>
    <w:rsid w:val="001D7989"/>
    <w:rsid w:val="001E1299"/>
    <w:rsid w:val="001F33B0"/>
    <w:rsid w:val="001F3FCF"/>
    <w:rsid w:val="002103B1"/>
    <w:rsid w:val="00217B87"/>
    <w:rsid w:val="00237816"/>
    <w:rsid w:val="0024662C"/>
    <w:rsid w:val="002503AE"/>
    <w:rsid w:val="00251214"/>
    <w:rsid w:val="00252019"/>
    <w:rsid w:val="00256FE1"/>
    <w:rsid w:val="002672D3"/>
    <w:rsid w:val="002703AD"/>
    <w:rsid w:val="00271DF7"/>
    <w:rsid w:val="00273A08"/>
    <w:rsid w:val="00277A87"/>
    <w:rsid w:val="00295630"/>
    <w:rsid w:val="002A0274"/>
    <w:rsid w:val="002B0B4A"/>
    <w:rsid w:val="002B4EF6"/>
    <w:rsid w:val="002E2A95"/>
    <w:rsid w:val="002F0A79"/>
    <w:rsid w:val="002F7D88"/>
    <w:rsid w:val="003043E2"/>
    <w:rsid w:val="0030771D"/>
    <w:rsid w:val="00313626"/>
    <w:rsid w:val="003242B0"/>
    <w:rsid w:val="00326A0F"/>
    <w:rsid w:val="0033274D"/>
    <w:rsid w:val="0034436B"/>
    <w:rsid w:val="003537D3"/>
    <w:rsid w:val="003537EC"/>
    <w:rsid w:val="00361E15"/>
    <w:rsid w:val="003652A9"/>
    <w:rsid w:val="003734D0"/>
    <w:rsid w:val="00374665"/>
    <w:rsid w:val="00376205"/>
    <w:rsid w:val="00380A3D"/>
    <w:rsid w:val="00391045"/>
    <w:rsid w:val="00391EA7"/>
    <w:rsid w:val="003A766D"/>
    <w:rsid w:val="003B2ADB"/>
    <w:rsid w:val="003B3F64"/>
    <w:rsid w:val="003B64BC"/>
    <w:rsid w:val="003C046B"/>
    <w:rsid w:val="003C6C13"/>
    <w:rsid w:val="003E208D"/>
    <w:rsid w:val="003F5118"/>
    <w:rsid w:val="00400544"/>
    <w:rsid w:val="00435C7A"/>
    <w:rsid w:val="004436DB"/>
    <w:rsid w:val="00445653"/>
    <w:rsid w:val="00457798"/>
    <w:rsid w:val="00457F92"/>
    <w:rsid w:val="00464283"/>
    <w:rsid w:val="00470745"/>
    <w:rsid w:val="004708F9"/>
    <w:rsid w:val="0047602A"/>
    <w:rsid w:val="00485FAE"/>
    <w:rsid w:val="004B499F"/>
    <w:rsid w:val="004B57C3"/>
    <w:rsid w:val="004C0EF2"/>
    <w:rsid w:val="004C3CFC"/>
    <w:rsid w:val="004C45BD"/>
    <w:rsid w:val="0050148C"/>
    <w:rsid w:val="0050272C"/>
    <w:rsid w:val="005278A0"/>
    <w:rsid w:val="005301DA"/>
    <w:rsid w:val="00541400"/>
    <w:rsid w:val="00564303"/>
    <w:rsid w:val="00574CB7"/>
    <w:rsid w:val="00582A17"/>
    <w:rsid w:val="00591304"/>
    <w:rsid w:val="00597185"/>
    <w:rsid w:val="005B566D"/>
    <w:rsid w:val="005C01D5"/>
    <w:rsid w:val="005D1002"/>
    <w:rsid w:val="005D6338"/>
    <w:rsid w:val="005E51C6"/>
    <w:rsid w:val="006108D6"/>
    <w:rsid w:val="00613B3D"/>
    <w:rsid w:val="006166FD"/>
    <w:rsid w:val="00616E70"/>
    <w:rsid w:val="006173D7"/>
    <w:rsid w:val="00626DB1"/>
    <w:rsid w:val="00627C6D"/>
    <w:rsid w:val="006307C5"/>
    <w:rsid w:val="00635177"/>
    <w:rsid w:val="0063633F"/>
    <w:rsid w:val="006423EC"/>
    <w:rsid w:val="00643E13"/>
    <w:rsid w:val="006534D8"/>
    <w:rsid w:val="0066723A"/>
    <w:rsid w:val="0066769E"/>
    <w:rsid w:val="006733D0"/>
    <w:rsid w:val="00690EB3"/>
    <w:rsid w:val="006C6AAC"/>
    <w:rsid w:val="006D513D"/>
    <w:rsid w:val="006D56BB"/>
    <w:rsid w:val="006F19C4"/>
    <w:rsid w:val="00702B87"/>
    <w:rsid w:val="00711B1D"/>
    <w:rsid w:val="00714319"/>
    <w:rsid w:val="0071502B"/>
    <w:rsid w:val="007178D4"/>
    <w:rsid w:val="00717E4A"/>
    <w:rsid w:val="0073272E"/>
    <w:rsid w:val="00742D67"/>
    <w:rsid w:val="00792751"/>
    <w:rsid w:val="007A5890"/>
    <w:rsid w:val="007C1AC4"/>
    <w:rsid w:val="007E5463"/>
    <w:rsid w:val="007E5F1F"/>
    <w:rsid w:val="007E6FEE"/>
    <w:rsid w:val="007F23D1"/>
    <w:rsid w:val="00806B39"/>
    <w:rsid w:val="00816209"/>
    <w:rsid w:val="00821262"/>
    <w:rsid w:val="00822859"/>
    <w:rsid w:val="00835380"/>
    <w:rsid w:val="008411EF"/>
    <w:rsid w:val="00843CB5"/>
    <w:rsid w:val="00850CD7"/>
    <w:rsid w:val="0085243F"/>
    <w:rsid w:val="00856A3D"/>
    <w:rsid w:val="0087206F"/>
    <w:rsid w:val="0087755F"/>
    <w:rsid w:val="0088339C"/>
    <w:rsid w:val="0088535C"/>
    <w:rsid w:val="00891FD2"/>
    <w:rsid w:val="00897415"/>
    <w:rsid w:val="008A78B5"/>
    <w:rsid w:val="008B38BB"/>
    <w:rsid w:val="008C4CD3"/>
    <w:rsid w:val="008D7B51"/>
    <w:rsid w:val="008E520A"/>
    <w:rsid w:val="008E565F"/>
    <w:rsid w:val="00930834"/>
    <w:rsid w:val="0093581D"/>
    <w:rsid w:val="00943402"/>
    <w:rsid w:val="00956122"/>
    <w:rsid w:val="00956222"/>
    <w:rsid w:val="009756F7"/>
    <w:rsid w:val="0098274E"/>
    <w:rsid w:val="00987CC6"/>
    <w:rsid w:val="00995B8C"/>
    <w:rsid w:val="009B05D2"/>
    <w:rsid w:val="009B25A9"/>
    <w:rsid w:val="009B29F5"/>
    <w:rsid w:val="009B6F65"/>
    <w:rsid w:val="009C06B0"/>
    <w:rsid w:val="009C3540"/>
    <w:rsid w:val="009C52D9"/>
    <w:rsid w:val="009D08C3"/>
    <w:rsid w:val="009D0C32"/>
    <w:rsid w:val="00A14B49"/>
    <w:rsid w:val="00A16E18"/>
    <w:rsid w:val="00A539DD"/>
    <w:rsid w:val="00A63799"/>
    <w:rsid w:val="00A710A7"/>
    <w:rsid w:val="00A75A37"/>
    <w:rsid w:val="00A75C88"/>
    <w:rsid w:val="00A95441"/>
    <w:rsid w:val="00A96928"/>
    <w:rsid w:val="00AA5B82"/>
    <w:rsid w:val="00AB6CAE"/>
    <w:rsid w:val="00AB735B"/>
    <w:rsid w:val="00AC5E03"/>
    <w:rsid w:val="00AC7B06"/>
    <w:rsid w:val="00AC7DBF"/>
    <w:rsid w:val="00AE1DC7"/>
    <w:rsid w:val="00B02189"/>
    <w:rsid w:val="00B06297"/>
    <w:rsid w:val="00B16015"/>
    <w:rsid w:val="00B31C9F"/>
    <w:rsid w:val="00B328D4"/>
    <w:rsid w:val="00B34761"/>
    <w:rsid w:val="00B40E11"/>
    <w:rsid w:val="00B43D99"/>
    <w:rsid w:val="00B70713"/>
    <w:rsid w:val="00B72B18"/>
    <w:rsid w:val="00B86C9C"/>
    <w:rsid w:val="00B87683"/>
    <w:rsid w:val="00B92107"/>
    <w:rsid w:val="00B95020"/>
    <w:rsid w:val="00B958F2"/>
    <w:rsid w:val="00BB0ADE"/>
    <w:rsid w:val="00BB7106"/>
    <w:rsid w:val="00BB7720"/>
    <w:rsid w:val="00BC6822"/>
    <w:rsid w:val="00BD5BC2"/>
    <w:rsid w:val="00BE018F"/>
    <w:rsid w:val="00BE2828"/>
    <w:rsid w:val="00BE7A14"/>
    <w:rsid w:val="00C17225"/>
    <w:rsid w:val="00C17F04"/>
    <w:rsid w:val="00C276AA"/>
    <w:rsid w:val="00C336A3"/>
    <w:rsid w:val="00C400C9"/>
    <w:rsid w:val="00C44F9E"/>
    <w:rsid w:val="00C57D16"/>
    <w:rsid w:val="00C70B48"/>
    <w:rsid w:val="00C83610"/>
    <w:rsid w:val="00C84114"/>
    <w:rsid w:val="00C84AE4"/>
    <w:rsid w:val="00C920C5"/>
    <w:rsid w:val="00C971E3"/>
    <w:rsid w:val="00CA5A15"/>
    <w:rsid w:val="00CB03CB"/>
    <w:rsid w:val="00CB382E"/>
    <w:rsid w:val="00CB6E07"/>
    <w:rsid w:val="00CC2338"/>
    <w:rsid w:val="00CC7707"/>
    <w:rsid w:val="00CE038B"/>
    <w:rsid w:val="00CE528A"/>
    <w:rsid w:val="00CE7C55"/>
    <w:rsid w:val="00CF2DD0"/>
    <w:rsid w:val="00CF5A74"/>
    <w:rsid w:val="00D11AAD"/>
    <w:rsid w:val="00D436F7"/>
    <w:rsid w:val="00D64E26"/>
    <w:rsid w:val="00D7045E"/>
    <w:rsid w:val="00D96D96"/>
    <w:rsid w:val="00DA0390"/>
    <w:rsid w:val="00DA4417"/>
    <w:rsid w:val="00DB019A"/>
    <w:rsid w:val="00DB3928"/>
    <w:rsid w:val="00DC29BA"/>
    <w:rsid w:val="00DE4696"/>
    <w:rsid w:val="00DE651A"/>
    <w:rsid w:val="00DF4AD9"/>
    <w:rsid w:val="00E03112"/>
    <w:rsid w:val="00E07D02"/>
    <w:rsid w:val="00E468FD"/>
    <w:rsid w:val="00E56ECF"/>
    <w:rsid w:val="00E63B85"/>
    <w:rsid w:val="00E7007A"/>
    <w:rsid w:val="00E745DE"/>
    <w:rsid w:val="00E96FBB"/>
    <w:rsid w:val="00EA429E"/>
    <w:rsid w:val="00EC04DD"/>
    <w:rsid w:val="00ED274F"/>
    <w:rsid w:val="00F032EA"/>
    <w:rsid w:val="00F265C9"/>
    <w:rsid w:val="00F33757"/>
    <w:rsid w:val="00F459F8"/>
    <w:rsid w:val="00F557FD"/>
    <w:rsid w:val="00F750CE"/>
    <w:rsid w:val="00F77789"/>
    <w:rsid w:val="00F86C4A"/>
    <w:rsid w:val="00F86FA5"/>
    <w:rsid w:val="00F90B7B"/>
    <w:rsid w:val="00F96CD4"/>
    <w:rsid w:val="00FB23B6"/>
    <w:rsid w:val="00FC4165"/>
    <w:rsid w:val="00FD27F6"/>
    <w:rsid w:val="00FD37F7"/>
    <w:rsid w:val="00FF0203"/>
    <w:rsid w:val="00FF32F2"/>
    <w:rsid w:val="00FF40D9"/>
    <w:rsid w:val="00FF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9565C"/>
  <w15:docId w15:val="{BA8F83B5-7F9D-49B0-AA88-0A06C30C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AA5B82"/>
  </w:style>
  <w:style w:type="table" w:customStyle="1" w:styleId="10">
    <w:name w:val="Сетка таблицы1"/>
    <w:basedOn w:val="TableNormal"/>
    <w:next w:val="TableGrid"/>
    <w:uiPriority w:val="59"/>
    <w:rsid w:val="00AA5B82"/>
    <w:pPr>
      <w:spacing w:after="0" w:line="240" w:lineRule="auto"/>
    </w:pPr>
    <w:rPr>
      <w:rFonts w:eastAsia="Times New Roman"/>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 1,List Paragraph1,List Paragraph11,Абзац списка2,Абзац списка1"/>
    <w:basedOn w:val="Normal"/>
    <w:link w:val="ListParagraphChar"/>
    <w:uiPriority w:val="34"/>
    <w:qFormat/>
    <w:rsid w:val="00AA5B82"/>
    <w:pPr>
      <w:ind w:left="720"/>
      <w:contextualSpacing/>
    </w:pPr>
    <w:rPr>
      <w:rFonts w:eastAsia="Times New Roman"/>
      <w:noProof w:val="0"/>
      <w:lang w:val="ro-RO" w:eastAsia="ro-RO"/>
    </w:rPr>
  </w:style>
  <w:style w:type="character" w:styleId="CommentReference">
    <w:name w:val="annotation reference"/>
    <w:basedOn w:val="DefaultParagraphFont"/>
    <w:uiPriority w:val="99"/>
    <w:semiHidden/>
    <w:unhideWhenUsed/>
    <w:rsid w:val="00AA5B82"/>
    <w:rPr>
      <w:sz w:val="16"/>
      <w:szCs w:val="16"/>
    </w:rPr>
  </w:style>
  <w:style w:type="paragraph" w:styleId="CommentText">
    <w:name w:val="annotation text"/>
    <w:basedOn w:val="Normal"/>
    <w:link w:val="CommentTextChar"/>
    <w:uiPriority w:val="99"/>
    <w:semiHidden/>
    <w:unhideWhenUsed/>
    <w:rsid w:val="00AA5B82"/>
    <w:pPr>
      <w:spacing w:line="240" w:lineRule="auto"/>
    </w:pPr>
    <w:rPr>
      <w:rFonts w:eastAsia="Times New Roman"/>
      <w:noProof w:val="0"/>
      <w:sz w:val="20"/>
      <w:szCs w:val="20"/>
      <w:lang w:val="ro-RO" w:eastAsia="ro-RO"/>
    </w:rPr>
  </w:style>
  <w:style w:type="character" w:customStyle="1" w:styleId="CommentTextChar">
    <w:name w:val="Comment Text Char"/>
    <w:basedOn w:val="DefaultParagraphFont"/>
    <w:link w:val="CommentText"/>
    <w:uiPriority w:val="99"/>
    <w:semiHidden/>
    <w:rsid w:val="00AA5B82"/>
    <w:rPr>
      <w:rFonts w:eastAsia="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A5B82"/>
    <w:rPr>
      <w:b/>
      <w:bCs/>
    </w:rPr>
  </w:style>
  <w:style w:type="character" w:customStyle="1" w:styleId="CommentSubjectChar">
    <w:name w:val="Comment Subject Char"/>
    <w:basedOn w:val="CommentTextChar"/>
    <w:link w:val="CommentSubject"/>
    <w:uiPriority w:val="99"/>
    <w:semiHidden/>
    <w:rsid w:val="00AA5B82"/>
    <w:rPr>
      <w:rFonts w:eastAsia="Times New Roman"/>
      <w:b/>
      <w:bCs/>
      <w:sz w:val="20"/>
      <w:szCs w:val="20"/>
      <w:lang w:val="ro-RO" w:eastAsia="ro-RO"/>
    </w:rPr>
  </w:style>
  <w:style w:type="paragraph" w:styleId="BalloonText">
    <w:name w:val="Balloon Text"/>
    <w:basedOn w:val="Normal"/>
    <w:link w:val="BalloonTextChar"/>
    <w:uiPriority w:val="99"/>
    <w:semiHidden/>
    <w:unhideWhenUsed/>
    <w:rsid w:val="00AA5B82"/>
    <w:pPr>
      <w:spacing w:after="0" w:line="240" w:lineRule="auto"/>
    </w:pPr>
    <w:rPr>
      <w:rFonts w:ascii="Segoe UI" w:eastAsia="Times New Roman" w:hAnsi="Segoe UI" w:cs="Segoe UI"/>
      <w:noProof w:val="0"/>
      <w:sz w:val="18"/>
      <w:szCs w:val="18"/>
      <w:lang w:val="ro-RO" w:eastAsia="ro-RO"/>
    </w:rPr>
  </w:style>
  <w:style w:type="character" w:customStyle="1" w:styleId="BalloonTextChar">
    <w:name w:val="Balloon Text Char"/>
    <w:basedOn w:val="DefaultParagraphFont"/>
    <w:link w:val="BalloonText"/>
    <w:uiPriority w:val="99"/>
    <w:semiHidden/>
    <w:rsid w:val="00AA5B82"/>
    <w:rPr>
      <w:rFonts w:ascii="Segoe UI" w:eastAsia="Times New Roman" w:hAnsi="Segoe UI" w:cs="Segoe UI"/>
      <w:sz w:val="18"/>
      <w:szCs w:val="18"/>
      <w:lang w:val="ro-RO" w:eastAsia="ro-RO"/>
    </w:rPr>
  </w:style>
  <w:style w:type="paragraph" w:styleId="Header">
    <w:name w:val="header"/>
    <w:basedOn w:val="Normal"/>
    <w:link w:val="HeaderChar"/>
    <w:uiPriority w:val="99"/>
    <w:unhideWhenUsed/>
    <w:rsid w:val="00AA5B82"/>
    <w:pPr>
      <w:tabs>
        <w:tab w:val="center" w:pos="4677"/>
        <w:tab w:val="right" w:pos="9355"/>
      </w:tabs>
      <w:spacing w:after="0" w:line="240" w:lineRule="auto"/>
    </w:pPr>
    <w:rPr>
      <w:rFonts w:eastAsia="Times New Roman"/>
      <w:noProof w:val="0"/>
      <w:lang w:val="ro-RO" w:eastAsia="ro-RO"/>
    </w:rPr>
  </w:style>
  <w:style w:type="character" w:customStyle="1" w:styleId="HeaderChar">
    <w:name w:val="Header Char"/>
    <w:basedOn w:val="DefaultParagraphFont"/>
    <w:link w:val="Header"/>
    <w:uiPriority w:val="99"/>
    <w:rsid w:val="00AA5B82"/>
    <w:rPr>
      <w:rFonts w:eastAsia="Times New Roman"/>
      <w:lang w:val="ro-RO" w:eastAsia="ro-RO"/>
    </w:rPr>
  </w:style>
  <w:style w:type="paragraph" w:styleId="Footer">
    <w:name w:val="footer"/>
    <w:basedOn w:val="Normal"/>
    <w:link w:val="FooterChar"/>
    <w:uiPriority w:val="99"/>
    <w:unhideWhenUsed/>
    <w:rsid w:val="00AA5B82"/>
    <w:pPr>
      <w:tabs>
        <w:tab w:val="center" w:pos="4677"/>
        <w:tab w:val="right" w:pos="9355"/>
      </w:tabs>
      <w:spacing w:after="0" w:line="240" w:lineRule="auto"/>
    </w:pPr>
    <w:rPr>
      <w:rFonts w:eastAsia="Times New Roman"/>
      <w:noProof w:val="0"/>
      <w:lang w:val="ro-RO" w:eastAsia="ro-RO"/>
    </w:rPr>
  </w:style>
  <w:style w:type="character" w:customStyle="1" w:styleId="FooterChar">
    <w:name w:val="Footer Char"/>
    <w:basedOn w:val="DefaultParagraphFont"/>
    <w:link w:val="Footer"/>
    <w:uiPriority w:val="99"/>
    <w:rsid w:val="00AA5B82"/>
    <w:rPr>
      <w:rFonts w:eastAsia="Times New Roman"/>
      <w:lang w:val="ro-RO" w:eastAsia="ro-RO"/>
    </w:rPr>
  </w:style>
  <w:style w:type="table" w:styleId="TableGrid">
    <w:name w:val="Table Grid"/>
    <w:basedOn w:val="TableNormal"/>
    <w:uiPriority w:val="59"/>
    <w:rsid w:val="00AA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6E07"/>
    <w:rPr>
      <w:rFonts w:ascii="Calibri-Bold" w:hAnsi="Calibri-Bold" w:hint="default"/>
      <w:b/>
      <w:bCs/>
      <w:i w:val="0"/>
      <w:iCs w:val="0"/>
      <w:color w:val="242021"/>
      <w:sz w:val="22"/>
      <w:szCs w:val="22"/>
    </w:rPr>
  </w:style>
  <w:style w:type="character" w:customStyle="1" w:styleId="fontstyle21">
    <w:name w:val="fontstyle21"/>
    <w:basedOn w:val="DefaultParagraphFont"/>
    <w:rsid w:val="00CB6E07"/>
    <w:rPr>
      <w:rFonts w:ascii="SymbolMT" w:hAnsi="SymbolMT" w:hint="default"/>
      <w:b w:val="0"/>
      <w:bCs w:val="0"/>
      <w:i w:val="0"/>
      <w:iCs w:val="0"/>
      <w:color w:val="242021"/>
      <w:sz w:val="22"/>
      <w:szCs w:val="22"/>
    </w:rPr>
  </w:style>
  <w:style w:type="character" w:customStyle="1" w:styleId="fontstyle31">
    <w:name w:val="fontstyle31"/>
    <w:basedOn w:val="DefaultParagraphFont"/>
    <w:rsid w:val="00CB6E07"/>
    <w:rPr>
      <w:rFonts w:ascii="Calibri" w:hAnsi="Calibri" w:cs="Calibri" w:hint="default"/>
      <w:b w:val="0"/>
      <w:bCs w:val="0"/>
      <w:i w:val="0"/>
      <w:iCs w:val="0"/>
      <w:color w:val="242021"/>
      <w:sz w:val="22"/>
      <w:szCs w:val="22"/>
    </w:rPr>
  </w:style>
  <w:style w:type="character" w:customStyle="1" w:styleId="fontstyle41">
    <w:name w:val="fontstyle41"/>
    <w:basedOn w:val="DefaultParagraphFont"/>
    <w:rsid w:val="00CB6E07"/>
    <w:rPr>
      <w:rFonts w:ascii="Calibri-BoldItalic" w:hAnsi="Calibri-BoldItalic" w:hint="default"/>
      <w:b/>
      <w:bCs/>
      <w:i/>
      <w:iCs/>
      <w:color w:val="242021"/>
      <w:sz w:val="22"/>
      <w:szCs w:val="22"/>
    </w:rPr>
  </w:style>
  <w:style w:type="character" w:customStyle="1" w:styleId="fontstyle51">
    <w:name w:val="fontstyle51"/>
    <w:basedOn w:val="DefaultParagraphFont"/>
    <w:rsid w:val="00CB6E07"/>
    <w:rPr>
      <w:rFonts w:ascii="TimesNewRomanPSMT" w:hAnsi="TimesNewRomanPSMT" w:hint="default"/>
      <w:b w:val="0"/>
      <w:bCs w:val="0"/>
      <w:i w:val="0"/>
      <w:iCs w:val="0"/>
      <w:color w:val="242021"/>
      <w:sz w:val="22"/>
      <w:szCs w:val="22"/>
    </w:rPr>
  </w:style>
  <w:style w:type="paragraph" w:customStyle="1" w:styleId="Default">
    <w:name w:val="Default"/>
    <w:rsid w:val="000F735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835380"/>
    <w:rPr>
      <w:rFonts w:eastAsia="Times New Roman"/>
      <w:lang w:val="ro-RO" w:eastAsia="ro-RO"/>
    </w:rPr>
  </w:style>
  <w:style w:type="character" w:customStyle="1" w:styleId="A9">
    <w:name w:val="A9"/>
    <w:uiPriority w:val="99"/>
    <w:rsid w:val="00835380"/>
    <w:rPr>
      <w:color w:val="000000"/>
      <w:sz w:val="20"/>
      <w:szCs w:val="20"/>
    </w:rPr>
  </w:style>
  <w:style w:type="paragraph" w:styleId="NoSpacing">
    <w:name w:val="No Spacing"/>
    <w:uiPriority w:val="1"/>
    <w:qFormat/>
    <w:rsid w:val="001D7989"/>
    <w:pPr>
      <w:spacing w:after="0" w:line="240" w:lineRule="auto"/>
    </w:pPr>
    <w:rPr>
      <w:noProof/>
    </w:rPr>
  </w:style>
  <w:style w:type="table" w:customStyle="1" w:styleId="2">
    <w:name w:val="Сетка таблицы2"/>
    <w:basedOn w:val="TableNormal"/>
    <w:next w:val="TableGrid"/>
    <w:uiPriority w:val="39"/>
    <w:rsid w:val="009D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A75C88"/>
    <w:pPr>
      <w:spacing w:line="221" w:lineRule="atLeast"/>
    </w:pPr>
    <w:rPr>
      <w:rFonts w:ascii="Calibri" w:hAnsi="Calibri" w:cs="Calibri"/>
      <w:color w:val="auto"/>
      <w:lang w:val="ru-RU"/>
    </w:rPr>
  </w:style>
  <w:style w:type="character" w:customStyle="1" w:styleId="A7">
    <w:name w:val="A7"/>
    <w:uiPriority w:val="99"/>
    <w:rsid w:val="00A75C88"/>
    <w:rPr>
      <w:rFonts w:ascii="Symbol" w:hAnsi="Symbol" w:cs="Symbol"/>
      <w:color w:val="000000"/>
      <w:sz w:val="22"/>
      <w:szCs w:val="22"/>
    </w:rPr>
  </w:style>
  <w:style w:type="paragraph" w:customStyle="1" w:styleId="NoSpacing1">
    <w:name w:val="No Spacing1"/>
    <w:qFormat/>
    <w:rsid w:val="009B25A9"/>
    <w:pPr>
      <w:spacing w:after="0" w:line="240" w:lineRule="auto"/>
    </w:pPr>
    <w:rPr>
      <w:rFonts w:ascii="Calibri" w:eastAsia="Calibri" w:hAnsi="Calibri" w:cs="Times New Roman"/>
      <w:lang w:val="en-US"/>
    </w:rPr>
  </w:style>
  <w:style w:type="table" w:customStyle="1" w:styleId="3">
    <w:name w:val="Сетка таблицы3"/>
    <w:basedOn w:val="TableNormal"/>
    <w:next w:val="TableGrid"/>
    <w:uiPriority w:val="39"/>
    <w:rsid w:val="005301D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0488-7C29-4237-8920-45F550E7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3460</Words>
  <Characters>19723</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Angela Prisacaru</cp:lastModifiedBy>
  <cp:revision>4</cp:revision>
  <cp:lastPrinted>2023-10-21T09:31:00Z</cp:lastPrinted>
  <dcterms:created xsi:type="dcterms:W3CDTF">2024-04-05T13:34:00Z</dcterms:created>
  <dcterms:modified xsi:type="dcterms:W3CDTF">2024-04-17T12:37:00Z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fef6d94d122cc039763e0c52d535fc3219454aacd8f7b51164896d7e95c17fdd</vt:lpwstr>
  </property>
</Properties>
</file>