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F43" w:rsidRPr="00DF45C9" w:rsidRDefault="001F5F43" w:rsidP="001F5F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  <w:r w:rsidRPr="00DF45C9"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  <w:t>Министерство Образования и Исследований Республики Молдова</w:t>
      </w:r>
    </w:p>
    <w:p w:rsidR="001F5F43" w:rsidRDefault="001F5F43" w:rsidP="001F5F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1F5F43" w:rsidRDefault="001F5F43" w:rsidP="001F5F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5F43" w:rsidRPr="00DF45C9" w:rsidRDefault="001F5F43" w:rsidP="001F5F43">
      <w:pPr>
        <w:tabs>
          <w:tab w:val="left" w:pos="396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F45C9">
        <w:rPr>
          <w:rFonts w:ascii="Times New Roman" w:eastAsia="Times New Roman" w:hAnsi="Times New Roman" w:cs="Times New Roman"/>
          <w:sz w:val="28"/>
          <w:szCs w:val="28"/>
          <w:lang w:val="ru-RU"/>
        </w:rPr>
        <w:t>Рассмотрен на заседании Методической комиссии от</w:t>
      </w:r>
      <w:r w:rsidRPr="00DF45C9">
        <w:rPr>
          <w:rFonts w:ascii="Times New Roman" w:eastAsia="Times New Roman" w:hAnsi="Times New Roman" w:cs="Times New Roman"/>
          <w:sz w:val="28"/>
          <w:szCs w:val="28"/>
        </w:rPr>
        <w:t xml:space="preserve"> ________</w:t>
      </w:r>
      <w:r w:rsidR="00981D14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DF45C9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Утвержден</w:t>
      </w:r>
      <w:r w:rsidRPr="00DF45C9">
        <w:rPr>
          <w:rFonts w:ascii="Times New Roman" w:eastAsia="Times New Roman" w:hAnsi="Times New Roman" w:cs="Times New Roman"/>
          <w:sz w:val="28"/>
          <w:szCs w:val="28"/>
        </w:rPr>
        <w:t xml:space="preserve"> ___________________</w:t>
      </w:r>
    </w:p>
    <w:p w:rsidR="001F5F43" w:rsidRPr="00DF45C9" w:rsidRDefault="00981D14" w:rsidP="001F5F43">
      <w:pPr>
        <w:tabs>
          <w:tab w:val="left" w:pos="3960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81D14">
        <w:rPr>
          <w:rFonts w:ascii="Times New Roman" w:eastAsia="Times New Roman" w:hAnsi="Times New Roman" w:cs="Times New Roman"/>
          <w:sz w:val="28"/>
          <w:szCs w:val="28"/>
          <w:lang w:val="ru-MD"/>
        </w:rPr>
        <w:t xml:space="preserve">                                                                                                                   </w:t>
      </w:r>
      <w:r w:rsidR="008329E4"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Руководитель</w:t>
      </w:r>
      <w:r w:rsidR="001F5F43" w:rsidRPr="00DF45C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методической комиссии</w:t>
      </w:r>
    </w:p>
    <w:p w:rsidR="001F5F43" w:rsidRDefault="001F5F43" w:rsidP="001F5F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5F43" w:rsidRDefault="001F5F43" w:rsidP="001F5F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5F43" w:rsidRDefault="001F5F43" w:rsidP="001F5F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5F43" w:rsidRDefault="001F5F43" w:rsidP="001F5F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DF45C9">
        <w:rPr>
          <w:rFonts w:ascii="Times New Roman" w:eastAsia="Times New Roman" w:hAnsi="Times New Roman" w:cs="Times New Roman"/>
          <w:b/>
          <w:sz w:val="32"/>
          <w:szCs w:val="32"/>
        </w:rPr>
        <w:t>Долгосрочное</w:t>
      </w:r>
      <w:proofErr w:type="spellEnd"/>
      <w:r w:rsidR="004F195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F45C9">
        <w:rPr>
          <w:rFonts w:ascii="Times New Roman" w:eastAsia="Times New Roman" w:hAnsi="Times New Roman" w:cs="Times New Roman"/>
          <w:b/>
          <w:sz w:val="32"/>
          <w:szCs w:val="32"/>
        </w:rPr>
        <w:t>дидактическое</w:t>
      </w:r>
      <w:proofErr w:type="spellEnd"/>
      <w:r w:rsidR="00D6563B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планирование </w:t>
      </w:r>
      <w:r w:rsidRPr="00DF45C9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школьной дисциплины</w:t>
      </w:r>
    </w:p>
    <w:p w:rsidR="001F5F43" w:rsidRPr="00DF45C9" w:rsidRDefault="001F5F43" w:rsidP="001F5F43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r w:rsidRPr="00DF45C9">
        <w:rPr>
          <w:rFonts w:ascii="Times New Roman" w:eastAsia="Times New Roman" w:hAnsi="Times New Roman" w:cs="Times New Roman"/>
          <w:b/>
          <w:i/>
          <w:sz w:val="32"/>
          <w:szCs w:val="32"/>
          <w:lang w:val="ru-RU"/>
        </w:rPr>
        <w:t>История румын и всеобщая история</w:t>
      </w:r>
    </w:p>
    <w:p w:rsidR="001F5F43" w:rsidRPr="00644572" w:rsidRDefault="001F5F43" w:rsidP="001F5F4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4572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DF45C9">
        <w:rPr>
          <w:rFonts w:ascii="Times New Roman" w:eastAsia="Times New Roman" w:hAnsi="Times New Roman" w:cs="Times New Roman"/>
          <w:sz w:val="28"/>
          <w:szCs w:val="28"/>
          <w:lang w:val="ru-RU"/>
        </w:rPr>
        <w:t>азработано рабочей группой согласно приказу МОИ № 1544/2023</w:t>
      </w:r>
      <w:r w:rsidR="004F1952" w:rsidRPr="004F1952">
        <w:rPr>
          <w:rFonts w:ascii="Times New Roman" w:eastAsia="Times New Roman" w:hAnsi="Times New Roman" w:cs="Times New Roman"/>
          <w:sz w:val="28"/>
          <w:szCs w:val="28"/>
          <w:lang w:val="ru-MD"/>
        </w:rPr>
        <w:t xml:space="preserve"> </w:t>
      </w:r>
      <w:r w:rsidRPr="00561938">
        <w:rPr>
          <w:rFonts w:ascii="Times New Roman" w:eastAsia="Times New Roman" w:hAnsi="Times New Roman"/>
          <w:bCs/>
          <w:sz w:val="28"/>
          <w:szCs w:val="28"/>
        </w:rPr>
        <w:t>в</w:t>
      </w:r>
      <w:r w:rsidR="004F195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561938">
        <w:rPr>
          <w:rFonts w:ascii="Times New Roman" w:eastAsia="Times New Roman" w:hAnsi="Times New Roman"/>
          <w:bCs/>
          <w:sz w:val="28"/>
          <w:szCs w:val="28"/>
        </w:rPr>
        <w:t>соответствии</w:t>
      </w:r>
      <w:proofErr w:type="spellEnd"/>
      <w:r w:rsidRPr="00561938">
        <w:rPr>
          <w:rFonts w:ascii="Times New Roman" w:eastAsia="Times New Roman" w:hAnsi="Times New Roman"/>
          <w:bCs/>
          <w:sz w:val="28"/>
          <w:szCs w:val="28"/>
        </w:rPr>
        <w:t xml:space="preserve"> с</w:t>
      </w:r>
      <w:r w:rsidR="004F195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bookmarkStart w:id="0" w:name="_GoBack"/>
      <w:bookmarkEnd w:id="0"/>
      <w:r w:rsidRPr="00561938">
        <w:rPr>
          <w:rFonts w:ascii="Times New Roman" w:eastAsia="Times New Roman" w:hAnsi="Times New Roman"/>
          <w:bCs/>
          <w:sz w:val="28"/>
          <w:szCs w:val="28"/>
        </w:rPr>
        <w:t xml:space="preserve">предметным </w:t>
      </w:r>
      <w:proofErr w:type="spellStart"/>
      <w:r w:rsidRPr="00561938">
        <w:rPr>
          <w:rFonts w:ascii="Times New Roman" w:eastAsia="Times New Roman" w:hAnsi="Times New Roman"/>
          <w:bCs/>
          <w:sz w:val="28"/>
          <w:szCs w:val="28"/>
        </w:rPr>
        <w:t>куррикулумом</w:t>
      </w:r>
      <w:proofErr w:type="spellEnd"/>
      <w:r w:rsidRPr="00561938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proofErr w:type="spellStart"/>
      <w:r w:rsidRPr="00561938">
        <w:rPr>
          <w:rFonts w:ascii="Times New Roman" w:eastAsia="Times New Roman" w:hAnsi="Times New Roman"/>
          <w:bCs/>
          <w:sz w:val="28"/>
          <w:szCs w:val="28"/>
        </w:rPr>
        <w:t>утвержденного</w:t>
      </w:r>
      <w:proofErr w:type="spellEnd"/>
      <w:r w:rsidRPr="00561938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Pr="00561938">
        <w:rPr>
          <w:rFonts w:ascii="Times New Roman" w:eastAsia="Times New Roman" w:hAnsi="Times New Roman"/>
          <w:bCs/>
          <w:sz w:val="28"/>
          <w:szCs w:val="28"/>
        </w:rPr>
        <w:t>приказом</w:t>
      </w:r>
      <w:proofErr w:type="spellEnd"/>
      <w:r w:rsidRPr="00561938">
        <w:rPr>
          <w:rFonts w:ascii="Times New Roman" w:eastAsia="Times New Roman" w:hAnsi="Times New Roman"/>
          <w:bCs/>
          <w:sz w:val="28"/>
          <w:szCs w:val="28"/>
        </w:rPr>
        <w:t xml:space="preserve"> МОИ №906/2019</w:t>
      </w:r>
      <w:r w:rsidRPr="0064457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81D14" w:rsidRDefault="00981D14" w:rsidP="001F5F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F5F43" w:rsidRDefault="001F5F43" w:rsidP="001F5F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VI</w:t>
      </w:r>
      <w:r w:rsidRPr="00DF45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F45C9">
        <w:rPr>
          <w:rFonts w:ascii="Times New Roman" w:eastAsia="Times New Roman" w:hAnsi="Times New Roman" w:cs="Times New Roman"/>
          <w:b/>
          <w:i/>
          <w:sz w:val="28"/>
          <w:szCs w:val="28"/>
        </w:rPr>
        <w:t>класс</w:t>
      </w:r>
      <w:proofErr w:type="spellEnd"/>
      <w:r w:rsidRPr="00DF45C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1F5F43" w:rsidRDefault="001F5F43" w:rsidP="001F5F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45C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Учебный </w:t>
      </w:r>
      <w:proofErr w:type="gramStart"/>
      <w:r w:rsidRPr="00DF45C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год</w:t>
      </w:r>
      <w:r w:rsidRPr="00DF45C9">
        <w:rPr>
          <w:rFonts w:ascii="Times New Roman" w:eastAsia="Times New Roman" w:hAnsi="Times New Roman" w:cs="Times New Roman"/>
          <w:b/>
          <w:sz w:val="28"/>
          <w:szCs w:val="28"/>
        </w:rPr>
        <w:t>:_</w:t>
      </w:r>
      <w:proofErr w:type="gramEnd"/>
      <w:r w:rsidRPr="00DF45C9">
        <w:rPr>
          <w:rFonts w:ascii="Times New Roman" w:eastAsia="Times New Roman" w:hAnsi="Times New Roman" w:cs="Times New Roman"/>
          <w:b/>
          <w:sz w:val="28"/>
          <w:szCs w:val="28"/>
        </w:rPr>
        <w:t>_________</w:t>
      </w:r>
    </w:p>
    <w:p w:rsidR="001F5F43" w:rsidRDefault="001F5F43" w:rsidP="001F5F4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F5F43" w:rsidRPr="00DF45C9" w:rsidRDefault="001F5F43" w:rsidP="001F5F4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5C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Учебное заведение</w:t>
      </w:r>
      <w:r w:rsidR="00981D14">
        <w:rPr>
          <w:rFonts w:ascii="Times New Roman" w:eastAsia="Times New Roman" w:hAnsi="Times New Roman" w:cs="Times New Roman"/>
          <w:b/>
          <w:sz w:val="28"/>
          <w:szCs w:val="28"/>
        </w:rPr>
        <w:t>: _________________________</w:t>
      </w:r>
      <w:r w:rsidRPr="00DF45C9">
        <w:rPr>
          <w:rFonts w:ascii="Times New Roman" w:eastAsia="Times New Roman" w:hAnsi="Times New Roman" w:cs="Times New Roman"/>
          <w:b/>
          <w:sz w:val="28"/>
          <w:szCs w:val="28"/>
        </w:rPr>
        <w:t xml:space="preserve">______ </w:t>
      </w:r>
      <w:r w:rsidR="00981D1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981D14" w:rsidRPr="007179F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Город/село, район</w:t>
      </w:r>
      <w:r w:rsidR="00981D14" w:rsidRPr="004F49FC">
        <w:rPr>
          <w:b/>
          <w:sz w:val="28"/>
        </w:rPr>
        <w:t xml:space="preserve"> </w:t>
      </w:r>
      <w:r w:rsidR="00981D14">
        <w:rPr>
          <w:b/>
          <w:sz w:val="28"/>
        </w:rPr>
        <w:t xml:space="preserve">  </w:t>
      </w:r>
      <w:r w:rsidRPr="00DF45C9">
        <w:rPr>
          <w:rFonts w:ascii="Times New Roman" w:eastAsia="Times New Roman" w:hAnsi="Times New Roman" w:cs="Times New Roman"/>
          <w:b/>
          <w:sz w:val="28"/>
          <w:szCs w:val="28"/>
        </w:rPr>
        <w:t>____________</w:t>
      </w:r>
      <w:r w:rsidR="00981D1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___</w:t>
      </w:r>
      <w:r w:rsidRPr="00DF45C9">
        <w:rPr>
          <w:rFonts w:ascii="Times New Roman" w:eastAsia="Times New Roman" w:hAnsi="Times New Roman" w:cs="Times New Roman"/>
          <w:b/>
          <w:sz w:val="28"/>
          <w:szCs w:val="28"/>
        </w:rPr>
        <w:t>____</w:t>
      </w:r>
    </w:p>
    <w:p w:rsidR="001F5F43" w:rsidRDefault="001F5F43" w:rsidP="001F5F4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1F5F43" w:rsidRPr="00AE5B1A" w:rsidRDefault="001F5F43" w:rsidP="001F5F4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DF45C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Фамилия, имя </w:t>
      </w:r>
      <w:proofErr w:type="gramStart"/>
      <w:r w:rsidRPr="00DF45C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преподавателя</w:t>
      </w:r>
      <w:r w:rsidR="00981D14">
        <w:rPr>
          <w:rFonts w:ascii="Times New Roman" w:eastAsia="Times New Roman" w:hAnsi="Times New Roman" w:cs="Times New Roman"/>
          <w:b/>
          <w:sz w:val="28"/>
          <w:szCs w:val="28"/>
        </w:rPr>
        <w:t>:_</w:t>
      </w:r>
      <w:proofErr w:type="gramEnd"/>
      <w:r w:rsidR="00981D14">
        <w:rPr>
          <w:rFonts w:ascii="Times New Roman" w:eastAsia="Times New Roman" w:hAnsi="Times New Roman" w:cs="Times New Roman"/>
          <w:b/>
          <w:sz w:val="28"/>
          <w:szCs w:val="28"/>
        </w:rPr>
        <w:t>___________</w:t>
      </w:r>
      <w:r w:rsidRPr="00DF45C9">
        <w:rPr>
          <w:rFonts w:ascii="Times New Roman" w:eastAsia="Times New Roman" w:hAnsi="Times New Roman" w:cs="Times New Roman"/>
          <w:b/>
          <w:sz w:val="28"/>
          <w:szCs w:val="28"/>
        </w:rPr>
        <w:t>__________</w:t>
      </w:r>
      <w:r w:rsidR="00981D1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Дидактическая степень _______________</w:t>
      </w:r>
    </w:p>
    <w:p w:rsidR="00F922C7" w:rsidRDefault="00F922C7" w:rsidP="00F922C7">
      <w:pPr>
        <w:tabs>
          <w:tab w:val="left" w:pos="3960"/>
        </w:tabs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F5F43" w:rsidRDefault="001F5F43" w:rsidP="001F5F43">
      <w:pPr>
        <w:tabs>
          <w:tab w:val="left" w:pos="3960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C9379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>Администрирование дисциплин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ы</w:t>
      </w:r>
    </w:p>
    <w:tbl>
      <w:tblPr>
        <w:tblW w:w="13846" w:type="dxa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3870"/>
        <w:gridCol w:w="1620"/>
        <w:gridCol w:w="2970"/>
        <w:gridCol w:w="2416"/>
      </w:tblGrid>
      <w:tr w:rsidR="00F922C7" w:rsidTr="00CC14CB">
        <w:tc>
          <w:tcPr>
            <w:tcW w:w="2970" w:type="dxa"/>
            <w:shd w:val="clear" w:color="auto" w:fill="DEEBF6"/>
            <w:vAlign w:val="center"/>
          </w:tcPr>
          <w:p w:rsidR="00F922C7" w:rsidRPr="001171A4" w:rsidRDefault="00F922C7" w:rsidP="001F5F43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Статус дисциплины</w:t>
            </w:r>
          </w:p>
        </w:tc>
        <w:tc>
          <w:tcPr>
            <w:tcW w:w="3870" w:type="dxa"/>
            <w:shd w:val="clear" w:color="auto" w:fill="DEEBF6"/>
            <w:vAlign w:val="center"/>
          </w:tcPr>
          <w:p w:rsidR="00F922C7" w:rsidRPr="001171A4" w:rsidRDefault="00F922C7" w:rsidP="001F5F43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Куррикулумная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область</w:t>
            </w:r>
          </w:p>
        </w:tc>
        <w:tc>
          <w:tcPr>
            <w:tcW w:w="1620" w:type="dxa"/>
            <w:shd w:val="clear" w:color="auto" w:fill="DEEBF6"/>
            <w:vAlign w:val="center"/>
          </w:tcPr>
          <w:p w:rsidR="00F922C7" w:rsidRPr="001171A4" w:rsidRDefault="00F922C7" w:rsidP="001F5F43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970" w:type="dxa"/>
            <w:shd w:val="clear" w:color="auto" w:fill="DEEBF6"/>
            <w:vAlign w:val="center"/>
          </w:tcPr>
          <w:p w:rsidR="00F922C7" w:rsidRPr="001171A4" w:rsidRDefault="00F922C7" w:rsidP="001F5F43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Кол-во единиц обучения</w:t>
            </w:r>
          </w:p>
        </w:tc>
        <w:tc>
          <w:tcPr>
            <w:tcW w:w="2416" w:type="dxa"/>
            <w:shd w:val="clear" w:color="auto" w:fill="DEEBF6"/>
            <w:vAlign w:val="center"/>
          </w:tcPr>
          <w:p w:rsidR="00F922C7" w:rsidRPr="002F16EA" w:rsidRDefault="00F922C7" w:rsidP="001F5F43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Кол-во часов в год</w:t>
            </w:r>
          </w:p>
        </w:tc>
      </w:tr>
      <w:tr w:rsidR="00F922C7" w:rsidTr="00CC14CB">
        <w:tc>
          <w:tcPr>
            <w:tcW w:w="2970" w:type="dxa"/>
            <w:vAlign w:val="center"/>
          </w:tcPr>
          <w:p w:rsidR="00F922C7" w:rsidRPr="001F5F43" w:rsidRDefault="00F922C7" w:rsidP="001F5F43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5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Обязательная дисциплина</w:t>
            </w:r>
          </w:p>
        </w:tc>
        <w:tc>
          <w:tcPr>
            <w:tcW w:w="3870" w:type="dxa"/>
            <w:vAlign w:val="center"/>
          </w:tcPr>
          <w:p w:rsidR="00F922C7" w:rsidRPr="001F5F43" w:rsidRDefault="00F922C7" w:rsidP="001F5F43">
            <w:pPr>
              <w:tabs>
                <w:tab w:val="left" w:pos="41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F5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Социогуманитарное</w:t>
            </w:r>
            <w:proofErr w:type="spellEnd"/>
            <w:r w:rsidRPr="001F5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воспитание</w:t>
            </w:r>
          </w:p>
        </w:tc>
        <w:tc>
          <w:tcPr>
            <w:tcW w:w="1620" w:type="dxa"/>
            <w:vAlign w:val="center"/>
          </w:tcPr>
          <w:p w:rsidR="00F922C7" w:rsidRPr="001F5F43" w:rsidRDefault="00F922C7" w:rsidP="001F5F43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5F43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121CF4" w:rsidRPr="001F5F43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970" w:type="dxa"/>
            <w:vAlign w:val="center"/>
          </w:tcPr>
          <w:p w:rsidR="00F922C7" w:rsidRPr="001F5F43" w:rsidRDefault="00F922C7" w:rsidP="001F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5F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16" w:type="dxa"/>
            <w:vAlign w:val="center"/>
          </w:tcPr>
          <w:p w:rsidR="00F922C7" w:rsidRPr="001F5F43" w:rsidRDefault="00F922C7" w:rsidP="001F5F43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F4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1F5F43" w:rsidRDefault="001F5F43" w:rsidP="001F5F4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1"/>
        <w:tblW w:w="1379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7"/>
        <w:gridCol w:w="10659"/>
        <w:gridCol w:w="1700"/>
      </w:tblGrid>
      <w:tr w:rsidR="001F5F43" w:rsidTr="001F5F43">
        <w:trPr>
          <w:trHeight w:val="20"/>
          <w:jc w:val="center"/>
        </w:trPr>
        <w:tc>
          <w:tcPr>
            <w:tcW w:w="1437" w:type="dxa"/>
            <w:shd w:val="clear" w:color="auto" w:fill="DEEAF6"/>
            <w:vAlign w:val="center"/>
          </w:tcPr>
          <w:p w:rsidR="001F5F43" w:rsidRDefault="001F5F43" w:rsidP="001F5F43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0659" w:type="dxa"/>
            <w:shd w:val="clear" w:color="auto" w:fill="DEEAF6"/>
            <w:vAlign w:val="center"/>
          </w:tcPr>
          <w:p w:rsidR="001F5F43" w:rsidRDefault="001F5F43" w:rsidP="001F5F43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Распределение единиц обучения</w:t>
            </w:r>
            <w:r w:rsidRPr="00EE12D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содержания</w:t>
            </w:r>
          </w:p>
        </w:tc>
        <w:tc>
          <w:tcPr>
            <w:tcW w:w="1700" w:type="dxa"/>
            <w:shd w:val="clear" w:color="auto" w:fill="DEEAF6"/>
            <w:vAlign w:val="center"/>
          </w:tcPr>
          <w:p w:rsidR="001F5F43" w:rsidRDefault="001F5F43" w:rsidP="001F5F43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 часов</w:t>
            </w:r>
          </w:p>
        </w:tc>
      </w:tr>
      <w:tr w:rsidR="008329E4" w:rsidTr="001F5F43">
        <w:trPr>
          <w:cantSplit/>
          <w:trHeight w:val="20"/>
          <w:jc w:val="center"/>
        </w:trPr>
        <w:tc>
          <w:tcPr>
            <w:tcW w:w="1437" w:type="dxa"/>
            <w:vMerge w:val="restart"/>
            <w:vAlign w:val="center"/>
          </w:tcPr>
          <w:p w:rsidR="008329E4" w:rsidRDefault="008329E4" w:rsidP="001F5F43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</w:t>
            </w:r>
          </w:p>
          <w:p w:rsidR="008329E4" w:rsidRDefault="008329E4" w:rsidP="001F5F43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29E4" w:rsidRDefault="008329E4" w:rsidP="001F5F43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29E4" w:rsidRDefault="008329E4" w:rsidP="001F5F43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329E4" w:rsidRDefault="008329E4" w:rsidP="001F5F43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9" w:type="dxa"/>
            <w:vAlign w:val="center"/>
          </w:tcPr>
          <w:p w:rsidR="008329E4" w:rsidRDefault="008329E4" w:rsidP="001F5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Вводный урок</w:t>
            </w:r>
          </w:p>
        </w:tc>
        <w:tc>
          <w:tcPr>
            <w:tcW w:w="1700" w:type="dxa"/>
          </w:tcPr>
          <w:p w:rsidR="008329E4" w:rsidRPr="0069370D" w:rsidRDefault="008329E4" w:rsidP="005B43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3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329E4" w:rsidTr="001F5F43">
        <w:trPr>
          <w:cantSplit/>
          <w:trHeight w:val="20"/>
          <w:jc w:val="center"/>
        </w:trPr>
        <w:tc>
          <w:tcPr>
            <w:tcW w:w="1437" w:type="dxa"/>
            <w:vMerge/>
            <w:vAlign w:val="center"/>
          </w:tcPr>
          <w:p w:rsidR="008329E4" w:rsidRDefault="008329E4" w:rsidP="001F5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9" w:type="dxa"/>
            <w:vAlign w:val="center"/>
          </w:tcPr>
          <w:p w:rsidR="008329E4" w:rsidRDefault="008329E4" w:rsidP="001F5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Единица обучения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Раннее средневековье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(V-XI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0" w:type="dxa"/>
          </w:tcPr>
          <w:p w:rsidR="008329E4" w:rsidRPr="0069370D" w:rsidRDefault="008329E4" w:rsidP="005B43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3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8329E4" w:rsidTr="001F5F43">
        <w:trPr>
          <w:cantSplit/>
          <w:trHeight w:val="20"/>
          <w:jc w:val="center"/>
        </w:trPr>
        <w:tc>
          <w:tcPr>
            <w:tcW w:w="1437" w:type="dxa"/>
            <w:vMerge/>
            <w:vAlign w:val="center"/>
          </w:tcPr>
          <w:p w:rsidR="008329E4" w:rsidRDefault="008329E4" w:rsidP="001F5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9" w:type="dxa"/>
            <w:vAlign w:val="center"/>
          </w:tcPr>
          <w:p w:rsidR="008329E4" w:rsidRDefault="008329E4" w:rsidP="001F5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Единица обучения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Среднее средневековье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(XI–XV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0" w:type="dxa"/>
          </w:tcPr>
          <w:p w:rsidR="008329E4" w:rsidRPr="0069370D" w:rsidRDefault="008329E4" w:rsidP="005B43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329E4" w:rsidTr="001F5F43">
        <w:trPr>
          <w:cantSplit/>
          <w:trHeight w:val="20"/>
          <w:jc w:val="center"/>
        </w:trPr>
        <w:tc>
          <w:tcPr>
            <w:tcW w:w="1437" w:type="dxa"/>
            <w:vMerge/>
            <w:vAlign w:val="center"/>
          </w:tcPr>
          <w:p w:rsidR="008329E4" w:rsidRDefault="008329E4" w:rsidP="001F5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9" w:type="dxa"/>
            <w:vAlign w:val="center"/>
          </w:tcPr>
          <w:p w:rsidR="008329E4" w:rsidRDefault="008329E4" w:rsidP="001F5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Единица обучения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Румынские княжества в период среднего средневековья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(XI–XV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700" w:type="dxa"/>
          </w:tcPr>
          <w:p w:rsidR="008329E4" w:rsidRPr="0069370D" w:rsidRDefault="008329E4" w:rsidP="005B43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937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8329E4" w:rsidTr="001F5F43">
        <w:trPr>
          <w:cantSplit/>
          <w:trHeight w:val="20"/>
          <w:jc w:val="center"/>
        </w:trPr>
        <w:tc>
          <w:tcPr>
            <w:tcW w:w="1437" w:type="dxa"/>
            <w:vMerge/>
            <w:vAlign w:val="center"/>
          </w:tcPr>
          <w:p w:rsidR="008329E4" w:rsidRDefault="008329E4" w:rsidP="001F5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9" w:type="dxa"/>
            <w:vAlign w:val="center"/>
          </w:tcPr>
          <w:p w:rsidR="008329E4" w:rsidRDefault="008329E4" w:rsidP="001F5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4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Единица</w:t>
            </w:r>
            <w:proofErr w:type="spellEnd"/>
            <w:r w:rsidRPr="00FA4D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обучения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A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Позднее</w:t>
            </w:r>
            <w:proofErr w:type="spellEnd"/>
            <w:r w:rsidRPr="00FA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4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средневековье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(XVI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первая половина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XVII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0" w:type="dxa"/>
          </w:tcPr>
          <w:p w:rsidR="008329E4" w:rsidRPr="001C234C" w:rsidRDefault="008329E4" w:rsidP="005B43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561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8329E4" w:rsidTr="001F5F43">
        <w:trPr>
          <w:cantSplit/>
          <w:trHeight w:val="20"/>
          <w:jc w:val="center"/>
        </w:trPr>
        <w:tc>
          <w:tcPr>
            <w:tcW w:w="1437" w:type="dxa"/>
            <w:vMerge/>
            <w:vAlign w:val="center"/>
          </w:tcPr>
          <w:p w:rsidR="008329E4" w:rsidRDefault="008329E4" w:rsidP="001F5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9" w:type="dxa"/>
            <w:vAlign w:val="center"/>
          </w:tcPr>
          <w:p w:rsidR="008329E4" w:rsidRDefault="008329E4" w:rsidP="001F5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Единица обучения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Зарождение элементов нового времени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Расширение Европы</w:t>
            </w:r>
          </w:p>
        </w:tc>
        <w:tc>
          <w:tcPr>
            <w:tcW w:w="1700" w:type="dxa"/>
          </w:tcPr>
          <w:p w:rsidR="008329E4" w:rsidRPr="001C234C" w:rsidRDefault="008329E4" w:rsidP="005B43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561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329E4" w:rsidTr="001F5F43">
        <w:trPr>
          <w:cantSplit/>
          <w:trHeight w:val="20"/>
          <w:jc w:val="center"/>
        </w:trPr>
        <w:tc>
          <w:tcPr>
            <w:tcW w:w="1437" w:type="dxa"/>
            <w:vMerge/>
            <w:vAlign w:val="center"/>
          </w:tcPr>
          <w:p w:rsidR="008329E4" w:rsidRDefault="008329E4" w:rsidP="001F5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9" w:type="dxa"/>
            <w:vAlign w:val="center"/>
          </w:tcPr>
          <w:p w:rsidR="008329E4" w:rsidRDefault="008329E4" w:rsidP="001F5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Единица обучения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A23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 w:themeFill="background1"/>
              </w:rPr>
              <w:t>Формирование</w:t>
            </w:r>
            <w:proofErr w:type="spellEnd"/>
            <w:r w:rsidRPr="00BA23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нового времени</w:t>
            </w:r>
            <w:r w:rsidRPr="00BA23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 w:themeFill="background1"/>
              </w:rPr>
              <w:t xml:space="preserve">и </w:t>
            </w:r>
            <w:proofErr w:type="spellStart"/>
            <w:r w:rsidRPr="00BA23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 w:themeFill="background1"/>
              </w:rPr>
              <w:t>установление</w:t>
            </w:r>
            <w:proofErr w:type="spellEnd"/>
            <w:r w:rsidRPr="00BA23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BA23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 w:themeFill="background1"/>
              </w:rPr>
              <w:t>нового</w:t>
            </w:r>
            <w:proofErr w:type="spellEnd"/>
            <w:r w:rsidRPr="00BA23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BA23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 w:themeFill="background1"/>
              </w:rPr>
              <w:t>баланса</w:t>
            </w:r>
            <w:proofErr w:type="spellEnd"/>
            <w:r w:rsidRPr="00BA23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BA23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 w:themeFill="background1"/>
              </w:rPr>
              <w:t>сил</w:t>
            </w:r>
            <w:proofErr w:type="spellEnd"/>
            <w:r w:rsidRPr="00BA23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 w:themeFill="background1"/>
              </w:rPr>
              <w:t xml:space="preserve"> в </w:t>
            </w:r>
            <w:proofErr w:type="spellStart"/>
            <w:r w:rsidRPr="00BA238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 w:themeFill="background1"/>
              </w:rPr>
              <w:t>мире</w:t>
            </w:r>
            <w:proofErr w:type="spellEnd"/>
          </w:p>
        </w:tc>
        <w:tc>
          <w:tcPr>
            <w:tcW w:w="1700" w:type="dxa"/>
          </w:tcPr>
          <w:p w:rsidR="008329E4" w:rsidRPr="001C234C" w:rsidRDefault="008329E4" w:rsidP="005B43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561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329E4" w:rsidTr="001F5F43">
        <w:trPr>
          <w:cantSplit/>
          <w:trHeight w:val="20"/>
          <w:jc w:val="center"/>
        </w:trPr>
        <w:tc>
          <w:tcPr>
            <w:tcW w:w="1437" w:type="dxa"/>
            <w:vMerge/>
            <w:vAlign w:val="center"/>
          </w:tcPr>
          <w:p w:rsidR="008329E4" w:rsidRDefault="008329E4" w:rsidP="001F5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9" w:type="dxa"/>
            <w:vAlign w:val="center"/>
          </w:tcPr>
          <w:p w:rsidR="008329E4" w:rsidRDefault="008329E4" w:rsidP="001F5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C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Обучающая проектная деятельность</w:t>
            </w:r>
          </w:p>
        </w:tc>
        <w:tc>
          <w:tcPr>
            <w:tcW w:w="1700" w:type="dxa"/>
            <w:vAlign w:val="center"/>
          </w:tcPr>
          <w:p w:rsidR="008329E4" w:rsidRPr="001C234C" w:rsidRDefault="008329E4" w:rsidP="005B43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241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329E4" w:rsidTr="001F5F43">
        <w:trPr>
          <w:cantSplit/>
          <w:trHeight w:val="20"/>
          <w:jc w:val="center"/>
        </w:trPr>
        <w:tc>
          <w:tcPr>
            <w:tcW w:w="1437" w:type="dxa"/>
            <w:vMerge/>
            <w:vAlign w:val="center"/>
          </w:tcPr>
          <w:p w:rsidR="008329E4" w:rsidRDefault="008329E4" w:rsidP="001F5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59" w:type="dxa"/>
            <w:vAlign w:val="center"/>
          </w:tcPr>
          <w:p w:rsidR="008329E4" w:rsidRDefault="008329E4" w:rsidP="001F5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1C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Практические занятия</w:t>
            </w:r>
            <w:r w:rsidRPr="001A1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1A1C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1700" w:type="dxa"/>
            <w:vAlign w:val="center"/>
          </w:tcPr>
          <w:p w:rsidR="008329E4" w:rsidRDefault="008329E4" w:rsidP="005B43B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1F5F43" w:rsidTr="001F5F43">
        <w:trPr>
          <w:cantSplit/>
          <w:trHeight w:val="20"/>
          <w:jc w:val="center"/>
        </w:trPr>
        <w:tc>
          <w:tcPr>
            <w:tcW w:w="13796" w:type="dxa"/>
            <w:gridSpan w:val="3"/>
            <w:shd w:val="clear" w:color="auto" w:fill="DEEBF6"/>
            <w:vAlign w:val="center"/>
          </w:tcPr>
          <w:p w:rsidR="001F5F43" w:rsidRDefault="001F5F43" w:rsidP="001F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Распределение оценивания</w:t>
            </w:r>
          </w:p>
        </w:tc>
      </w:tr>
      <w:tr w:rsidR="001F5F43" w:rsidTr="001F5F43">
        <w:trPr>
          <w:cantSplit/>
          <w:trHeight w:val="20"/>
          <w:jc w:val="center"/>
        </w:trPr>
        <w:tc>
          <w:tcPr>
            <w:tcW w:w="1437" w:type="dxa"/>
            <w:vMerge w:val="restart"/>
            <w:vAlign w:val="center"/>
          </w:tcPr>
          <w:p w:rsidR="001F5F43" w:rsidRDefault="001F5F43" w:rsidP="001F5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:rsidR="001F5F43" w:rsidRDefault="001F5F43" w:rsidP="001F5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659" w:type="dxa"/>
            <w:vAlign w:val="center"/>
          </w:tcPr>
          <w:p w:rsidR="001F5F43" w:rsidRDefault="001F5F43" w:rsidP="001F5F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B2243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Первичное оценивание</w:t>
            </w:r>
            <w:r w:rsidRPr="003B22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1700" w:type="dxa"/>
            <w:vAlign w:val="center"/>
          </w:tcPr>
          <w:p w:rsidR="001F5F43" w:rsidRDefault="001F5F43" w:rsidP="001F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F5F43" w:rsidTr="001F5F43">
        <w:trPr>
          <w:cantSplit/>
          <w:trHeight w:val="20"/>
          <w:jc w:val="center"/>
        </w:trPr>
        <w:tc>
          <w:tcPr>
            <w:tcW w:w="1437" w:type="dxa"/>
            <w:vMerge/>
            <w:vAlign w:val="center"/>
          </w:tcPr>
          <w:p w:rsidR="001F5F43" w:rsidRDefault="001F5F43" w:rsidP="001F5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59" w:type="dxa"/>
            <w:vAlign w:val="center"/>
          </w:tcPr>
          <w:p w:rsidR="001F5F43" w:rsidRDefault="001F5F43" w:rsidP="00D656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B22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Суммативное</w:t>
            </w:r>
            <w:proofErr w:type="spellEnd"/>
            <w:r w:rsidRPr="003B22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B22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оценивание</w:t>
            </w:r>
            <w:proofErr w:type="spellEnd"/>
            <w:r w:rsidRPr="003B224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3B22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proofErr w:type="spellStart"/>
            <w:r w:rsidRPr="003B22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включая</w:t>
            </w:r>
            <w:proofErr w:type="spellEnd"/>
            <w:r w:rsidRPr="003B22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3B22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оценивание</w:t>
            </w:r>
            <w:proofErr w:type="spellEnd"/>
            <w:r w:rsidRPr="003B22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3B22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продукта</w:t>
            </w:r>
            <w:proofErr w:type="spellEnd"/>
            <w:r w:rsidRPr="003B22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3B22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обучающей</w:t>
            </w:r>
            <w:proofErr w:type="spellEnd"/>
            <w:r w:rsidRPr="003B22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3B22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проектной</w:t>
            </w:r>
            <w:proofErr w:type="spellEnd"/>
            <w:r w:rsidRPr="003B22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3B22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деятельности</w:t>
            </w:r>
            <w:proofErr w:type="spellEnd"/>
            <w:r w:rsidRPr="003B224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1700" w:type="dxa"/>
            <w:vAlign w:val="center"/>
          </w:tcPr>
          <w:p w:rsidR="001F5F43" w:rsidRDefault="001F5F43" w:rsidP="001F5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1F5F43" w:rsidTr="001F5F43">
        <w:trPr>
          <w:cantSplit/>
          <w:trHeight w:val="20"/>
          <w:jc w:val="center"/>
        </w:trPr>
        <w:tc>
          <w:tcPr>
            <w:tcW w:w="13796" w:type="dxa"/>
            <w:gridSpan w:val="3"/>
            <w:shd w:val="clear" w:color="auto" w:fill="DEEBF6"/>
            <w:vAlign w:val="center"/>
          </w:tcPr>
          <w:p w:rsidR="001F5F43" w:rsidRDefault="0067221B" w:rsidP="001F5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57888">
              <w:rPr>
                <w:rStyle w:val="A8"/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1F5F43" w:rsidRPr="00457888">
              <w:rPr>
                <w:rStyle w:val="A8"/>
                <w:rFonts w:ascii="Times New Roman" w:hAnsi="Times New Roman" w:cs="Times New Roman"/>
                <w:b/>
                <w:sz w:val="24"/>
                <w:szCs w:val="24"/>
              </w:rPr>
              <w:t>аспределение</w:t>
            </w:r>
            <w:proofErr w:type="spellEnd"/>
            <w:r w:rsidR="001F5F43" w:rsidRPr="00457888">
              <w:rPr>
                <w:rStyle w:val="A8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F5F43" w:rsidRPr="00457888">
              <w:rPr>
                <w:rStyle w:val="A8"/>
                <w:rFonts w:ascii="Times New Roman" w:hAnsi="Times New Roman" w:cs="Times New Roman"/>
                <w:b/>
                <w:sz w:val="24"/>
                <w:szCs w:val="24"/>
              </w:rPr>
              <w:t>единиц</w:t>
            </w:r>
            <w:proofErr w:type="spellEnd"/>
            <w:r w:rsidR="001F5F43" w:rsidRPr="00457888">
              <w:rPr>
                <w:rStyle w:val="A8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F5F43" w:rsidRPr="00457888">
              <w:rPr>
                <w:rStyle w:val="A8"/>
                <w:rFonts w:ascii="Times New Roman" w:hAnsi="Times New Roman" w:cs="Times New Roman"/>
                <w:b/>
                <w:sz w:val="24"/>
                <w:szCs w:val="24"/>
              </w:rPr>
              <w:t>содержания</w:t>
            </w:r>
            <w:proofErr w:type="spellEnd"/>
          </w:p>
        </w:tc>
      </w:tr>
      <w:tr w:rsidR="001F5F43" w:rsidTr="001F5F43">
        <w:trPr>
          <w:cantSplit/>
          <w:trHeight w:val="20"/>
          <w:jc w:val="center"/>
        </w:trPr>
        <w:tc>
          <w:tcPr>
            <w:tcW w:w="1437" w:type="dxa"/>
            <w:vMerge w:val="restart"/>
            <w:vAlign w:val="center"/>
          </w:tcPr>
          <w:p w:rsidR="001F5F43" w:rsidRDefault="001F5F43" w:rsidP="001F5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659" w:type="dxa"/>
            <w:shd w:val="clear" w:color="auto" w:fill="auto"/>
            <w:vAlign w:val="center"/>
          </w:tcPr>
          <w:p w:rsidR="001F5F43" w:rsidRPr="00393871" w:rsidRDefault="001F5F43" w:rsidP="001F5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A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Местное пространство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F5F43" w:rsidRPr="00DC6E50" w:rsidRDefault="001F5F43" w:rsidP="001F5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E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F5F43" w:rsidTr="001F5F43">
        <w:trPr>
          <w:cantSplit/>
          <w:trHeight w:val="20"/>
          <w:jc w:val="center"/>
        </w:trPr>
        <w:tc>
          <w:tcPr>
            <w:tcW w:w="1437" w:type="dxa"/>
            <w:vMerge/>
            <w:vAlign w:val="center"/>
          </w:tcPr>
          <w:p w:rsidR="001F5F43" w:rsidRDefault="001F5F43" w:rsidP="001F5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0659" w:type="dxa"/>
            <w:shd w:val="clear" w:color="auto" w:fill="auto"/>
            <w:vAlign w:val="center"/>
          </w:tcPr>
          <w:p w:rsidR="001F5F43" w:rsidRPr="00393871" w:rsidRDefault="001F5F43" w:rsidP="001F5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A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Национальное пространство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F5F43" w:rsidRPr="00DC6E50" w:rsidRDefault="001F5F43" w:rsidP="001F5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1F5F43" w:rsidTr="001F5F43">
        <w:trPr>
          <w:cantSplit/>
          <w:trHeight w:val="20"/>
          <w:jc w:val="center"/>
        </w:trPr>
        <w:tc>
          <w:tcPr>
            <w:tcW w:w="1437" w:type="dxa"/>
            <w:vMerge/>
            <w:vAlign w:val="center"/>
          </w:tcPr>
          <w:p w:rsidR="001F5F43" w:rsidRDefault="001F5F43" w:rsidP="001F5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0659" w:type="dxa"/>
            <w:shd w:val="clear" w:color="auto" w:fill="auto"/>
            <w:vAlign w:val="center"/>
          </w:tcPr>
          <w:p w:rsidR="001F5F43" w:rsidRPr="00393871" w:rsidRDefault="001F5F43" w:rsidP="001F5F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A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Всеобщее пространство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1F5F43" w:rsidRPr="00DC6E50" w:rsidRDefault="001F5F43" w:rsidP="001F5F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CC14CB" w:rsidRDefault="00CC14CB" w:rsidP="001F5F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</w:pPr>
    </w:p>
    <w:p w:rsidR="001F5F43" w:rsidRPr="005B47C1" w:rsidRDefault="001F5F43" w:rsidP="001F5F4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При</w:t>
      </w:r>
      <w:r w:rsidRPr="005B47C1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мечание:</w:t>
      </w:r>
      <w:r w:rsidRPr="005B47C1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Преподаватель</w:t>
      </w:r>
      <w:proofErr w:type="spellEnd"/>
      <w:proofErr w:type="gramEnd"/>
      <w:r w:rsidRPr="005B47C1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 xml:space="preserve"> вправе:</w:t>
      </w:r>
    </w:p>
    <w:p w:rsidR="001F5F43" w:rsidRPr="00B00533" w:rsidRDefault="001F5F43" w:rsidP="001F5F43">
      <w:pPr>
        <w:pStyle w:val="ListParagraph"/>
        <w:numPr>
          <w:ilvl w:val="0"/>
          <w:numId w:val="4"/>
        </w:numPr>
        <w:spacing w:after="0" w:line="240" w:lineRule="auto"/>
        <w:ind w:left="567" w:hanging="43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B00533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персонализировать долгосрочное дидактическое проектирование по предмету, в зависимости от учебного потенциала и учебных особенностей класса учащихся; </w:t>
      </w:r>
    </w:p>
    <w:p w:rsidR="001F5F43" w:rsidRPr="00B00533" w:rsidRDefault="001F5F43" w:rsidP="001F5F43">
      <w:pPr>
        <w:pStyle w:val="ListParagraph"/>
        <w:numPr>
          <w:ilvl w:val="0"/>
          <w:numId w:val="4"/>
        </w:numPr>
        <w:spacing w:after="0" w:line="240" w:lineRule="auto"/>
        <w:ind w:left="567" w:hanging="43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bookmarkStart w:id="1" w:name="OLE_LINK1"/>
      <w:proofErr w:type="spellStart"/>
      <w:r w:rsidRPr="00B00533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проектировать</w:t>
      </w:r>
      <w:bookmarkEnd w:id="1"/>
      <w:r w:rsidRPr="00B00533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уроки</w:t>
      </w:r>
      <w:proofErr w:type="spellEnd"/>
      <w:r w:rsidRPr="00B00533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spellStart"/>
      <w:r w:rsidRPr="00B00533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синтеза</w:t>
      </w:r>
      <w:r w:rsidRPr="00B0053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врамках</w:t>
      </w:r>
      <w:proofErr w:type="spellEnd"/>
      <w:r w:rsidRPr="00B0053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раздела «Образовательная деятельность» или сохранять ее в виде отдельных уроков;</w:t>
      </w:r>
    </w:p>
    <w:p w:rsidR="001F5F43" w:rsidRPr="00B00533" w:rsidRDefault="00D472F3" w:rsidP="001F5F43">
      <w:pPr>
        <w:pStyle w:val="ListParagraph"/>
        <w:numPr>
          <w:ilvl w:val="0"/>
          <w:numId w:val="4"/>
        </w:numPr>
        <w:spacing w:after="0" w:line="240" w:lineRule="auto"/>
        <w:ind w:left="567" w:hanging="43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B0053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fldChar w:fldCharType="begin"/>
      </w:r>
      <w:r w:rsidR="001F5F43" w:rsidRPr="00B0053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instrText xml:space="preserve"> LINK </w:instrText>
      </w:r>
      <w:r w:rsidR="0067221B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instrText xml:space="preserve">Word.Document.12 I:\\PDLD\\PDLD_IRU\\PDLD_IRU_cl_IX_ru.docx OLE_LINK1 </w:instrText>
      </w:r>
      <w:r w:rsidR="001F5F43" w:rsidRPr="00B0053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instrText xml:space="preserve">\a \r  \* MERGEFORMAT </w:instrText>
      </w:r>
      <w:r w:rsidRPr="00B0053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fldChar w:fldCharType="separate"/>
      </w:r>
      <w:proofErr w:type="spellStart"/>
      <w:r w:rsidR="0067221B" w:rsidRPr="00B00533">
        <w:rPr>
          <w:rFonts w:ascii="Times New Roman" w:hAnsi="Times New Roman" w:cs="Times New Roman"/>
          <w:bCs/>
          <w:iCs/>
          <w:sz w:val="24"/>
          <w:szCs w:val="24"/>
          <w:lang w:val="ru-RU"/>
        </w:rPr>
        <w:t>проектировать</w:t>
      </w:r>
      <w:r w:rsidRPr="00B00533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fldChar w:fldCharType="end"/>
      </w:r>
      <w:r w:rsidR="001F5F43" w:rsidRPr="00B00533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практические</w:t>
      </w:r>
      <w:proofErr w:type="spellEnd"/>
      <w:r w:rsidR="001F5F43" w:rsidRPr="00B00533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 </w:t>
      </w:r>
      <w:proofErr w:type="gramStart"/>
      <w:r w:rsidR="001F5F43" w:rsidRPr="00B00533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занятия</w:t>
      </w:r>
      <w:r w:rsidR="001F5F43" w:rsidRPr="00B0053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(</w:t>
      </w:r>
      <w:proofErr w:type="gramEnd"/>
      <w:r w:rsidR="001F5F43" w:rsidRPr="00B0053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учебную деятельность, основанную на отработке единиц компетенции по дисциплине (например: объяснение исторических понятий, выявление и описание исторического контекста, анализ причин и последствий исторических событий/процессов/феноменов, сравнение мнений авторы исторических источников, оценивающие и аргументирующие роль личности, сформулированное мнение или вывод и т.п.).</w:t>
      </w:r>
    </w:p>
    <w:p w:rsidR="001F5F43" w:rsidRPr="001F5F43" w:rsidRDefault="001F5F43" w:rsidP="001F5F43">
      <w:pPr>
        <w:pStyle w:val="ListParagraph"/>
        <w:numPr>
          <w:ilvl w:val="0"/>
          <w:numId w:val="4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B0053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lastRenderedPageBreak/>
        <w:t>опреде</w:t>
      </w:r>
      <w:r w:rsidRPr="00B00533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ля</w:t>
      </w:r>
      <w:r w:rsidRPr="00B0053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ть темы </w:t>
      </w:r>
      <w:r w:rsidRPr="00B00533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 xml:space="preserve">Уроков синтеза </w:t>
      </w:r>
      <w:proofErr w:type="spellStart"/>
      <w:r w:rsidRPr="00B00533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и</w:t>
      </w:r>
      <w:r w:rsidRPr="00B0053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/>
        </w:rPr>
        <w:t>Практических</w:t>
      </w:r>
      <w:proofErr w:type="spellEnd"/>
      <w:r w:rsidRPr="00B0053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/>
        </w:rPr>
        <w:t xml:space="preserve"> занятий;</w:t>
      </w:r>
    </w:p>
    <w:p w:rsidR="001F5F43" w:rsidRPr="001F5F43" w:rsidRDefault="001F5F43" w:rsidP="001F5F43">
      <w:pPr>
        <w:pStyle w:val="ListParagraph"/>
        <w:numPr>
          <w:ilvl w:val="0"/>
          <w:numId w:val="4"/>
        </w:numPr>
        <w:spacing w:after="0" w:line="240" w:lineRule="auto"/>
        <w:ind w:left="567" w:hanging="425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1F5F4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опреде</w:t>
      </w:r>
      <w:r w:rsidRPr="001F5F43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ля</w:t>
      </w:r>
      <w:r w:rsidRPr="001F5F43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ть </w:t>
      </w:r>
      <w:r w:rsidRPr="001F5F43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Обучающую проектную деятельность</w:t>
      </w:r>
      <w:r w:rsidR="00CC14C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D6563B" w:rsidRDefault="00D6563B" w:rsidP="00D65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6563B" w:rsidRDefault="00D6563B" w:rsidP="00D65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6563B" w:rsidRDefault="00D6563B" w:rsidP="00D65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D6563B" w:rsidRDefault="00D6563B" w:rsidP="00D65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F5F43" w:rsidRDefault="001F5F43" w:rsidP="00D65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2BF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Образовательные конечные цели Истории румын и всеобщей истории.</w:t>
      </w:r>
    </w:p>
    <w:p w:rsidR="00F922C7" w:rsidRDefault="00F922C7" w:rsidP="00D65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F16EA">
        <w:rPr>
          <w:rFonts w:ascii="Times New Roman" w:eastAsia="Times New Roman" w:hAnsi="Times New Roman" w:cs="Times New Roman"/>
          <w:b/>
          <w:sz w:val="24"/>
          <w:szCs w:val="24"/>
        </w:rPr>
        <w:t>Специфические</w:t>
      </w:r>
      <w:proofErr w:type="spellEnd"/>
      <w:r w:rsidRPr="002F16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16EA">
        <w:rPr>
          <w:rFonts w:ascii="Times New Roman" w:eastAsia="Times New Roman" w:hAnsi="Times New Roman" w:cs="Times New Roman"/>
          <w:b/>
          <w:sz w:val="24"/>
          <w:szCs w:val="24"/>
        </w:rPr>
        <w:t>компетенции</w:t>
      </w:r>
      <w:proofErr w:type="spellEnd"/>
      <w:r w:rsidRPr="002F16E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F16EA">
        <w:rPr>
          <w:rFonts w:ascii="Times New Roman" w:eastAsia="Times New Roman" w:hAnsi="Times New Roman" w:cs="Times New Roman"/>
          <w:b/>
          <w:sz w:val="24"/>
          <w:szCs w:val="24"/>
        </w:rPr>
        <w:t>школьн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ой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дисциплины</w:t>
      </w:r>
      <w:r w:rsidRPr="00633A3A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История</w:t>
      </w:r>
      <w:proofErr w:type="spellEnd"/>
      <w:r w:rsidRPr="00633A3A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румын и всеобщая история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922C7" w:rsidRDefault="00F922C7" w:rsidP="00D656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01DC4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</w:t>
      </w:r>
      <w:proofErr w:type="spellEnd"/>
      <w:r w:rsidRPr="0070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1DC4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исторического</w:t>
      </w:r>
      <w:proofErr w:type="spellEnd"/>
      <w:r w:rsidRPr="0070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1DC4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</w:t>
      </w:r>
      <w:proofErr w:type="spellEnd"/>
      <w:r w:rsidRPr="0070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701DC4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</w:t>
      </w:r>
      <w:proofErr w:type="spellEnd"/>
      <w:r w:rsidRPr="0070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01DC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</w:t>
      </w:r>
      <w:proofErr w:type="spellEnd"/>
      <w:r w:rsidRPr="00701D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01DC4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жизненны</w:t>
      </w:r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>повседневных</w:t>
      </w:r>
      <w:proofErr w:type="spellEnd"/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соблюдая культуру общения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22C7" w:rsidRDefault="00F922C7" w:rsidP="00D656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Расположение</w:t>
      </w:r>
      <w:proofErr w:type="spellEnd"/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proofErr w:type="spellEnd"/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времени</w:t>
      </w:r>
      <w:proofErr w:type="spellEnd"/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пространстве</w:t>
      </w:r>
      <w:proofErr w:type="spellEnd"/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событий</w:t>
      </w:r>
      <w:proofErr w:type="spellEnd"/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процессов</w:t>
      </w:r>
      <w:proofErr w:type="spellEnd"/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021A6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явлений,</w:t>
      </w:r>
      <w:r w:rsidRPr="009D02DB">
        <w:rPr>
          <w:rFonts w:ascii="Times New Roman" w:eastAsia="Times New Roman" w:hAnsi="Times New Roman" w:cs="Times New Roman"/>
          <w:color w:val="000000"/>
          <w:sz w:val="24"/>
          <w:szCs w:val="24"/>
        </w:rPr>
        <w:t>дем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онстрируя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понимание преемственности и изменений в истории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22C7" w:rsidRDefault="00F922C7" w:rsidP="00D656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D02DB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Критический</w:t>
      </w:r>
      <w:proofErr w:type="spellEnd"/>
      <w:r w:rsidRPr="009D0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02D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proofErr w:type="spellEnd"/>
      <w:r w:rsidRPr="009D0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02D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информации</w:t>
      </w:r>
      <w:proofErr w:type="spellEnd"/>
      <w:r w:rsidRPr="009D0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02DB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различных</w:t>
      </w:r>
      <w:proofErr w:type="spellEnd"/>
      <w:r w:rsidRPr="009D0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D02DB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0301B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проявляя</w:t>
      </w:r>
      <w:proofErr w:type="spellEnd"/>
      <w:r w:rsidRPr="003030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301B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ческую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культуру и позицию активного и ответственного гражданина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922C7" w:rsidRDefault="00F922C7" w:rsidP="00D656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11797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</w:t>
      </w:r>
      <w:proofErr w:type="spellEnd"/>
      <w:r w:rsidRPr="00011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797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причинно-следственных</w:t>
      </w:r>
      <w:proofErr w:type="spellEnd"/>
      <w:r w:rsidRPr="00011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11797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связей</w:t>
      </w:r>
      <w:proofErr w:type="spellEnd"/>
      <w:r w:rsidRPr="00011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011797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истории</w:t>
      </w:r>
      <w:proofErr w:type="spellEnd"/>
      <w:r w:rsidRPr="000117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демонстрируя логическое и критическое мышление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4EA2" w:rsidRDefault="00F922C7" w:rsidP="00D656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54072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</w:t>
      </w:r>
      <w:proofErr w:type="spellEnd"/>
      <w:r w:rsidRPr="009540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4072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ценности</w:t>
      </w:r>
      <w:proofErr w:type="spellEnd"/>
      <w:r w:rsidRPr="009540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4072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исторического</w:t>
      </w:r>
      <w:proofErr w:type="spellEnd"/>
      <w:r w:rsidRPr="009540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4072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прошлого</w:t>
      </w:r>
      <w:proofErr w:type="spellEnd"/>
      <w:r w:rsidRPr="009540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54072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культурного</w:t>
      </w:r>
      <w:proofErr w:type="spellEnd"/>
      <w:r w:rsidRPr="009540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4072">
        <w:rPr>
          <w:rFonts w:ascii="Times New Roman" w:eastAsia="Times New Roman" w:hAnsi="Times New Roman" w:cs="Times New Roman"/>
          <w:color w:val="000000"/>
          <w:sz w:val="24"/>
          <w:szCs w:val="24"/>
        </w:rPr>
        <w:t>наследия</w:t>
      </w:r>
      <w:proofErr w:type="spellEnd"/>
      <w:r w:rsidRPr="009540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проявляя уважение к стране и предкам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tbl>
      <w:tblPr>
        <w:tblStyle w:val="a0"/>
        <w:tblW w:w="139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66"/>
        <w:gridCol w:w="6582"/>
      </w:tblGrid>
      <w:tr w:rsidR="00E94EA2">
        <w:tc>
          <w:tcPr>
            <w:tcW w:w="7366" w:type="dxa"/>
          </w:tcPr>
          <w:p w:rsidR="00B707DE" w:rsidRDefault="00B707DE" w:rsidP="00D65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ОБУЧАЮЩАЯ </w:t>
            </w:r>
            <w:r w:rsidR="00C75F6A" w:rsidRPr="00C75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ПРОЕКТНАЯ </w:t>
            </w:r>
            <w:proofErr w:type="gramStart"/>
            <w:r w:rsidR="00C75F6A" w:rsidRPr="00C75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ДЕЯТЕЛЬНОСТЬ</w:t>
            </w:r>
            <w:r w:rsidRPr="00A4631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выбор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): </w:t>
            </w:r>
          </w:p>
          <w:p w:rsidR="00121CF4" w:rsidRDefault="00121CF4" w:rsidP="00D65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121CF4">
              <w:rPr>
                <w:rFonts w:ascii="Times New Roman" w:hAnsi="Times New Roman" w:cs="Times New Roman"/>
                <w:sz w:val="24"/>
                <w:szCs w:val="24"/>
              </w:rPr>
              <w:t>Mини-исследование</w:t>
            </w:r>
            <w:proofErr w:type="spellEnd"/>
            <w:r w:rsidRPr="00121CF4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121CF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12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CF4">
              <w:rPr>
                <w:rFonts w:ascii="Times New Roman" w:hAnsi="Times New Roman" w:cs="Times New Roman"/>
                <w:sz w:val="24"/>
                <w:szCs w:val="24"/>
              </w:rPr>
              <w:t>рядом</w:t>
            </w:r>
            <w:proofErr w:type="spellEnd"/>
            <w:r w:rsidRPr="00121CF4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121CF4">
              <w:rPr>
                <w:rFonts w:ascii="Times New Roman" w:hAnsi="Times New Roman" w:cs="Times New Roman"/>
                <w:sz w:val="24"/>
                <w:szCs w:val="24"/>
              </w:rPr>
              <w:t>тобой</w:t>
            </w:r>
            <w:proofErr w:type="spellEnd"/>
            <w:r w:rsidRPr="00121CF4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121CF4">
              <w:rPr>
                <w:rFonts w:ascii="Times New Roman" w:hAnsi="Times New Roman" w:cs="Times New Roman"/>
                <w:sz w:val="24"/>
                <w:szCs w:val="24"/>
              </w:rPr>
              <w:t>познай</w:t>
            </w:r>
            <w:proofErr w:type="spellEnd"/>
            <w:r w:rsidRPr="0012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CF4">
              <w:rPr>
                <w:rFonts w:ascii="Times New Roman" w:hAnsi="Times New Roman" w:cs="Times New Roman"/>
                <w:sz w:val="24"/>
                <w:szCs w:val="24"/>
              </w:rPr>
              <w:t>её</w:t>
            </w:r>
            <w:proofErr w:type="spellEnd"/>
            <w:r w:rsidRPr="00121CF4">
              <w:rPr>
                <w:rFonts w:ascii="Times New Roman" w:hAnsi="Times New Roman" w:cs="Times New Roman"/>
                <w:sz w:val="24"/>
                <w:szCs w:val="24"/>
              </w:rPr>
              <w:t xml:space="preserve">!»; </w:t>
            </w:r>
          </w:p>
          <w:p w:rsidR="00B707DE" w:rsidRDefault="00121CF4" w:rsidP="00D65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121CF4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proofErr w:type="spellEnd"/>
            <w:r w:rsidRPr="00121CF4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Pr="00121CF4">
              <w:rPr>
                <w:rFonts w:ascii="Times New Roman" w:hAnsi="Times New Roman" w:cs="Times New Roman"/>
                <w:sz w:val="24"/>
                <w:szCs w:val="24"/>
              </w:rPr>
              <w:t>Давайте</w:t>
            </w:r>
            <w:proofErr w:type="spellEnd"/>
            <w:r w:rsidRPr="0012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CF4">
              <w:rPr>
                <w:rFonts w:ascii="Times New Roman" w:hAnsi="Times New Roman" w:cs="Times New Roman"/>
                <w:sz w:val="24"/>
                <w:szCs w:val="24"/>
              </w:rPr>
              <w:t>заново</w:t>
            </w:r>
            <w:proofErr w:type="spellEnd"/>
            <w:r w:rsidRPr="0012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CF4">
              <w:rPr>
                <w:rFonts w:ascii="Times New Roman" w:hAnsi="Times New Roman" w:cs="Times New Roman"/>
                <w:sz w:val="24"/>
                <w:szCs w:val="24"/>
              </w:rPr>
              <w:t>откроем</w:t>
            </w:r>
            <w:proofErr w:type="spellEnd"/>
            <w:r w:rsidRPr="0012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CF4">
              <w:rPr>
                <w:rFonts w:ascii="Times New Roman" w:hAnsi="Times New Roman" w:cs="Times New Roman"/>
                <w:sz w:val="24"/>
                <w:szCs w:val="24"/>
              </w:rPr>
              <w:t>наш</w:t>
            </w:r>
            <w:proofErr w:type="spellEnd"/>
            <w:r w:rsidRPr="0012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CF4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proofErr w:type="spellEnd"/>
            <w:r w:rsidRPr="0012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1CF4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proofErr w:type="spellEnd"/>
            <w:r w:rsidRPr="00121CF4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E94EA2" w:rsidRDefault="00B707DE" w:rsidP="00D65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121CF4" w:rsidRPr="00121CF4">
              <w:rPr>
                <w:rFonts w:ascii="Times New Roman" w:hAnsi="Times New Roman" w:cs="Times New Roman"/>
                <w:sz w:val="24"/>
                <w:szCs w:val="24"/>
              </w:rPr>
              <w:t>Экспедиция</w:t>
            </w:r>
            <w:proofErr w:type="spellEnd"/>
            <w:r w:rsidR="00121CF4" w:rsidRPr="00121CF4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spellStart"/>
            <w:r w:rsidR="00121CF4" w:rsidRPr="00121CF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121CF4" w:rsidRPr="0012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1CF4" w:rsidRPr="00121CF4">
              <w:rPr>
                <w:rFonts w:ascii="Times New Roman" w:hAnsi="Times New Roman" w:cs="Times New Roman"/>
                <w:sz w:val="24"/>
                <w:szCs w:val="24"/>
              </w:rPr>
              <w:t>следам</w:t>
            </w:r>
            <w:proofErr w:type="spellEnd"/>
            <w:r w:rsidR="00121CF4" w:rsidRPr="0012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1CF4" w:rsidRPr="00121CF4">
              <w:rPr>
                <w:rFonts w:ascii="Times New Roman" w:hAnsi="Times New Roman" w:cs="Times New Roman"/>
                <w:sz w:val="24"/>
                <w:szCs w:val="24"/>
              </w:rPr>
              <w:t>наших</w:t>
            </w:r>
            <w:proofErr w:type="spellEnd"/>
            <w:r w:rsidR="00121CF4" w:rsidRPr="0012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1CF4" w:rsidRPr="00121CF4">
              <w:rPr>
                <w:rFonts w:ascii="Times New Roman" w:hAnsi="Times New Roman" w:cs="Times New Roman"/>
                <w:sz w:val="24"/>
                <w:szCs w:val="24"/>
              </w:rPr>
              <w:t>предков</w:t>
            </w:r>
            <w:proofErr w:type="spellEnd"/>
            <w:r w:rsidR="00121CF4" w:rsidRPr="00121C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4100F" w:rsidRPr="00121C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582" w:type="dxa"/>
          </w:tcPr>
          <w:p w:rsidR="00E94EA2" w:rsidRDefault="00B707DE" w:rsidP="00D65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РЕКОМЕНДУЕМЫЕПРОДУКТЫ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EA3237" w:rsidRDefault="00EA3237" w:rsidP="00D65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EA3237">
              <w:rPr>
                <w:rFonts w:ascii="Times New Roman" w:hAnsi="Times New Roman" w:cs="Times New Roman"/>
                <w:sz w:val="24"/>
                <w:szCs w:val="24"/>
              </w:rPr>
              <w:t>Исторический</w:t>
            </w:r>
            <w:proofErr w:type="spellEnd"/>
            <w:r w:rsidRPr="00EA3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237">
              <w:rPr>
                <w:rFonts w:ascii="Times New Roman" w:hAnsi="Times New Roman" w:cs="Times New Roman"/>
                <w:sz w:val="24"/>
                <w:szCs w:val="24"/>
              </w:rPr>
              <w:t>альбом</w:t>
            </w:r>
            <w:proofErr w:type="spellEnd"/>
            <w:r w:rsidRPr="00EA3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237">
              <w:rPr>
                <w:rFonts w:ascii="Times New Roman" w:hAnsi="Times New Roman" w:cs="Times New Roman"/>
                <w:sz w:val="24"/>
                <w:szCs w:val="24"/>
              </w:rPr>
              <w:t>знаменитых</w:t>
            </w:r>
            <w:proofErr w:type="spellEnd"/>
            <w:r w:rsidRPr="00EA3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237">
              <w:rPr>
                <w:rFonts w:ascii="Times New Roman" w:hAnsi="Times New Roman" w:cs="Times New Roman"/>
                <w:sz w:val="24"/>
                <w:szCs w:val="24"/>
              </w:rPr>
              <w:t>личностей</w:t>
            </w:r>
            <w:proofErr w:type="spellEnd"/>
            <w:r w:rsidRPr="00EA3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237">
              <w:rPr>
                <w:rFonts w:ascii="Times New Roman" w:hAnsi="Times New Roman" w:cs="Times New Roman"/>
                <w:sz w:val="24"/>
                <w:szCs w:val="24"/>
              </w:rPr>
              <w:t>Средневековья</w:t>
            </w:r>
            <w:proofErr w:type="spellEnd"/>
            <w:r w:rsidRPr="00EA323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A3237" w:rsidRDefault="00EA3237" w:rsidP="00D65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A3237">
              <w:rPr>
                <w:rFonts w:ascii="Times New Roman" w:hAnsi="Times New Roman" w:cs="Times New Roman"/>
                <w:sz w:val="24"/>
                <w:szCs w:val="24"/>
              </w:rPr>
              <w:t>Виртуальное</w:t>
            </w:r>
            <w:proofErr w:type="spellEnd"/>
            <w:r w:rsidRPr="00EA3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237"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  <w:proofErr w:type="spellEnd"/>
            <w:r w:rsidRPr="00EA323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EA3237">
              <w:rPr>
                <w:rFonts w:ascii="Times New Roman" w:hAnsi="Times New Roman" w:cs="Times New Roman"/>
                <w:sz w:val="24"/>
                <w:szCs w:val="24"/>
              </w:rPr>
              <w:t>Великими</w:t>
            </w:r>
            <w:proofErr w:type="spellEnd"/>
            <w:r w:rsidRPr="00EA3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237">
              <w:rPr>
                <w:rFonts w:ascii="Times New Roman" w:hAnsi="Times New Roman" w:cs="Times New Roman"/>
                <w:sz w:val="24"/>
                <w:szCs w:val="24"/>
              </w:rPr>
              <w:t>господарями</w:t>
            </w:r>
            <w:proofErr w:type="spellEnd"/>
            <w:r w:rsidRPr="00EA323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A3237" w:rsidRDefault="00EA3237" w:rsidP="00D65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A3237">
              <w:rPr>
                <w:rFonts w:ascii="Times New Roman" w:hAnsi="Times New Roman" w:cs="Times New Roman"/>
                <w:sz w:val="24"/>
                <w:szCs w:val="24"/>
              </w:rPr>
              <w:t>Концептуальная</w:t>
            </w:r>
            <w:proofErr w:type="spellEnd"/>
            <w:r w:rsidRPr="00EA3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237"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  <w:proofErr w:type="spellEnd"/>
            <w:r w:rsidRPr="00EA323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A3237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spellEnd"/>
            <w:r w:rsidRPr="00EA3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237">
              <w:rPr>
                <w:rFonts w:ascii="Times New Roman" w:hAnsi="Times New Roman" w:cs="Times New Roman"/>
                <w:sz w:val="24"/>
                <w:szCs w:val="24"/>
              </w:rPr>
              <w:t>родной</w:t>
            </w:r>
            <w:proofErr w:type="spellEnd"/>
            <w:r w:rsidRPr="00EA3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237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  <w:proofErr w:type="spellEnd"/>
            <w:r w:rsidRPr="00EA3237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EA3237" w:rsidRDefault="00EA3237" w:rsidP="00D656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32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A3237">
              <w:rPr>
                <w:rFonts w:ascii="Times New Roman" w:hAnsi="Times New Roman" w:cs="Times New Roman"/>
                <w:sz w:val="24"/>
                <w:szCs w:val="24"/>
              </w:rPr>
              <w:t>Исторический</w:t>
            </w:r>
            <w:proofErr w:type="spellEnd"/>
            <w:r w:rsidRPr="00EA3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237">
              <w:rPr>
                <w:rFonts w:ascii="Times New Roman" w:hAnsi="Times New Roman" w:cs="Times New Roman"/>
                <w:sz w:val="24"/>
                <w:szCs w:val="24"/>
              </w:rPr>
              <w:t>коллаж</w:t>
            </w:r>
            <w:proofErr w:type="spellEnd"/>
            <w:r w:rsidRPr="00EA323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A3237">
              <w:rPr>
                <w:rFonts w:ascii="Times New Roman" w:hAnsi="Times New Roman" w:cs="Times New Roman"/>
                <w:sz w:val="24"/>
                <w:szCs w:val="24"/>
              </w:rPr>
              <w:t>Румынские</w:t>
            </w:r>
            <w:proofErr w:type="spellEnd"/>
            <w:r w:rsidRPr="00EA3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237">
              <w:rPr>
                <w:rFonts w:ascii="Times New Roman" w:hAnsi="Times New Roman" w:cs="Times New Roman"/>
                <w:sz w:val="24"/>
                <w:szCs w:val="24"/>
              </w:rPr>
              <w:t>средневековые</w:t>
            </w:r>
            <w:proofErr w:type="spellEnd"/>
            <w:r w:rsidRPr="00EA3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237">
              <w:rPr>
                <w:rFonts w:ascii="Times New Roman" w:hAnsi="Times New Roman" w:cs="Times New Roman"/>
                <w:sz w:val="24"/>
                <w:szCs w:val="24"/>
              </w:rPr>
              <w:t>крепости</w:t>
            </w:r>
            <w:proofErr w:type="spellEnd"/>
            <w:r w:rsidRPr="00EA323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A3237">
              <w:rPr>
                <w:rFonts w:ascii="Times New Roman" w:hAnsi="Times New Roman" w:cs="Times New Roman"/>
                <w:sz w:val="24"/>
                <w:szCs w:val="24"/>
              </w:rPr>
              <w:t>монастыри</w:t>
            </w:r>
            <w:proofErr w:type="spellEnd"/>
            <w:r w:rsidRPr="00EA323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EA3237">
              <w:rPr>
                <w:rFonts w:ascii="Times New Roman" w:hAnsi="Times New Roman" w:cs="Times New Roman"/>
                <w:sz w:val="24"/>
                <w:szCs w:val="24"/>
              </w:rPr>
              <w:t>Средневековые</w:t>
            </w:r>
            <w:proofErr w:type="spellEnd"/>
            <w:r w:rsidRPr="00EA3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237">
              <w:rPr>
                <w:rFonts w:ascii="Times New Roman" w:hAnsi="Times New Roman" w:cs="Times New Roman"/>
                <w:sz w:val="24"/>
                <w:szCs w:val="24"/>
              </w:rPr>
              <w:t>памятники</w:t>
            </w:r>
            <w:proofErr w:type="spellEnd"/>
            <w:r w:rsidRPr="00EA3237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E94EA2" w:rsidRDefault="00EA3237" w:rsidP="00D65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23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A3237"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  <w:proofErr w:type="spellEnd"/>
            <w:r w:rsidRPr="00EA3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237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proofErr w:type="spellEnd"/>
            <w:r w:rsidRPr="00EA3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3237">
              <w:rPr>
                <w:rFonts w:ascii="Times New Roman" w:hAnsi="Times New Roman" w:cs="Times New Roman"/>
                <w:sz w:val="24"/>
                <w:szCs w:val="24"/>
              </w:rPr>
              <w:t>сделанных</w:t>
            </w:r>
            <w:proofErr w:type="spellEnd"/>
            <w:r w:rsidRPr="00EA3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237">
              <w:rPr>
                <w:rFonts w:ascii="Times New Roman" w:hAnsi="Times New Roman" w:cs="Times New Roman"/>
                <w:sz w:val="24"/>
                <w:szCs w:val="24"/>
              </w:rPr>
              <w:t>учениками</w:t>
            </w:r>
            <w:proofErr w:type="spellEnd"/>
            <w:r w:rsidRPr="00EA32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A3237">
              <w:rPr>
                <w:rFonts w:ascii="Times New Roman" w:hAnsi="Times New Roman" w:cs="Times New Roman"/>
                <w:sz w:val="24"/>
                <w:szCs w:val="24"/>
              </w:rPr>
              <w:t>характерных</w:t>
            </w:r>
            <w:proofErr w:type="spellEnd"/>
            <w:r w:rsidRPr="00EA32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3237">
              <w:rPr>
                <w:rFonts w:ascii="Times New Roman" w:hAnsi="Times New Roman" w:cs="Times New Roman"/>
                <w:sz w:val="24"/>
                <w:szCs w:val="24"/>
              </w:rPr>
              <w:t>эпохе</w:t>
            </w:r>
            <w:proofErr w:type="spellEnd"/>
            <w:r w:rsidR="0054100F" w:rsidRPr="005410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4EA2">
        <w:tc>
          <w:tcPr>
            <w:tcW w:w="13948" w:type="dxa"/>
            <w:gridSpan w:val="2"/>
          </w:tcPr>
          <w:p w:rsidR="00E94EA2" w:rsidRPr="00CE17CB" w:rsidRDefault="00CE17CB" w:rsidP="00D65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17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Понятия</w:t>
            </w:r>
            <w:proofErr w:type="spellEnd"/>
            <w:r w:rsidRPr="00CE17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CE1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>варвары</w:t>
            </w:r>
            <w:proofErr w:type="spellEnd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>вассал</w:t>
            </w:r>
            <w:proofErr w:type="spellEnd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>влахи</w:t>
            </w:r>
            <w:proofErr w:type="spellEnd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>воевода</w:t>
            </w:r>
            <w:proofErr w:type="spellEnd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>Возрождение</w:t>
            </w:r>
            <w:proofErr w:type="spellEnd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>вторжение</w:t>
            </w:r>
            <w:proofErr w:type="spellEnd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>гильдия</w:t>
            </w:r>
            <w:proofErr w:type="spellEnd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>господарь</w:t>
            </w:r>
            <w:proofErr w:type="spellEnd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>господарский</w:t>
            </w:r>
            <w:proofErr w:type="spellEnd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proofErr w:type="spellEnd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>гуманизм</w:t>
            </w:r>
            <w:proofErr w:type="spellEnd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>двухполье</w:t>
            </w:r>
            <w:proofErr w:type="spellEnd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>жудец</w:t>
            </w:r>
            <w:proofErr w:type="spellEnd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>индульгенция</w:t>
            </w:r>
            <w:proofErr w:type="spellEnd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>инквизиция</w:t>
            </w:r>
            <w:proofErr w:type="spellEnd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>ислам</w:t>
            </w:r>
            <w:proofErr w:type="spellEnd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>Контрреформация</w:t>
            </w:r>
            <w:proofErr w:type="spellEnd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>Коран</w:t>
            </w:r>
            <w:proofErr w:type="spellEnd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>крестовые</w:t>
            </w:r>
            <w:proofErr w:type="spellEnd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>походы</w:t>
            </w:r>
            <w:proofErr w:type="spellEnd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>ктитор</w:t>
            </w:r>
            <w:proofErr w:type="spellEnd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>миграция</w:t>
            </w:r>
            <w:proofErr w:type="spellEnd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>митрополия</w:t>
            </w:r>
            <w:proofErr w:type="spellEnd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>парламент</w:t>
            </w:r>
            <w:proofErr w:type="spellEnd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>пашалык</w:t>
            </w:r>
            <w:proofErr w:type="spellEnd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>пешкеш</w:t>
            </w:r>
            <w:proofErr w:type="spellEnd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>подмастерье</w:t>
            </w:r>
            <w:proofErr w:type="spellEnd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>политическая</w:t>
            </w:r>
            <w:proofErr w:type="spellEnd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>раздробленность</w:t>
            </w:r>
            <w:proofErr w:type="spellEnd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>принц</w:t>
            </w:r>
            <w:proofErr w:type="spellEnd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>ремесло</w:t>
            </w:r>
            <w:proofErr w:type="spellEnd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>Реформация</w:t>
            </w:r>
            <w:proofErr w:type="spellEnd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>ростовщик</w:t>
            </w:r>
            <w:proofErr w:type="spellEnd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>Священная</w:t>
            </w:r>
            <w:proofErr w:type="spellEnd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>лига</w:t>
            </w:r>
            <w:proofErr w:type="spellEnd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  <w:proofErr w:type="spellEnd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>община</w:t>
            </w:r>
            <w:proofErr w:type="spellEnd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>сеньор</w:t>
            </w:r>
            <w:proofErr w:type="spellEnd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>собор</w:t>
            </w:r>
            <w:proofErr w:type="spellEnd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>султан</w:t>
            </w:r>
            <w:proofErr w:type="spellEnd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>схизма</w:t>
            </w:r>
            <w:proofErr w:type="spellEnd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>сюзерен</w:t>
            </w:r>
            <w:proofErr w:type="spellEnd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>феод</w:t>
            </w:r>
            <w:proofErr w:type="spellEnd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>харач</w:t>
            </w:r>
            <w:proofErr w:type="spellEnd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>хроника</w:t>
            </w:r>
            <w:proofErr w:type="spellEnd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>централизация</w:t>
            </w:r>
            <w:proofErr w:type="spellEnd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>цинут</w:t>
            </w:r>
            <w:proofErr w:type="spellEnd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E17CB">
              <w:rPr>
                <w:rFonts w:ascii="Times New Roman" w:hAnsi="Times New Roman" w:cs="Times New Roman"/>
                <w:sz w:val="24"/>
                <w:szCs w:val="24"/>
              </w:rPr>
              <w:t>этногенез</w:t>
            </w:r>
            <w:proofErr w:type="spellEnd"/>
            <w:r w:rsidR="001C234C" w:rsidRPr="00CE17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E94EA2">
        <w:tc>
          <w:tcPr>
            <w:tcW w:w="13948" w:type="dxa"/>
            <w:gridSpan w:val="2"/>
          </w:tcPr>
          <w:p w:rsidR="00E94EA2" w:rsidRDefault="007D150B" w:rsidP="00D656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1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Личности</w:t>
            </w:r>
            <w:proofErr w:type="spellEnd"/>
            <w:r w:rsidRPr="007D15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7D1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50B">
              <w:rPr>
                <w:rFonts w:ascii="Times New Roman" w:hAnsi="Times New Roman" w:cs="Times New Roman"/>
                <w:sz w:val="24"/>
                <w:szCs w:val="24"/>
              </w:rPr>
              <w:t>Aлександр</w:t>
            </w:r>
            <w:proofErr w:type="spellEnd"/>
            <w:r w:rsidRPr="007D1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134B" w:rsidRPr="0099134B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="0099134B" w:rsidRPr="00991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134B" w:rsidRPr="0099134B">
              <w:rPr>
                <w:rFonts w:ascii="Times New Roman" w:hAnsi="Times New Roman" w:cs="Times New Roman"/>
                <w:sz w:val="24"/>
                <w:szCs w:val="24"/>
              </w:rPr>
              <w:t>Бун</w:t>
            </w:r>
            <w:proofErr w:type="spellEnd"/>
            <w:r w:rsidRPr="007D15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150B">
              <w:rPr>
                <w:rFonts w:ascii="Times New Roman" w:hAnsi="Times New Roman" w:cs="Times New Roman"/>
                <w:sz w:val="24"/>
                <w:szCs w:val="24"/>
              </w:rPr>
              <w:t>Басараб</w:t>
            </w:r>
            <w:proofErr w:type="spellEnd"/>
            <w:r w:rsidRPr="007D150B">
              <w:rPr>
                <w:rFonts w:ascii="Times New Roman" w:hAnsi="Times New Roman" w:cs="Times New Roman"/>
                <w:sz w:val="24"/>
                <w:szCs w:val="24"/>
              </w:rPr>
              <w:t xml:space="preserve"> I, </w:t>
            </w:r>
            <w:proofErr w:type="spellStart"/>
            <w:r w:rsidRPr="007D150B">
              <w:rPr>
                <w:rFonts w:ascii="Times New Roman" w:hAnsi="Times New Roman" w:cs="Times New Roman"/>
                <w:sz w:val="24"/>
                <w:szCs w:val="24"/>
              </w:rPr>
              <w:t>Богдан</w:t>
            </w:r>
            <w:proofErr w:type="spellEnd"/>
            <w:r w:rsidRPr="007D150B">
              <w:rPr>
                <w:rFonts w:ascii="Times New Roman" w:hAnsi="Times New Roman" w:cs="Times New Roman"/>
                <w:sz w:val="24"/>
                <w:szCs w:val="24"/>
              </w:rPr>
              <w:t xml:space="preserve"> I, </w:t>
            </w:r>
            <w:proofErr w:type="spellStart"/>
            <w:r w:rsidRPr="007D150B">
              <w:rPr>
                <w:rFonts w:ascii="Times New Roman" w:hAnsi="Times New Roman" w:cs="Times New Roman"/>
                <w:sz w:val="24"/>
                <w:szCs w:val="24"/>
              </w:rPr>
              <w:t>Василе</w:t>
            </w:r>
            <w:proofErr w:type="spellEnd"/>
            <w:r w:rsidRPr="007D1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50B">
              <w:rPr>
                <w:rFonts w:ascii="Times New Roman" w:hAnsi="Times New Roman" w:cs="Times New Roman"/>
                <w:sz w:val="24"/>
                <w:szCs w:val="24"/>
              </w:rPr>
              <w:t>Лупу</w:t>
            </w:r>
            <w:proofErr w:type="spellEnd"/>
            <w:r w:rsidRPr="007D15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150B">
              <w:rPr>
                <w:rFonts w:ascii="Times New Roman" w:hAnsi="Times New Roman" w:cs="Times New Roman"/>
                <w:sz w:val="24"/>
                <w:szCs w:val="24"/>
              </w:rPr>
              <w:t>Влад</w:t>
            </w:r>
            <w:proofErr w:type="spellEnd"/>
            <w:r w:rsidRPr="007D1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50B">
              <w:rPr>
                <w:rFonts w:ascii="Times New Roman" w:hAnsi="Times New Roman" w:cs="Times New Roman"/>
                <w:sz w:val="24"/>
                <w:szCs w:val="24"/>
              </w:rPr>
              <w:t>Цепеш</w:t>
            </w:r>
            <w:proofErr w:type="spellEnd"/>
            <w:r w:rsidRPr="007D15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150B">
              <w:rPr>
                <w:rFonts w:ascii="Times New Roman" w:hAnsi="Times New Roman" w:cs="Times New Roman"/>
                <w:sz w:val="24"/>
                <w:szCs w:val="24"/>
              </w:rPr>
              <w:t>Карл</w:t>
            </w:r>
            <w:proofErr w:type="spellEnd"/>
            <w:r w:rsidRPr="007D1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50B">
              <w:rPr>
                <w:rFonts w:ascii="Times New Roman" w:hAnsi="Times New Roman" w:cs="Times New Roman"/>
                <w:sz w:val="24"/>
                <w:szCs w:val="24"/>
              </w:rPr>
              <w:t>Великий</w:t>
            </w:r>
            <w:proofErr w:type="spellEnd"/>
            <w:r w:rsidRPr="007D15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150B">
              <w:rPr>
                <w:rFonts w:ascii="Times New Roman" w:hAnsi="Times New Roman" w:cs="Times New Roman"/>
                <w:sz w:val="24"/>
                <w:szCs w:val="24"/>
              </w:rPr>
              <w:t>Maртин</w:t>
            </w:r>
            <w:proofErr w:type="spellEnd"/>
            <w:r w:rsidRPr="007D1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50B">
              <w:rPr>
                <w:rFonts w:ascii="Times New Roman" w:hAnsi="Times New Roman" w:cs="Times New Roman"/>
                <w:sz w:val="24"/>
                <w:szCs w:val="24"/>
              </w:rPr>
              <w:t>Лютер</w:t>
            </w:r>
            <w:proofErr w:type="spellEnd"/>
            <w:r w:rsidRPr="007D15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150B">
              <w:rPr>
                <w:rFonts w:ascii="Times New Roman" w:hAnsi="Times New Roman" w:cs="Times New Roman"/>
                <w:sz w:val="24"/>
                <w:szCs w:val="24"/>
              </w:rPr>
              <w:t>Maтей</w:t>
            </w:r>
            <w:proofErr w:type="spellEnd"/>
            <w:r w:rsidRPr="007D1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50B">
              <w:rPr>
                <w:rFonts w:ascii="Times New Roman" w:hAnsi="Times New Roman" w:cs="Times New Roman"/>
                <w:sz w:val="24"/>
                <w:szCs w:val="24"/>
              </w:rPr>
              <w:t>Басараб</w:t>
            </w:r>
            <w:proofErr w:type="spellEnd"/>
            <w:r w:rsidRPr="007D15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150B">
              <w:rPr>
                <w:rFonts w:ascii="Times New Roman" w:hAnsi="Times New Roman" w:cs="Times New Roman"/>
                <w:sz w:val="24"/>
                <w:szCs w:val="24"/>
              </w:rPr>
              <w:t>Мирча</w:t>
            </w:r>
            <w:proofErr w:type="spellEnd"/>
            <w:r w:rsidRPr="007D1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134B" w:rsidRPr="0099134B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="0099134B" w:rsidRPr="00991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134B" w:rsidRPr="0099134B">
              <w:rPr>
                <w:rFonts w:ascii="Times New Roman" w:hAnsi="Times New Roman" w:cs="Times New Roman"/>
                <w:sz w:val="24"/>
                <w:szCs w:val="24"/>
              </w:rPr>
              <w:t>Бэтрын</w:t>
            </w:r>
            <w:proofErr w:type="spellEnd"/>
            <w:r w:rsidRPr="007D15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150B">
              <w:rPr>
                <w:rFonts w:ascii="Times New Roman" w:hAnsi="Times New Roman" w:cs="Times New Roman"/>
                <w:sz w:val="24"/>
                <w:szCs w:val="24"/>
              </w:rPr>
              <w:t>Михай</w:t>
            </w:r>
            <w:proofErr w:type="spellEnd"/>
            <w:r w:rsidRPr="007D1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50B">
              <w:rPr>
                <w:rFonts w:ascii="Times New Roman" w:hAnsi="Times New Roman" w:cs="Times New Roman"/>
                <w:sz w:val="24"/>
                <w:szCs w:val="24"/>
              </w:rPr>
              <w:t>Витязул</w:t>
            </w:r>
            <w:proofErr w:type="spellEnd"/>
            <w:r w:rsidRPr="007D15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150B">
              <w:rPr>
                <w:rFonts w:ascii="Times New Roman" w:hAnsi="Times New Roman" w:cs="Times New Roman"/>
                <w:sz w:val="24"/>
                <w:szCs w:val="24"/>
              </w:rPr>
              <w:t>Мухаммед</w:t>
            </w:r>
            <w:proofErr w:type="spellEnd"/>
            <w:r w:rsidRPr="007D15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150B">
              <w:rPr>
                <w:rFonts w:ascii="Times New Roman" w:hAnsi="Times New Roman" w:cs="Times New Roman"/>
                <w:sz w:val="24"/>
                <w:szCs w:val="24"/>
              </w:rPr>
              <w:t>Христофор</w:t>
            </w:r>
            <w:proofErr w:type="spellEnd"/>
            <w:r w:rsidRPr="007D1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50B">
              <w:rPr>
                <w:rFonts w:ascii="Times New Roman" w:hAnsi="Times New Roman" w:cs="Times New Roman"/>
                <w:sz w:val="24"/>
                <w:szCs w:val="24"/>
              </w:rPr>
              <w:t>Колумб</w:t>
            </w:r>
            <w:proofErr w:type="spellEnd"/>
            <w:r w:rsidRPr="007D15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150B"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 w:rsidRPr="007D1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134B" w:rsidRPr="0099134B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spellEnd"/>
            <w:r w:rsidR="0099134B" w:rsidRPr="009913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134B" w:rsidRPr="0099134B">
              <w:rPr>
                <w:rFonts w:ascii="Times New Roman" w:hAnsi="Times New Roman" w:cs="Times New Roman"/>
                <w:sz w:val="24"/>
                <w:szCs w:val="24"/>
              </w:rPr>
              <w:t>Маре</w:t>
            </w:r>
            <w:proofErr w:type="spellEnd"/>
            <w:r w:rsidRPr="007D15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150B">
              <w:rPr>
                <w:rFonts w:ascii="Times New Roman" w:hAnsi="Times New Roman" w:cs="Times New Roman"/>
                <w:sz w:val="24"/>
                <w:szCs w:val="24"/>
              </w:rPr>
              <w:t>Юстиниан</w:t>
            </w:r>
            <w:proofErr w:type="spellEnd"/>
            <w:r w:rsidRPr="007D15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150B">
              <w:rPr>
                <w:rFonts w:ascii="Times New Roman" w:hAnsi="Times New Roman" w:cs="Times New Roman"/>
                <w:sz w:val="24"/>
                <w:szCs w:val="24"/>
              </w:rPr>
              <w:t>Янку</w:t>
            </w:r>
            <w:proofErr w:type="spellEnd"/>
            <w:r w:rsidRPr="007D1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50B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proofErr w:type="spellEnd"/>
            <w:r w:rsidRPr="007D1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150B">
              <w:rPr>
                <w:rFonts w:ascii="Times New Roman" w:hAnsi="Times New Roman" w:cs="Times New Roman"/>
                <w:sz w:val="24"/>
                <w:szCs w:val="24"/>
              </w:rPr>
              <w:t>Хунедоара</w:t>
            </w:r>
            <w:proofErr w:type="spellEnd"/>
            <w:r w:rsidR="001C234C" w:rsidRPr="001C234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C14CB" w:rsidRPr="0067221B" w:rsidRDefault="00CC14CB" w:rsidP="00D656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81D14" w:rsidRPr="004F1952" w:rsidRDefault="00981D14" w:rsidP="00D656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4EA2" w:rsidRPr="00034D79" w:rsidRDefault="0099134B" w:rsidP="00D656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По окончании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класса учащийся может</w:t>
      </w:r>
      <w:r w:rsidRPr="00034D7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766AD2" w:rsidRPr="00766AD2" w:rsidRDefault="00766AD2" w:rsidP="00D65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AD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отобрать</w:t>
      </w:r>
      <w:proofErr w:type="spellEnd"/>
      <w:r w:rsidRPr="00766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информацию</w:t>
      </w:r>
      <w:proofErr w:type="spellEnd"/>
      <w:r w:rsidRPr="00766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766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разных</w:t>
      </w:r>
      <w:proofErr w:type="spellEnd"/>
      <w:r w:rsidRPr="00766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источников</w:t>
      </w:r>
      <w:proofErr w:type="spellEnd"/>
      <w:r w:rsidRPr="00766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766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освещения</w:t>
      </w:r>
      <w:proofErr w:type="spellEnd"/>
      <w:r w:rsidRPr="00766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событий</w:t>
      </w:r>
      <w:proofErr w:type="spellEnd"/>
      <w:r w:rsidRPr="00766A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оценивая</w:t>
      </w:r>
      <w:proofErr w:type="spellEnd"/>
      <w:r w:rsidRPr="00766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роль</w:t>
      </w:r>
      <w:proofErr w:type="spellEnd"/>
      <w:r w:rsidRPr="00766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выдающихся</w:t>
      </w:r>
      <w:proofErr w:type="spellEnd"/>
      <w:r w:rsidRPr="00766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личностей</w:t>
      </w:r>
      <w:proofErr w:type="spellEnd"/>
      <w:r w:rsidRPr="00766AD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истории</w:t>
      </w:r>
      <w:proofErr w:type="spellEnd"/>
      <w:r w:rsidRPr="00766AD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66AD2" w:rsidRPr="00766AD2" w:rsidRDefault="00766AD2" w:rsidP="00D65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AD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прочитать</w:t>
      </w:r>
      <w:proofErr w:type="spellEnd"/>
      <w:r w:rsidRPr="00766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картографические</w:t>
      </w:r>
      <w:proofErr w:type="spellEnd"/>
      <w:r w:rsidRPr="00766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источники</w:t>
      </w:r>
      <w:proofErr w:type="spellEnd"/>
      <w:r w:rsidRPr="00766AD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описании</w:t>
      </w:r>
      <w:proofErr w:type="spellEnd"/>
      <w:r w:rsidRPr="00766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событий</w:t>
      </w:r>
      <w:proofErr w:type="spellEnd"/>
      <w:r w:rsidRPr="00766AD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процессов</w:t>
      </w:r>
      <w:proofErr w:type="spellEnd"/>
      <w:r w:rsidRPr="00766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Средневековой</w:t>
      </w:r>
      <w:proofErr w:type="spellEnd"/>
      <w:r w:rsidRPr="00766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истории</w:t>
      </w:r>
      <w:proofErr w:type="spellEnd"/>
      <w:r w:rsidRPr="00766A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освещая</w:t>
      </w:r>
      <w:proofErr w:type="spellEnd"/>
      <w:r w:rsidRPr="00766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изменения</w:t>
      </w:r>
      <w:proofErr w:type="spellEnd"/>
      <w:r w:rsidRPr="00766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766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времени</w:t>
      </w:r>
      <w:proofErr w:type="spellEnd"/>
      <w:r w:rsidRPr="00766AD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пространстве</w:t>
      </w:r>
      <w:proofErr w:type="spellEnd"/>
      <w:r w:rsidRPr="00766AD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66AD2" w:rsidRPr="00766AD2" w:rsidRDefault="00766AD2" w:rsidP="00D65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AD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установить</w:t>
      </w:r>
      <w:proofErr w:type="spellEnd"/>
      <w:r w:rsidRPr="00766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связь</w:t>
      </w:r>
      <w:proofErr w:type="spellEnd"/>
      <w:r w:rsidRPr="00766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Pr="00766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событиями</w:t>
      </w:r>
      <w:proofErr w:type="spellEnd"/>
      <w:r w:rsidRPr="00766AD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последствиями</w:t>
      </w:r>
      <w:proofErr w:type="spellEnd"/>
      <w:r w:rsidRPr="00766A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выявляя</w:t>
      </w:r>
      <w:proofErr w:type="spellEnd"/>
      <w:r w:rsidRPr="00766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изменения</w:t>
      </w:r>
      <w:proofErr w:type="spellEnd"/>
      <w:r w:rsidRPr="00766A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произошедшие</w:t>
      </w:r>
      <w:proofErr w:type="spellEnd"/>
      <w:r w:rsidRPr="00766AD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Средневековой</w:t>
      </w:r>
      <w:proofErr w:type="spellEnd"/>
      <w:r w:rsidRPr="00766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эпохе</w:t>
      </w:r>
      <w:proofErr w:type="spellEnd"/>
      <w:r w:rsidRPr="00766AD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66AD2" w:rsidRPr="00766AD2" w:rsidRDefault="00766AD2" w:rsidP="00D656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AD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использовать</w:t>
      </w:r>
      <w:proofErr w:type="spellEnd"/>
      <w:r w:rsidRPr="00766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исторические</w:t>
      </w:r>
      <w:proofErr w:type="spellEnd"/>
      <w:r w:rsidRPr="00766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термины</w:t>
      </w:r>
      <w:proofErr w:type="spellEnd"/>
      <w:r w:rsidRPr="00766A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характерные</w:t>
      </w:r>
      <w:proofErr w:type="spellEnd"/>
      <w:r w:rsidRPr="00766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766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истории</w:t>
      </w:r>
      <w:proofErr w:type="spellEnd"/>
      <w:r w:rsidRPr="00766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Средних</w:t>
      </w:r>
      <w:proofErr w:type="spellEnd"/>
      <w:r w:rsidRPr="00766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веков</w:t>
      </w:r>
      <w:proofErr w:type="spellEnd"/>
      <w:r w:rsidRPr="00766AD2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описании</w:t>
      </w:r>
      <w:proofErr w:type="spellEnd"/>
      <w:r w:rsidRPr="00766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событий</w:t>
      </w:r>
      <w:proofErr w:type="spellEnd"/>
      <w:r w:rsidRPr="00766A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демонстрируя</w:t>
      </w:r>
      <w:proofErr w:type="spellEnd"/>
      <w:r w:rsidRPr="00766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устные</w:t>
      </w:r>
      <w:proofErr w:type="spellEnd"/>
      <w:r w:rsidRPr="00766AD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письменные</w:t>
      </w:r>
      <w:proofErr w:type="spellEnd"/>
      <w:r w:rsidRPr="00766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коммуникативные</w:t>
      </w:r>
      <w:proofErr w:type="spellEnd"/>
      <w:r w:rsidRPr="00766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навыки</w:t>
      </w:r>
      <w:proofErr w:type="spellEnd"/>
      <w:r w:rsidRPr="00766AD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44572" w:rsidRDefault="00766AD2" w:rsidP="00D656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6AD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представить</w:t>
      </w:r>
      <w:proofErr w:type="spellEnd"/>
      <w:r w:rsidRPr="00766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школьные</w:t>
      </w:r>
      <w:proofErr w:type="spellEnd"/>
      <w:r w:rsidRPr="00766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продукты</w:t>
      </w:r>
      <w:proofErr w:type="spellEnd"/>
      <w:r w:rsidRPr="00766A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связанные</w:t>
      </w:r>
      <w:proofErr w:type="spellEnd"/>
      <w:r w:rsidRPr="00766AD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личностями</w:t>
      </w:r>
      <w:proofErr w:type="spellEnd"/>
      <w:r w:rsidRPr="00766AD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предметами</w:t>
      </w:r>
      <w:proofErr w:type="spellEnd"/>
      <w:r w:rsidRPr="00766AD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экспонатами</w:t>
      </w:r>
      <w:proofErr w:type="spellEnd"/>
      <w:r w:rsidRPr="00766AD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памятниками</w:t>
      </w:r>
      <w:proofErr w:type="spellEnd"/>
      <w:r w:rsidRPr="00766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Средневековья</w:t>
      </w:r>
      <w:proofErr w:type="spellEnd"/>
      <w:r w:rsidRPr="00766A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демонстрируя</w:t>
      </w:r>
      <w:proofErr w:type="spellEnd"/>
      <w:r w:rsidRPr="00766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уважительное</w:t>
      </w:r>
      <w:proofErr w:type="spellEnd"/>
      <w:r w:rsidRPr="00766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отношение</w:t>
      </w:r>
      <w:proofErr w:type="spellEnd"/>
      <w:r w:rsidRPr="00766AD2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национальным</w:t>
      </w:r>
      <w:proofErr w:type="spellEnd"/>
      <w:r w:rsidRPr="00766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ценностям</w:t>
      </w:r>
      <w:proofErr w:type="spellEnd"/>
      <w:r w:rsidRPr="00766AD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историческому</w:t>
      </w:r>
      <w:proofErr w:type="spellEnd"/>
      <w:r w:rsidRPr="00766A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AD2">
        <w:rPr>
          <w:rFonts w:ascii="Times New Roman" w:hAnsi="Times New Roman" w:cs="Times New Roman"/>
          <w:sz w:val="24"/>
          <w:szCs w:val="24"/>
        </w:rPr>
        <w:t>прошлому</w:t>
      </w:r>
      <w:proofErr w:type="spellEnd"/>
      <w:r w:rsidR="001C234C" w:rsidRPr="00766A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391E" w:rsidRDefault="0004391E" w:rsidP="001561A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13892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708"/>
        <w:gridCol w:w="7088"/>
        <w:gridCol w:w="850"/>
        <w:gridCol w:w="1418"/>
        <w:gridCol w:w="1134"/>
      </w:tblGrid>
      <w:tr w:rsidR="00BA2387" w:rsidTr="00A62005">
        <w:trPr>
          <w:trHeight w:val="84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:rsidR="00BA2387" w:rsidRDefault="00BA2387" w:rsidP="00E275B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Единицы компетенций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E2EFD9"/>
            <w:vAlign w:val="center"/>
          </w:tcPr>
          <w:p w:rsidR="00BA2387" w:rsidRDefault="00BA2387" w:rsidP="00BA2387">
            <w:pPr>
              <w:spacing w:line="276" w:lineRule="auto"/>
              <w:ind w:right="-108" w:hanging="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</w:p>
        </w:tc>
        <w:tc>
          <w:tcPr>
            <w:tcW w:w="7088" w:type="dxa"/>
            <w:tcBorders>
              <w:top w:val="single" w:sz="8" w:space="0" w:color="000000"/>
            </w:tcBorders>
            <w:shd w:val="clear" w:color="auto" w:fill="E2EFD9"/>
            <w:vAlign w:val="center"/>
          </w:tcPr>
          <w:p w:rsidR="00BA2387" w:rsidRDefault="00BA2387" w:rsidP="00BA23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Единицы содержания</w:t>
            </w:r>
          </w:p>
        </w:tc>
        <w:tc>
          <w:tcPr>
            <w:tcW w:w="850" w:type="dxa"/>
            <w:tcBorders>
              <w:top w:val="single" w:sz="8" w:space="0" w:color="000000"/>
            </w:tcBorders>
            <w:shd w:val="clear" w:color="auto" w:fill="E2EFD9"/>
            <w:vAlign w:val="center"/>
          </w:tcPr>
          <w:p w:rsidR="00BA2387" w:rsidRDefault="00BA2387" w:rsidP="00BA23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 часов</w:t>
            </w:r>
          </w:p>
        </w:tc>
        <w:tc>
          <w:tcPr>
            <w:tcW w:w="1418" w:type="dxa"/>
            <w:tcBorders>
              <w:top w:val="single" w:sz="8" w:space="0" w:color="000000"/>
            </w:tcBorders>
            <w:shd w:val="clear" w:color="auto" w:fill="E2EFD9"/>
            <w:vAlign w:val="center"/>
          </w:tcPr>
          <w:p w:rsidR="00BA2387" w:rsidRDefault="00BA2387" w:rsidP="00BA23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E2EFD9"/>
            <w:vAlign w:val="center"/>
          </w:tcPr>
          <w:p w:rsidR="00BA2387" w:rsidRDefault="00BA2387" w:rsidP="00BA238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Примечание</w:t>
            </w:r>
          </w:p>
        </w:tc>
      </w:tr>
      <w:tr w:rsidR="000018C5" w:rsidTr="000018C5">
        <w:trPr>
          <w:trHeight w:val="84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8C5" w:rsidRDefault="000018C5" w:rsidP="00E275B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0018C5" w:rsidRDefault="000018C5" w:rsidP="00BA2387">
            <w:pPr>
              <w:spacing w:line="276" w:lineRule="auto"/>
              <w:ind w:right="-108"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088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0018C5" w:rsidRDefault="000018C5" w:rsidP="000018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Введение в изучение средневековой национальной и всеобщей истории </w:t>
            </w:r>
          </w:p>
          <w:p w:rsidR="000018C5" w:rsidRDefault="000018C5" w:rsidP="000018C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работать с учебником по истории</w:t>
            </w:r>
            <w:r w:rsidRPr="00A86CF6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850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0018C5" w:rsidRDefault="000018C5" w:rsidP="00BA23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0018C5" w:rsidRDefault="000018C5" w:rsidP="00BA23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8C5" w:rsidRDefault="000018C5" w:rsidP="00BA23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94EA2" w:rsidTr="001561A1">
        <w:trPr>
          <w:trHeight w:val="547"/>
        </w:trPr>
        <w:tc>
          <w:tcPr>
            <w:tcW w:w="2694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94EA2" w:rsidRDefault="00E94EA2" w:rsidP="00E275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6FD" w:rsidRDefault="00ED06FD" w:rsidP="00E275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6FD" w:rsidRDefault="00ED06FD" w:rsidP="00E275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6FD" w:rsidRDefault="00ED06FD" w:rsidP="00E275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00F" w:rsidRDefault="0054100F" w:rsidP="00E275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1.1. </w:t>
            </w:r>
            <w:proofErr w:type="spellStart"/>
            <w:r w:rsidR="00424F23" w:rsidRPr="00424F23">
              <w:rPr>
                <w:rFonts w:ascii="Times New Roman" w:hAnsi="Times New Roman" w:cs="Times New Roman"/>
                <w:sz w:val="24"/>
                <w:szCs w:val="24"/>
              </w:rPr>
              <w:t>Отбор</w:t>
            </w:r>
            <w:proofErr w:type="spellEnd"/>
            <w:r w:rsidR="00424F23" w:rsidRPr="00424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4F23" w:rsidRPr="00424F2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="00424F23" w:rsidRPr="00424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4F23" w:rsidRPr="00424F23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spellEnd"/>
            <w:r w:rsidR="00424F23" w:rsidRPr="00424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4F23" w:rsidRPr="00424F23">
              <w:rPr>
                <w:rFonts w:ascii="Times New Roman" w:hAnsi="Times New Roman" w:cs="Times New Roman"/>
                <w:sz w:val="24"/>
                <w:szCs w:val="24"/>
              </w:rPr>
              <w:t>понятий</w:t>
            </w:r>
            <w:proofErr w:type="spellEnd"/>
            <w:r w:rsidR="00424F23" w:rsidRPr="00424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4F23" w:rsidRPr="00424F2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="00424F23" w:rsidRPr="00424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4F23" w:rsidRPr="00424F23">
              <w:rPr>
                <w:rFonts w:ascii="Times New Roman" w:hAnsi="Times New Roman" w:cs="Times New Roman"/>
                <w:sz w:val="24"/>
                <w:szCs w:val="24"/>
              </w:rPr>
              <w:t>описания</w:t>
            </w:r>
            <w:proofErr w:type="spellEnd"/>
            <w:r w:rsidR="00424F23" w:rsidRPr="00424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4F23" w:rsidRPr="00424F23">
              <w:rPr>
                <w:rFonts w:ascii="Times New Roman" w:hAnsi="Times New Roman" w:cs="Times New Roman"/>
                <w:sz w:val="24"/>
                <w:szCs w:val="24"/>
              </w:rPr>
              <w:t>исторических</w:t>
            </w:r>
            <w:proofErr w:type="spellEnd"/>
            <w:r w:rsidR="00424F23" w:rsidRPr="00424F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4F23" w:rsidRPr="00424F23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proofErr w:type="spellEnd"/>
            <w:r w:rsidR="00424F23" w:rsidRPr="00424F23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="00424F23" w:rsidRPr="00424F23">
              <w:rPr>
                <w:rFonts w:ascii="Times New Roman" w:hAnsi="Times New Roman" w:cs="Times New Roman"/>
                <w:sz w:val="24"/>
                <w:szCs w:val="24"/>
              </w:rPr>
              <w:t>фактов</w:t>
            </w:r>
            <w:proofErr w:type="spellEnd"/>
            <w:r w:rsidR="00424F23" w:rsidRPr="00424F2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424F23" w:rsidRPr="00424F23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proofErr w:type="spellEnd"/>
            <w:r w:rsidRPr="00541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D06FD" w:rsidRDefault="00ED06FD" w:rsidP="00E275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6FD" w:rsidRDefault="00ED06FD" w:rsidP="00E275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00F" w:rsidRDefault="0054100F" w:rsidP="00E275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</w:t>
            </w:r>
            <w:proofErr w:type="spellStart"/>
            <w:r w:rsidR="00567D4E" w:rsidRPr="00567D4E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proofErr w:type="spellEnd"/>
            <w:r w:rsidR="00567D4E" w:rsidRPr="00567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7D4E" w:rsidRPr="00567D4E">
              <w:rPr>
                <w:rFonts w:ascii="Times New Roman" w:hAnsi="Times New Roman" w:cs="Times New Roman"/>
                <w:sz w:val="24"/>
                <w:szCs w:val="24"/>
              </w:rPr>
              <w:t>понятий</w:t>
            </w:r>
            <w:proofErr w:type="spellEnd"/>
            <w:r w:rsidR="00567D4E" w:rsidRPr="00567D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67D4E" w:rsidRPr="00567D4E">
              <w:rPr>
                <w:rFonts w:ascii="Times New Roman" w:hAnsi="Times New Roman" w:cs="Times New Roman"/>
                <w:sz w:val="24"/>
                <w:szCs w:val="24"/>
              </w:rPr>
              <w:t>относящихся</w:t>
            </w:r>
            <w:proofErr w:type="spellEnd"/>
            <w:r w:rsidR="00567D4E" w:rsidRPr="00567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7D4E" w:rsidRPr="00567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</w:t>
            </w:r>
            <w:proofErr w:type="spellStart"/>
            <w:r w:rsidR="00567D4E" w:rsidRPr="00567D4E">
              <w:rPr>
                <w:rFonts w:ascii="Times New Roman" w:hAnsi="Times New Roman" w:cs="Times New Roman"/>
                <w:sz w:val="24"/>
                <w:szCs w:val="24"/>
              </w:rPr>
              <w:t>эпохе</w:t>
            </w:r>
            <w:proofErr w:type="spellEnd"/>
            <w:r w:rsidR="00567D4E" w:rsidRPr="00567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7D4E" w:rsidRPr="00567D4E">
              <w:rPr>
                <w:rFonts w:ascii="Times New Roman" w:hAnsi="Times New Roman" w:cs="Times New Roman"/>
                <w:sz w:val="24"/>
                <w:szCs w:val="24"/>
              </w:rPr>
              <w:t>Средневековья</w:t>
            </w:r>
            <w:proofErr w:type="spellEnd"/>
            <w:r w:rsidRPr="00541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D06FD" w:rsidRDefault="00ED06FD" w:rsidP="00E275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6FD" w:rsidRDefault="00ED06FD" w:rsidP="00E275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EA2" w:rsidRDefault="0054100F" w:rsidP="00E275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</w:t>
            </w:r>
            <w:r w:rsidR="00567D4E" w:rsidRPr="00567D4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="00567D4E" w:rsidRPr="00567D4E">
              <w:rPr>
                <w:rFonts w:ascii="Times New Roman" w:hAnsi="Times New Roman" w:cs="Times New Roman"/>
                <w:sz w:val="24"/>
                <w:szCs w:val="24"/>
              </w:rPr>
              <w:t>едактирование</w:t>
            </w:r>
            <w:proofErr w:type="spellEnd"/>
            <w:r w:rsidR="00567D4E" w:rsidRPr="00567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7D4E" w:rsidRPr="00567D4E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proofErr w:type="spellEnd"/>
            <w:r w:rsidR="00567D4E" w:rsidRPr="00567D4E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567D4E" w:rsidRPr="00567D4E">
              <w:rPr>
                <w:rFonts w:ascii="Times New Roman" w:hAnsi="Times New Roman" w:cs="Times New Roman"/>
                <w:sz w:val="24"/>
                <w:szCs w:val="24"/>
              </w:rPr>
              <w:t>текстов</w:t>
            </w:r>
            <w:proofErr w:type="spellEnd"/>
            <w:r w:rsidR="00567D4E" w:rsidRPr="00567D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67D4E" w:rsidRPr="00567D4E"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proofErr w:type="spellEnd"/>
            <w:r w:rsidR="00567D4E" w:rsidRPr="00567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7D4E" w:rsidRPr="00567D4E">
              <w:rPr>
                <w:rFonts w:ascii="Times New Roman" w:hAnsi="Times New Roman" w:cs="Times New Roman"/>
                <w:sz w:val="24"/>
                <w:szCs w:val="24"/>
              </w:rPr>
              <w:t>исторические</w:t>
            </w:r>
            <w:proofErr w:type="spellEnd"/>
            <w:r w:rsidR="00567D4E" w:rsidRPr="00567D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7D4E" w:rsidRPr="00567D4E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proofErr w:type="spellEnd"/>
            <w:r w:rsidRPr="00567D4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4100F" w:rsidRDefault="0054100F" w:rsidP="00E275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6FD" w:rsidRDefault="00ED06FD" w:rsidP="00E275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00F" w:rsidRPr="00424230" w:rsidRDefault="0054100F" w:rsidP="00E275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</w:t>
            </w:r>
            <w:proofErr w:type="spellStart"/>
            <w:r w:rsidR="00424230" w:rsidRPr="00424230">
              <w:rPr>
                <w:rFonts w:ascii="Times New Roman" w:hAnsi="Times New Roman" w:cs="Times New Roman"/>
                <w:sz w:val="24"/>
                <w:szCs w:val="24"/>
              </w:rPr>
              <w:t>Идентификация</w:t>
            </w:r>
            <w:proofErr w:type="spellEnd"/>
            <w:r w:rsidR="00424230" w:rsidRPr="00424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4230" w:rsidRPr="00424230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  <w:r w:rsidR="00424230" w:rsidRPr="00424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4230" w:rsidRPr="0042423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spellEnd"/>
            <w:r w:rsidR="00424230" w:rsidRPr="00424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4230" w:rsidRPr="00424230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proofErr w:type="spellEnd"/>
            <w:r w:rsidR="00424230" w:rsidRPr="00424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4230" w:rsidRPr="00424230">
              <w:rPr>
                <w:rFonts w:ascii="Times New Roman" w:hAnsi="Times New Roman" w:cs="Times New Roman"/>
                <w:sz w:val="24"/>
                <w:szCs w:val="24"/>
              </w:rPr>
              <w:t>Средневековья</w:t>
            </w:r>
            <w:proofErr w:type="spellEnd"/>
            <w:r w:rsidR="00424230" w:rsidRPr="00424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4230" w:rsidRPr="0042423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="00424230" w:rsidRPr="00424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4230" w:rsidRPr="00424230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spellEnd"/>
            <w:r w:rsidR="00424230" w:rsidRPr="00424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4230" w:rsidRPr="00424230">
              <w:rPr>
                <w:rFonts w:ascii="Times New Roman" w:hAnsi="Times New Roman" w:cs="Times New Roman"/>
                <w:sz w:val="24"/>
                <w:szCs w:val="24"/>
              </w:rPr>
              <w:t>картографических</w:t>
            </w:r>
            <w:proofErr w:type="spellEnd"/>
            <w:r w:rsidR="00424230" w:rsidRPr="00424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4230" w:rsidRPr="00424230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proofErr w:type="spellEnd"/>
            <w:r w:rsidRPr="004242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D06FD" w:rsidRDefault="00ED06FD" w:rsidP="00E275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6FD" w:rsidRDefault="00ED06FD" w:rsidP="00E275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6FD" w:rsidRPr="00424230" w:rsidRDefault="0054100F" w:rsidP="00E275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2.2. </w:t>
            </w:r>
            <w:r w:rsidR="00424230" w:rsidRPr="004242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</w:t>
            </w:r>
            <w:proofErr w:type="spellStart"/>
            <w:r w:rsidR="00424230" w:rsidRPr="00424230">
              <w:rPr>
                <w:rFonts w:ascii="Times New Roman" w:hAnsi="Times New Roman" w:cs="Times New Roman"/>
                <w:sz w:val="24"/>
                <w:szCs w:val="24"/>
              </w:rPr>
              <w:t>сположение</w:t>
            </w:r>
            <w:proofErr w:type="spellEnd"/>
            <w:r w:rsidR="00424230" w:rsidRPr="00424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4230" w:rsidRPr="00424230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proofErr w:type="spellEnd"/>
            <w:r w:rsidR="00424230" w:rsidRPr="004242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24230" w:rsidRPr="00424230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proofErr w:type="spellEnd"/>
            <w:r w:rsidR="00424230" w:rsidRPr="0042423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424230" w:rsidRPr="00424230">
              <w:rPr>
                <w:rFonts w:ascii="Times New Roman" w:hAnsi="Times New Roman" w:cs="Times New Roman"/>
                <w:sz w:val="24"/>
                <w:szCs w:val="24"/>
              </w:rPr>
              <w:t>феноменов</w:t>
            </w:r>
            <w:proofErr w:type="spellEnd"/>
            <w:r w:rsidR="00424230" w:rsidRPr="00424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4230" w:rsidRPr="00424230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proofErr w:type="spellEnd"/>
            <w:r w:rsidR="00424230" w:rsidRPr="00424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4230" w:rsidRPr="00424230">
              <w:rPr>
                <w:rFonts w:ascii="Times New Roman" w:hAnsi="Times New Roman" w:cs="Times New Roman"/>
                <w:sz w:val="24"/>
                <w:szCs w:val="24"/>
              </w:rPr>
              <w:t>Средневековья</w:t>
            </w:r>
            <w:proofErr w:type="spellEnd"/>
            <w:r w:rsidR="00424230" w:rsidRPr="0042423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424230" w:rsidRPr="00424230">
              <w:rPr>
                <w:rFonts w:ascii="Times New Roman" w:hAnsi="Times New Roman" w:cs="Times New Roman"/>
                <w:sz w:val="24"/>
                <w:szCs w:val="24"/>
              </w:rPr>
              <w:t>хронологическом</w:t>
            </w:r>
            <w:proofErr w:type="spellEnd"/>
            <w:r w:rsidR="00424230" w:rsidRPr="00424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4230" w:rsidRPr="00424230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spellEnd"/>
            <w:r w:rsidR="00424230" w:rsidRPr="004242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06FD" w:rsidRDefault="00ED06FD" w:rsidP="00E275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00F" w:rsidRPr="00107C9C" w:rsidRDefault="0054100F" w:rsidP="00E275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2.3. </w:t>
            </w:r>
            <w:r w:rsidR="00107C9C" w:rsidRPr="00107C9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="00107C9C" w:rsidRPr="00107C9C">
              <w:rPr>
                <w:rFonts w:ascii="Times New Roman" w:hAnsi="Times New Roman" w:cs="Times New Roman"/>
                <w:sz w:val="24"/>
                <w:szCs w:val="24"/>
              </w:rPr>
              <w:t>равильное</w:t>
            </w:r>
            <w:proofErr w:type="spellEnd"/>
            <w:r w:rsidR="00107C9C" w:rsidRPr="00107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7C9C" w:rsidRPr="00107C9C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proofErr w:type="spellEnd"/>
            <w:r w:rsidR="00107C9C" w:rsidRPr="00107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7C9C" w:rsidRPr="00107C9C">
              <w:rPr>
                <w:rFonts w:ascii="Times New Roman" w:hAnsi="Times New Roman" w:cs="Times New Roman"/>
                <w:sz w:val="24"/>
                <w:szCs w:val="24"/>
              </w:rPr>
              <w:t>хронологической</w:t>
            </w:r>
            <w:proofErr w:type="spellEnd"/>
            <w:r w:rsidR="00107C9C" w:rsidRPr="00107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7C9C" w:rsidRPr="00107C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терминологии</w:t>
            </w:r>
            <w:proofErr w:type="spellEnd"/>
            <w:r w:rsidR="00107C9C" w:rsidRPr="00107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7C9C" w:rsidRPr="00107C9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="00107C9C" w:rsidRPr="00107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7C9C" w:rsidRPr="00107C9C">
              <w:rPr>
                <w:rFonts w:ascii="Times New Roman" w:hAnsi="Times New Roman" w:cs="Times New Roman"/>
                <w:sz w:val="24"/>
                <w:szCs w:val="24"/>
              </w:rPr>
              <w:t>локализации</w:t>
            </w:r>
            <w:proofErr w:type="spellEnd"/>
            <w:r w:rsidR="00107C9C" w:rsidRPr="00107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7C9C" w:rsidRPr="00107C9C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proofErr w:type="spellEnd"/>
            <w:r w:rsidR="00107C9C" w:rsidRPr="00107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7C9C" w:rsidRPr="00107C9C">
              <w:rPr>
                <w:rFonts w:ascii="Times New Roman" w:hAnsi="Times New Roman" w:cs="Times New Roman"/>
                <w:sz w:val="24"/>
                <w:szCs w:val="24"/>
              </w:rPr>
              <w:t>средневековой</w:t>
            </w:r>
            <w:proofErr w:type="spellEnd"/>
            <w:r w:rsidR="00107C9C" w:rsidRPr="00107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7C9C" w:rsidRPr="00107C9C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proofErr w:type="spellEnd"/>
            <w:r w:rsidR="00107C9C" w:rsidRPr="00107C9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107C9C" w:rsidRPr="00107C9C">
              <w:rPr>
                <w:rFonts w:ascii="Times New Roman" w:hAnsi="Times New Roman" w:cs="Times New Roman"/>
                <w:sz w:val="24"/>
                <w:szCs w:val="24"/>
              </w:rPr>
              <w:t>историко</w:t>
            </w:r>
            <w:proofErr w:type="spellEnd"/>
            <w:r w:rsidR="00C75F6A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="00107C9C" w:rsidRPr="00107C9C">
              <w:rPr>
                <w:rFonts w:ascii="Times New Roman" w:hAnsi="Times New Roman" w:cs="Times New Roman"/>
                <w:sz w:val="24"/>
                <w:szCs w:val="24"/>
              </w:rPr>
              <w:t>географическом</w:t>
            </w:r>
            <w:proofErr w:type="spellEnd"/>
            <w:r w:rsidR="00107C9C" w:rsidRPr="00107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7C9C" w:rsidRPr="00107C9C">
              <w:rPr>
                <w:rFonts w:ascii="Times New Roman" w:hAnsi="Times New Roman" w:cs="Times New Roman"/>
                <w:sz w:val="24"/>
                <w:szCs w:val="24"/>
              </w:rPr>
              <w:t>пространстве</w:t>
            </w:r>
            <w:proofErr w:type="spellEnd"/>
            <w:r w:rsidRPr="00107C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D06FD" w:rsidRDefault="00ED06FD" w:rsidP="00E275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EA2" w:rsidRDefault="00E94EA2" w:rsidP="00E275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00F" w:rsidRDefault="0054100F" w:rsidP="00E275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  <w:proofErr w:type="spellStart"/>
            <w:r w:rsidR="00107C9C" w:rsidRPr="00107C9C">
              <w:rPr>
                <w:rFonts w:ascii="Times New Roman" w:hAnsi="Times New Roman" w:cs="Times New Roman"/>
                <w:sz w:val="24"/>
                <w:szCs w:val="24"/>
              </w:rPr>
              <w:t>Извлечение</w:t>
            </w:r>
            <w:proofErr w:type="spellEnd"/>
            <w:r w:rsidR="00107C9C" w:rsidRPr="00107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7C9C" w:rsidRPr="00107C9C">
              <w:rPr>
                <w:rFonts w:ascii="Times New Roman" w:hAnsi="Times New Roman" w:cs="Times New Roman"/>
                <w:sz w:val="24"/>
                <w:szCs w:val="24"/>
              </w:rPr>
              <w:t>важной</w:t>
            </w:r>
            <w:proofErr w:type="spellEnd"/>
            <w:r w:rsidR="00107C9C" w:rsidRPr="00107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7C9C" w:rsidRPr="00107C9C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  <w:r w:rsidR="00107C9C" w:rsidRPr="00107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7C9C" w:rsidRPr="00107C9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="00107C9C" w:rsidRPr="00107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7C9C" w:rsidRPr="00107C9C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proofErr w:type="spellEnd"/>
            <w:r w:rsidR="00107C9C" w:rsidRPr="00107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7C9C" w:rsidRPr="00107C9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="00107C9C" w:rsidRPr="00107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7C9C" w:rsidRPr="00107C9C">
              <w:rPr>
                <w:rFonts w:ascii="Times New Roman" w:hAnsi="Times New Roman" w:cs="Times New Roman"/>
                <w:sz w:val="24"/>
                <w:szCs w:val="24"/>
              </w:rPr>
              <w:t>описания</w:t>
            </w:r>
            <w:proofErr w:type="spellEnd"/>
            <w:r w:rsidR="00107C9C" w:rsidRPr="00107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7C9C" w:rsidRPr="00107C9C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proofErr w:type="spellEnd"/>
            <w:r w:rsidR="00107C9C" w:rsidRPr="00107C9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107C9C" w:rsidRPr="00107C9C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proofErr w:type="spellEnd"/>
            <w:r w:rsidR="00107C9C" w:rsidRPr="00107C9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107C9C" w:rsidRPr="00107C9C">
              <w:rPr>
                <w:rFonts w:ascii="Times New Roman" w:hAnsi="Times New Roman" w:cs="Times New Roman"/>
                <w:sz w:val="24"/>
                <w:szCs w:val="24"/>
              </w:rPr>
              <w:t>средневековой</w:t>
            </w:r>
            <w:proofErr w:type="spellEnd"/>
            <w:r w:rsidR="00107C9C" w:rsidRPr="00107C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07C9C" w:rsidRPr="00107C9C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proofErr w:type="spellEnd"/>
            <w:r w:rsidRPr="00107C9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D06FD" w:rsidRDefault="00ED06FD" w:rsidP="00E275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6FD" w:rsidRDefault="00ED06FD" w:rsidP="00E275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00F" w:rsidRPr="00230BCF" w:rsidRDefault="0054100F" w:rsidP="00E275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3.2. </w:t>
            </w:r>
            <w:proofErr w:type="spellStart"/>
            <w:r w:rsidR="00230BCF" w:rsidRPr="00230BCF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proofErr w:type="spellEnd"/>
            <w:r w:rsidR="00230BCF" w:rsidRPr="00230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0BCF" w:rsidRPr="00230BCF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proofErr w:type="spellEnd"/>
            <w:r w:rsidR="00230BCF" w:rsidRPr="00230BCF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spellStart"/>
            <w:r w:rsidR="00230BCF" w:rsidRPr="00230BCF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proofErr w:type="spellEnd"/>
            <w:r w:rsidR="00230BCF" w:rsidRPr="00230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0BCF" w:rsidRPr="00230BCF">
              <w:rPr>
                <w:rFonts w:ascii="Times New Roman" w:hAnsi="Times New Roman" w:cs="Times New Roman"/>
                <w:sz w:val="24"/>
                <w:szCs w:val="24"/>
              </w:rPr>
              <w:t>средневековой</w:t>
            </w:r>
            <w:proofErr w:type="spellEnd"/>
            <w:r w:rsidR="00230BCF" w:rsidRPr="00230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0BCF" w:rsidRPr="00230BCF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proofErr w:type="spellEnd"/>
            <w:r w:rsidR="00230BCF" w:rsidRPr="00230BCF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="00230BCF" w:rsidRPr="00230BCF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proofErr w:type="spellEnd"/>
            <w:r w:rsidR="00230BCF" w:rsidRPr="00230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0BCF" w:rsidRPr="00230BCF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spellEnd"/>
            <w:r w:rsidR="00230BCF" w:rsidRPr="00230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0BCF" w:rsidRPr="00230BC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="00230BCF" w:rsidRPr="00230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0BCF" w:rsidRPr="00230BCF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proofErr w:type="spellEnd"/>
            <w:r w:rsidR="00230BCF" w:rsidRPr="00230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0BCF" w:rsidRPr="00230BCF"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proofErr w:type="spellEnd"/>
            <w:r w:rsidRPr="00230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D06FD" w:rsidRDefault="00ED06FD" w:rsidP="00E275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6FD" w:rsidRDefault="00ED06FD" w:rsidP="00E275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6FD" w:rsidRDefault="00ED06FD" w:rsidP="00E275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4EA2" w:rsidRPr="0057277A" w:rsidRDefault="0054100F" w:rsidP="00E275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 </w:t>
            </w:r>
            <w:proofErr w:type="spellStart"/>
            <w:r w:rsidR="0057277A" w:rsidRPr="0057277A">
              <w:rPr>
                <w:rFonts w:ascii="Times New Roman" w:hAnsi="Times New Roman" w:cs="Times New Roman"/>
                <w:sz w:val="24"/>
                <w:szCs w:val="24"/>
              </w:rPr>
              <w:t>Оценивание</w:t>
            </w:r>
            <w:proofErr w:type="spellEnd"/>
            <w:r w:rsidR="0057277A" w:rsidRPr="00572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277A" w:rsidRPr="0057277A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spellEnd"/>
            <w:r w:rsidR="0057277A" w:rsidRPr="00572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277A" w:rsidRPr="0057277A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  <w:r w:rsidR="0057277A" w:rsidRPr="0057277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57277A" w:rsidRPr="005727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Средние</w:t>
            </w:r>
            <w:proofErr w:type="spellEnd"/>
            <w:r w:rsidR="0057277A" w:rsidRPr="00572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277A" w:rsidRPr="0057277A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proofErr w:type="spellEnd"/>
            <w:r w:rsidR="0057277A" w:rsidRPr="0057277A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="0057277A" w:rsidRPr="0057277A">
              <w:rPr>
                <w:rFonts w:ascii="Times New Roman" w:hAnsi="Times New Roman" w:cs="Times New Roman"/>
                <w:sz w:val="24"/>
                <w:szCs w:val="24"/>
              </w:rPr>
              <w:t>точки</w:t>
            </w:r>
            <w:proofErr w:type="spellEnd"/>
            <w:r w:rsidR="0057277A" w:rsidRPr="00572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277A" w:rsidRPr="0057277A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proofErr w:type="spellEnd"/>
            <w:r w:rsidR="0057277A" w:rsidRPr="00572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277A" w:rsidRPr="0057277A">
              <w:rPr>
                <w:rFonts w:ascii="Times New Roman" w:hAnsi="Times New Roman" w:cs="Times New Roman"/>
                <w:sz w:val="24"/>
                <w:szCs w:val="24"/>
              </w:rPr>
              <w:t>соблюдения</w:t>
            </w:r>
            <w:proofErr w:type="spellEnd"/>
            <w:r w:rsidR="0057277A" w:rsidRPr="00572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277A" w:rsidRPr="0057277A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proofErr w:type="spellEnd"/>
            <w:r w:rsidR="0057277A" w:rsidRPr="00572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277A" w:rsidRPr="0057277A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  <w:r w:rsidRPr="005727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4100F" w:rsidRDefault="0054100F" w:rsidP="00E275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00F" w:rsidRPr="0057277A" w:rsidRDefault="0054100F" w:rsidP="00E275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4.1. </w:t>
            </w:r>
            <w:proofErr w:type="spellStart"/>
            <w:r w:rsidR="0057277A" w:rsidRPr="0057277A">
              <w:rPr>
                <w:rFonts w:ascii="Times New Roman" w:hAnsi="Times New Roman" w:cs="Times New Roman"/>
                <w:sz w:val="24"/>
                <w:szCs w:val="24"/>
              </w:rPr>
              <w:t>Комментирование</w:t>
            </w:r>
            <w:proofErr w:type="spellEnd"/>
            <w:r w:rsidR="0057277A" w:rsidRPr="00572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277A" w:rsidRPr="0057277A">
              <w:rPr>
                <w:rFonts w:ascii="Times New Roman" w:hAnsi="Times New Roman" w:cs="Times New Roman"/>
                <w:sz w:val="24"/>
                <w:szCs w:val="24"/>
              </w:rPr>
              <w:t>причин</w:t>
            </w:r>
            <w:proofErr w:type="spellEnd"/>
            <w:r w:rsidR="0057277A" w:rsidRPr="00572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277A" w:rsidRPr="0057277A">
              <w:rPr>
                <w:rFonts w:ascii="Times New Roman" w:hAnsi="Times New Roman" w:cs="Times New Roman"/>
                <w:sz w:val="24"/>
                <w:szCs w:val="24"/>
              </w:rPr>
              <w:t>исторических</w:t>
            </w:r>
            <w:proofErr w:type="spellEnd"/>
            <w:r w:rsidR="0057277A" w:rsidRPr="00572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7277A" w:rsidRPr="0057277A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proofErr w:type="spellEnd"/>
            <w:r w:rsidR="0057277A" w:rsidRPr="0057277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57277A" w:rsidRPr="0057277A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proofErr w:type="spellEnd"/>
            <w:r w:rsidRPr="005727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A915D2" w:rsidRDefault="00A915D2" w:rsidP="00E275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00F" w:rsidRDefault="0054100F" w:rsidP="00E275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4.2. </w:t>
            </w:r>
            <w:proofErr w:type="spellStart"/>
            <w:r w:rsidR="00606DF6" w:rsidRPr="00606DF6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  <w:r w:rsidR="00606DF6" w:rsidRPr="00606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6DF6" w:rsidRPr="00606DF6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proofErr w:type="spellEnd"/>
            <w:r w:rsidR="00606DF6" w:rsidRPr="00606DF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606DF6" w:rsidRPr="00606DF6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proofErr w:type="spellEnd"/>
            <w:r w:rsidR="00606DF6" w:rsidRPr="00606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6DF6" w:rsidRPr="00606DF6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proofErr w:type="spellEnd"/>
            <w:r w:rsidR="00606DF6" w:rsidRPr="00606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6DF6" w:rsidRPr="00606DF6">
              <w:rPr>
                <w:rFonts w:ascii="Times New Roman" w:hAnsi="Times New Roman" w:cs="Times New Roman"/>
                <w:sz w:val="24"/>
                <w:szCs w:val="24"/>
              </w:rPr>
              <w:t>Средневековья</w:t>
            </w:r>
            <w:proofErr w:type="spellEnd"/>
            <w:r w:rsidRPr="00606D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915D2" w:rsidRDefault="00A915D2" w:rsidP="00E275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00F" w:rsidRDefault="0054100F" w:rsidP="00E275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4.3. </w:t>
            </w:r>
            <w:proofErr w:type="spellStart"/>
            <w:r w:rsidR="00C75F6A" w:rsidRPr="00C75F6A">
              <w:rPr>
                <w:rFonts w:ascii="Times New Roman" w:hAnsi="Times New Roman" w:cs="Times New Roman"/>
                <w:sz w:val="24"/>
                <w:szCs w:val="24"/>
              </w:rPr>
              <w:t>Формулирование</w:t>
            </w:r>
            <w:proofErr w:type="spellEnd"/>
            <w:r w:rsidR="00606DF6" w:rsidRPr="00606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6DF6" w:rsidRPr="00606DF6">
              <w:rPr>
                <w:rFonts w:ascii="Times New Roman" w:hAnsi="Times New Roman" w:cs="Times New Roman"/>
                <w:sz w:val="24"/>
                <w:szCs w:val="24"/>
              </w:rPr>
              <w:t>выводов</w:t>
            </w:r>
            <w:proofErr w:type="spellEnd"/>
            <w:r w:rsidR="00606DF6" w:rsidRPr="00606DF6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606DF6" w:rsidRPr="00606DF6">
              <w:rPr>
                <w:rFonts w:ascii="Times New Roman" w:hAnsi="Times New Roman" w:cs="Times New Roman"/>
                <w:sz w:val="24"/>
                <w:szCs w:val="24"/>
              </w:rPr>
              <w:t>произошедших</w:t>
            </w:r>
            <w:proofErr w:type="spellEnd"/>
            <w:r w:rsidR="00606DF6" w:rsidRPr="00606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6DF6" w:rsidRPr="00606DF6">
              <w:rPr>
                <w:rFonts w:ascii="Times New Roman" w:hAnsi="Times New Roman" w:cs="Times New Roman"/>
                <w:sz w:val="24"/>
                <w:szCs w:val="24"/>
              </w:rPr>
              <w:t>изменениях</w:t>
            </w:r>
            <w:proofErr w:type="spellEnd"/>
            <w:r w:rsidR="00606DF6" w:rsidRPr="00606DF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606DF6" w:rsidRPr="00606DF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="00606DF6" w:rsidRPr="00606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06DF6" w:rsidRPr="00606DF6">
              <w:rPr>
                <w:rFonts w:ascii="Times New Roman" w:hAnsi="Times New Roman" w:cs="Times New Roman"/>
                <w:sz w:val="24"/>
                <w:szCs w:val="24"/>
              </w:rPr>
              <w:t>Средневековья</w:t>
            </w:r>
            <w:proofErr w:type="spellEnd"/>
            <w:r w:rsidRPr="00606D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4100F" w:rsidRDefault="0054100F" w:rsidP="00E275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00F" w:rsidRDefault="0054100F" w:rsidP="00E275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00F" w:rsidRDefault="0054100F" w:rsidP="00E275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5.1. </w:t>
            </w:r>
            <w:proofErr w:type="spellStart"/>
            <w:r w:rsidR="001E4A30" w:rsidRPr="001E4A30">
              <w:rPr>
                <w:rFonts w:ascii="Times New Roman" w:hAnsi="Times New Roman" w:cs="Times New Roman"/>
                <w:sz w:val="24"/>
                <w:szCs w:val="24"/>
              </w:rPr>
              <w:t>Установление</w:t>
            </w:r>
            <w:proofErr w:type="spellEnd"/>
            <w:r w:rsidR="001E4A30" w:rsidRPr="001E4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4A30" w:rsidRPr="001E4A30">
              <w:rPr>
                <w:rFonts w:ascii="Times New Roman" w:hAnsi="Times New Roman" w:cs="Times New Roman"/>
                <w:sz w:val="24"/>
                <w:szCs w:val="24"/>
              </w:rPr>
              <w:t>исторических</w:t>
            </w:r>
            <w:proofErr w:type="spellEnd"/>
            <w:r w:rsidR="001E4A30" w:rsidRPr="001E4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4A30" w:rsidRPr="001E4A30">
              <w:rPr>
                <w:rFonts w:ascii="Times New Roman" w:hAnsi="Times New Roman" w:cs="Times New Roman"/>
                <w:sz w:val="24"/>
                <w:szCs w:val="24"/>
              </w:rPr>
              <w:t>фактов</w:t>
            </w:r>
            <w:proofErr w:type="spellEnd"/>
            <w:r w:rsidR="001E4A30" w:rsidRPr="001E4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4A30" w:rsidRPr="001E4A30">
              <w:rPr>
                <w:rFonts w:ascii="Times New Roman" w:hAnsi="Times New Roman" w:cs="Times New Roman"/>
                <w:sz w:val="24"/>
                <w:szCs w:val="24"/>
              </w:rPr>
              <w:t>Средневековья</w:t>
            </w:r>
            <w:proofErr w:type="spellEnd"/>
            <w:r w:rsidR="001E4A30" w:rsidRPr="001E4A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E4A30" w:rsidRPr="001E4A30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spellEnd"/>
            <w:r w:rsidR="001E4A30" w:rsidRPr="001E4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4A30" w:rsidRPr="001E4A30">
              <w:rPr>
                <w:rFonts w:ascii="Times New Roman" w:hAnsi="Times New Roman" w:cs="Times New Roman"/>
                <w:sz w:val="24"/>
                <w:szCs w:val="24"/>
              </w:rPr>
              <w:t>способствовали</w:t>
            </w:r>
            <w:proofErr w:type="spellEnd"/>
            <w:r w:rsidR="001E4A30" w:rsidRPr="001E4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4A30" w:rsidRPr="001E4A30">
              <w:rPr>
                <w:rFonts w:ascii="Times New Roman" w:hAnsi="Times New Roman" w:cs="Times New Roman"/>
                <w:sz w:val="24"/>
                <w:szCs w:val="24"/>
              </w:rPr>
              <w:t>формированию</w:t>
            </w:r>
            <w:proofErr w:type="spellEnd"/>
            <w:r w:rsidR="001E4A30" w:rsidRPr="001E4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4A30" w:rsidRPr="001E4A30"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proofErr w:type="spellEnd"/>
            <w:r w:rsidR="001E4A30" w:rsidRPr="001E4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4A30" w:rsidRPr="001E4A30">
              <w:rPr>
                <w:rFonts w:ascii="Times New Roman" w:hAnsi="Times New Roman" w:cs="Times New Roman"/>
                <w:sz w:val="24"/>
                <w:szCs w:val="24"/>
              </w:rPr>
              <w:t>идентичности</w:t>
            </w:r>
            <w:proofErr w:type="spellEnd"/>
            <w:r w:rsidRPr="001E4A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D06FD" w:rsidRDefault="00ED06FD" w:rsidP="00E275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6FD" w:rsidRDefault="00ED06FD" w:rsidP="00E275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00F" w:rsidRPr="001E4A30" w:rsidRDefault="0054100F" w:rsidP="00E275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5.2. </w:t>
            </w:r>
            <w:proofErr w:type="spellStart"/>
            <w:r w:rsidR="001E4A30" w:rsidRPr="001E4A30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proofErr w:type="spellEnd"/>
            <w:r w:rsidR="001E4A30" w:rsidRPr="001E4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4A30" w:rsidRPr="001E4A30">
              <w:rPr>
                <w:rFonts w:ascii="Times New Roman" w:hAnsi="Times New Roman" w:cs="Times New Roman"/>
                <w:sz w:val="24"/>
                <w:szCs w:val="24"/>
              </w:rPr>
              <w:t>вклада</w:t>
            </w:r>
            <w:proofErr w:type="spellEnd"/>
            <w:r w:rsidR="001E4A30" w:rsidRPr="001E4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4A30" w:rsidRPr="001E4A30">
              <w:rPr>
                <w:rFonts w:ascii="Times New Roman" w:hAnsi="Times New Roman" w:cs="Times New Roman"/>
                <w:sz w:val="24"/>
                <w:szCs w:val="24"/>
              </w:rPr>
              <w:t>великих</w:t>
            </w:r>
            <w:proofErr w:type="spellEnd"/>
            <w:r w:rsidR="001E4A30" w:rsidRPr="001E4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4A30" w:rsidRPr="001E4A30">
              <w:rPr>
                <w:rFonts w:ascii="Times New Roman" w:hAnsi="Times New Roman" w:cs="Times New Roman"/>
                <w:sz w:val="24"/>
                <w:szCs w:val="24"/>
              </w:rPr>
              <w:t>воевод</w:t>
            </w:r>
            <w:proofErr w:type="spellEnd"/>
            <w:r w:rsidR="001E4A30" w:rsidRPr="001E4A3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1E4A30" w:rsidRPr="001E4A30">
              <w:rPr>
                <w:rFonts w:ascii="Times New Roman" w:hAnsi="Times New Roman" w:cs="Times New Roman"/>
                <w:sz w:val="24"/>
                <w:szCs w:val="24"/>
              </w:rPr>
              <w:t>становление</w:t>
            </w:r>
            <w:proofErr w:type="spellEnd"/>
            <w:r w:rsidR="001E4A30" w:rsidRPr="001E4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4A30" w:rsidRPr="001E4A30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spellEnd"/>
            <w:r w:rsidR="001E4A30" w:rsidRPr="001E4A3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1E4A30" w:rsidRPr="001E4A30"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proofErr w:type="spellEnd"/>
            <w:r w:rsidR="001E4A30" w:rsidRPr="001E4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4A30" w:rsidRPr="001E4A30">
              <w:rPr>
                <w:rFonts w:ascii="Times New Roman" w:hAnsi="Times New Roman" w:cs="Times New Roman"/>
                <w:sz w:val="24"/>
                <w:szCs w:val="24"/>
              </w:rPr>
              <w:t>идентичности</w:t>
            </w:r>
            <w:proofErr w:type="spellEnd"/>
            <w:r w:rsidRPr="001E4A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ED06FD" w:rsidRDefault="00ED06FD" w:rsidP="00E275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06FD" w:rsidRDefault="00ED06FD" w:rsidP="00E275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100F" w:rsidRPr="00393871" w:rsidRDefault="0054100F" w:rsidP="00E275B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5.3. </w:t>
            </w:r>
            <w:proofErr w:type="spellStart"/>
            <w:r w:rsidR="0015076F" w:rsidRPr="0015076F">
              <w:rPr>
                <w:rFonts w:ascii="Times New Roman" w:hAnsi="Times New Roman" w:cs="Times New Roman"/>
              </w:rPr>
              <w:t>Продвижение</w:t>
            </w:r>
            <w:proofErr w:type="spellEnd"/>
            <w:r w:rsidR="0015076F" w:rsidRPr="0015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5076F" w:rsidRPr="0015076F">
              <w:rPr>
                <w:rFonts w:ascii="Times New Roman" w:hAnsi="Times New Roman" w:cs="Times New Roman"/>
              </w:rPr>
              <w:t>культурного</w:t>
            </w:r>
            <w:proofErr w:type="spellEnd"/>
            <w:r w:rsidR="0015076F" w:rsidRPr="0015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5076F" w:rsidRPr="0015076F">
              <w:rPr>
                <w:rFonts w:ascii="Times New Roman" w:hAnsi="Times New Roman" w:cs="Times New Roman"/>
              </w:rPr>
              <w:t>наследия</w:t>
            </w:r>
            <w:proofErr w:type="spellEnd"/>
            <w:r w:rsidR="0015076F" w:rsidRPr="0015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5076F" w:rsidRPr="0015076F">
              <w:rPr>
                <w:rFonts w:ascii="Times New Roman" w:hAnsi="Times New Roman" w:cs="Times New Roman"/>
              </w:rPr>
              <w:t>путем</w:t>
            </w:r>
            <w:proofErr w:type="spellEnd"/>
            <w:r w:rsidR="0015076F" w:rsidRPr="0015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5076F" w:rsidRPr="0015076F">
              <w:rPr>
                <w:rFonts w:ascii="Times New Roman" w:hAnsi="Times New Roman" w:cs="Times New Roman"/>
              </w:rPr>
              <w:t>моделирования</w:t>
            </w:r>
            <w:proofErr w:type="spellEnd"/>
            <w:r w:rsidR="0015076F" w:rsidRPr="0015076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="0015076F" w:rsidRPr="0015076F">
              <w:rPr>
                <w:rFonts w:ascii="Times New Roman" w:hAnsi="Times New Roman" w:cs="Times New Roman"/>
              </w:rPr>
              <w:t>представления</w:t>
            </w:r>
            <w:proofErr w:type="spellEnd"/>
            <w:r w:rsidR="0015076F" w:rsidRPr="0015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5076F" w:rsidRPr="0015076F">
              <w:rPr>
                <w:rFonts w:ascii="Times New Roman" w:hAnsi="Times New Roman" w:cs="Times New Roman"/>
              </w:rPr>
              <w:t>предметов</w:t>
            </w:r>
            <w:proofErr w:type="spellEnd"/>
            <w:r w:rsidR="0015076F" w:rsidRPr="0015076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5076F" w:rsidRPr="0015076F">
              <w:rPr>
                <w:rFonts w:ascii="Times New Roman" w:hAnsi="Times New Roman" w:cs="Times New Roman"/>
              </w:rPr>
              <w:t>относящихся</w:t>
            </w:r>
            <w:proofErr w:type="spellEnd"/>
            <w:r w:rsidR="0015076F" w:rsidRPr="0015076F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="0015076F" w:rsidRPr="0015076F">
              <w:rPr>
                <w:rFonts w:ascii="Times New Roman" w:hAnsi="Times New Roman" w:cs="Times New Roman"/>
              </w:rPr>
              <w:t>эпохе</w:t>
            </w:r>
            <w:proofErr w:type="spellEnd"/>
            <w:r w:rsidR="0015076F" w:rsidRPr="001507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5076F" w:rsidRPr="0015076F">
              <w:rPr>
                <w:rFonts w:ascii="Times New Roman" w:hAnsi="Times New Roman" w:cs="Times New Roman"/>
              </w:rPr>
              <w:t>Средневековья</w:t>
            </w:r>
            <w:proofErr w:type="spellEnd"/>
            <w:r w:rsidRPr="001507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98" w:type="dxa"/>
            <w:gridSpan w:val="5"/>
            <w:tcBorders>
              <w:left w:val="single" w:sz="8" w:space="0" w:color="000000"/>
              <w:right w:val="single" w:sz="8" w:space="0" w:color="000000"/>
            </w:tcBorders>
            <w:shd w:val="clear" w:color="auto" w:fill="E7E6E6"/>
          </w:tcPr>
          <w:p w:rsidR="00E94EA2" w:rsidRDefault="001850C7" w:rsidP="00156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after="1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Единица</w:t>
            </w:r>
            <w:proofErr w:type="spellEnd"/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обучения</w:t>
            </w:r>
            <w:proofErr w:type="spellEnd"/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1:  </w:t>
            </w:r>
            <w:r w:rsidRPr="0000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Раннее средневековье</w:t>
            </w:r>
            <w:r w:rsidR="00A86CF6" w:rsidRPr="0000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(V-XI</w:t>
            </w:r>
            <w:r w:rsidRPr="0000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  <w:r w:rsidR="00A86CF6" w:rsidRPr="0000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8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915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(1</w:t>
            </w:r>
            <w:r w:rsidR="006937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часов</w:t>
            </w:r>
            <w:r w:rsidR="00A915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A86CF6" w:rsidTr="00FF55CC">
        <w:trPr>
          <w:trHeight w:val="433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A86CF6" w:rsidRDefault="00A86CF6" w:rsidP="00E2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A86CF6" w:rsidRDefault="00A86CF6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A86CF6" w:rsidRPr="000018C5" w:rsidRDefault="0015076F" w:rsidP="001561A1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  <w:lang w:val="ru-RU"/>
              </w:rPr>
              <w:t>Первичное оценивание</w:t>
            </w:r>
            <w:r w:rsidR="000018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white"/>
              </w:rPr>
              <w:t xml:space="preserve">. </w:t>
            </w:r>
            <w:proofErr w:type="spellStart"/>
            <w:r w:rsidR="000018C5" w:rsidRPr="000018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Великие</w:t>
            </w:r>
            <w:proofErr w:type="spellEnd"/>
            <w:r w:rsidR="000018C5" w:rsidRPr="000018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0018C5" w:rsidRPr="000018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миграции</w:t>
            </w:r>
            <w:r w:rsidR="000018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018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р</w:t>
            </w:r>
            <w:r w:rsidR="000018C5" w:rsidRPr="000018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анне</w:t>
            </w:r>
            <w:r w:rsidR="000018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м</w:t>
            </w:r>
            <w:proofErr w:type="spellEnd"/>
            <w:r w:rsidR="000018C5" w:rsidRPr="000018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средневековье</w:t>
            </w:r>
          </w:p>
        </w:tc>
        <w:tc>
          <w:tcPr>
            <w:tcW w:w="850" w:type="dxa"/>
          </w:tcPr>
          <w:p w:rsidR="00A86CF6" w:rsidRDefault="00A86CF6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A86CF6" w:rsidRDefault="00A86CF6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A86CF6" w:rsidRDefault="00A86CF6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4EA2" w:rsidTr="00FF55CC">
        <w:trPr>
          <w:trHeight w:val="433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94EA2" w:rsidRDefault="00E94EA2" w:rsidP="00E2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7306DA" w:rsidRDefault="007306DA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7088" w:type="dxa"/>
          </w:tcPr>
          <w:p w:rsidR="00E94EA2" w:rsidRPr="0015076F" w:rsidRDefault="000018C5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92D05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="00150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ормирование средневековых народов</w:t>
            </w:r>
          </w:p>
        </w:tc>
        <w:tc>
          <w:tcPr>
            <w:tcW w:w="850" w:type="dxa"/>
          </w:tcPr>
          <w:p w:rsidR="00E94EA2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94EA2" w:rsidRDefault="00E94EA2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E94EA2" w:rsidRDefault="00E94EA2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06DA" w:rsidTr="001561A1">
        <w:trPr>
          <w:trHeight w:val="435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306DA" w:rsidRDefault="007306DA" w:rsidP="00E2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7306DA" w:rsidRDefault="000018C5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="004A2F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7306DA" w:rsidRPr="00A86CF6" w:rsidRDefault="0015076F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Арабы в</w:t>
            </w:r>
            <w:r w:rsidR="007306DA" w:rsidRPr="00A86CF6">
              <w:rPr>
                <w:rFonts w:ascii="Times New Roman" w:hAnsi="Times New Roman" w:cs="Times New Roman"/>
                <w:sz w:val="24"/>
                <w:szCs w:val="24"/>
              </w:rPr>
              <w:t xml:space="preserve"> V-XI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веках</w:t>
            </w:r>
            <w:r w:rsidR="007306DA" w:rsidRPr="00A86C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7306DA" w:rsidRDefault="007306DA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7306DA" w:rsidRDefault="007306DA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7306DA" w:rsidRDefault="007306DA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FB1" w:rsidTr="00FF55CC">
        <w:trPr>
          <w:trHeight w:val="437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A2FB1" w:rsidRDefault="004A2FB1" w:rsidP="00E2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4A2FB1" w:rsidRDefault="000018C5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="004A2F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4A2FB1" w:rsidRPr="0015076F" w:rsidRDefault="0015076F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румынского народа и румынского языка</w:t>
            </w:r>
          </w:p>
        </w:tc>
        <w:tc>
          <w:tcPr>
            <w:tcW w:w="850" w:type="dxa"/>
          </w:tcPr>
          <w:p w:rsidR="004A2FB1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FB1" w:rsidTr="00D64E53">
        <w:trPr>
          <w:trHeight w:val="415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A2FB1" w:rsidRDefault="004A2FB1" w:rsidP="00E2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4A2FB1" w:rsidRDefault="000018C5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="004A2F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4A2FB1" w:rsidRPr="00A86CF6" w:rsidRDefault="00467C10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C1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  <w:r w:rsidRPr="00467C1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67C10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467C1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67C10">
              <w:rPr>
                <w:rFonts w:ascii="Times New Roman" w:hAnsi="Times New Roman" w:cs="Times New Roman"/>
                <w:sz w:val="24"/>
                <w:szCs w:val="24"/>
              </w:rPr>
              <w:t>Западной</w:t>
            </w:r>
            <w:proofErr w:type="spellEnd"/>
            <w:r w:rsidRPr="00467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C10">
              <w:rPr>
                <w:rFonts w:ascii="Times New Roman" w:hAnsi="Times New Roman" w:cs="Times New Roman"/>
                <w:sz w:val="24"/>
                <w:szCs w:val="24"/>
              </w:rPr>
              <w:t>Европе</w:t>
            </w:r>
            <w:proofErr w:type="spellEnd"/>
            <w:r w:rsidRPr="00467C1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67C1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467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C10">
              <w:rPr>
                <w:rFonts w:ascii="Times New Roman" w:hAnsi="Times New Roman" w:cs="Times New Roman"/>
                <w:sz w:val="24"/>
                <w:szCs w:val="24"/>
              </w:rPr>
              <w:t>румынском</w:t>
            </w:r>
            <w:proofErr w:type="spellEnd"/>
            <w:r w:rsidRPr="00467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C10">
              <w:rPr>
                <w:rFonts w:ascii="Times New Roman" w:hAnsi="Times New Roman" w:cs="Times New Roman"/>
                <w:sz w:val="24"/>
                <w:szCs w:val="24"/>
              </w:rPr>
              <w:t>пространстве</w:t>
            </w:r>
            <w:proofErr w:type="spellEnd"/>
            <w:r w:rsidRPr="00467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C1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467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C10">
              <w:rPr>
                <w:rFonts w:ascii="Times New Roman" w:hAnsi="Times New Roman" w:cs="Times New Roman"/>
                <w:sz w:val="24"/>
                <w:szCs w:val="24"/>
              </w:rPr>
              <w:t>протяжении</w:t>
            </w:r>
            <w:proofErr w:type="spellEnd"/>
            <w:r w:rsidRPr="00467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FB1" w:rsidRPr="00A86CF6">
              <w:rPr>
                <w:rFonts w:ascii="Times New Roman" w:hAnsi="Times New Roman" w:cs="Times New Roman"/>
                <w:sz w:val="24"/>
                <w:szCs w:val="24"/>
              </w:rPr>
              <w:t>V-XI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850" w:type="dxa"/>
          </w:tcPr>
          <w:p w:rsidR="004A2FB1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FB1" w:rsidTr="001561A1">
        <w:trPr>
          <w:trHeight w:val="443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A2FB1" w:rsidRDefault="004A2FB1" w:rsidP="00E2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4A2FB1" w:rsidRPr="000018C5" w:rsidRDefault="000018C5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 w:rsidRPr="00001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7088" w:type="dxa"/>
          </w:tcPr>
          <w:p w:rsidR="004A2FB1" w:rsidRPr="00A86CF6" w:rsidRDefault="00467C10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67C10">
              <w:rPr>
                <w:rFonts w:ascii="Times New Roman" w:hAnsi="Times New Roman" w:cs="Times New Roman"/>
                <w:sz w:val="24"/>
                <w:szCs w:val="24"/>
              </w:rPr>
              <w:t>Франкское</w:t>
            </w:r>
            <w:proofErr w:type="spellEnd"/>
            <w:r w:rsidRPr="00467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C10">
              <w:rPr>
                <w:rFonts w:ascii="Times New Roman" w:hAnsi="Times New Roman" w:cs="Times New Roman"/>
                <w:sz w:val="24"/>
                <w:szCs w:val="24"/>
              </w:rPr>
              <w:t>королевство</w:t>
            </w:r>
            <w:proofErr w:type="spellEnd"/>
            <w:r w:rsidRPr="00467C1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67C10">
              <w:rPr>
                <w:rFonts w:ascii="Times New Roman" w:hAnsi="Times New Roman" w:cs="Times New Roman"/>
                <w:sz w:val="24"/>
                <w:szCs w:val="24"/>
              </w:rPr>
              <w:t>империя</w:t>
            </w:r>
            <w:proofErr w:type="spellEnd"/>
            <w:r w:rsidRPr="00467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C10">
              <w:rPr>
                <w:rFonts w:ascii="Times New Roman" w:hAnsi="Times New Roman" w:cs="Times New Roman"/>
                <w:sz w:val="24"/>
                <w:szCs w:val="24"/>
              </w:rPr>
              <w:t>Карла</w:t>
            </w:r>
            <w:proofErr w:type="spellEnd"/>
            <w:r w:rsidRPr="00467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7C10">
              <w:rPr>
                <w:rFonts w:ascii="Times New Roman" w:hAnsi="Times New Roman" w:cs="Times New Roman"/>
                <w:sz w:val="24"/>
                <w:szCs w:val="24"/>
              </w:rPr>
              <w:t>Великого</w:t>
            </w:r>
            <w:proofErr w:type="spellEnd"/>
          </w:p>
        </w:tc>
        <w:tc>
          <w:tcPr>
            <w:tcW w:w="850" w:type="dxa"/>
          </w:tcPr>
          <w:p w:rsidR="004A2FB1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FB1" w:rsidTr="001561A1">
        <w:trPr>
          <w:trHeight w:val="421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A2FB1" w:rsidRDefault="004A2FB1" w:rsidP="00E2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4A2FB1" w:rsidRPr="000018C5" w:rsidRDefault="000018C5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 w:rsidRPr="00001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7088" w:type="dxa"/>
          </w:tcPr>
          <w:p w:rsidR="004A2FB1" w:rsidRPr="00E83D74" w:rsidRDefault="00E83D74" w:rsidP="001561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83D74">
              <w:rPr>
                <w:rFonts w:ascii="Times New Roman" w:hAnsi="Times New Roman" w:cs="Times New Roman"/>
                <w:sz w:val="24"/>
                <w:szCs w:val="24"/>
              </w:rPr>
              <w:t>Восточная</w:t>
            </w:r>
            <w:proofErr w:type="spellEnd"/>
            <w:r w:rsidRPr="00E8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D74">
              <w:rPr>
                <w:rFonts w:ascii="Times New Roman" w:hAnsi="Times New Roman" w:cs="Times New Roman"/>
                <w:sz w:val="24"/>
                <w:szCs w:val="24"/>
              </w:rPr>
              <w:t>Римская</w:t>
            </w:r>
            <w:proofErr w:type="spellEnd"/>
            <w:r w:rsidRPr="00E8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D74">
              <w:rPr>
                <w:rFonts w:ascii="Times New Roman" w:hAnsi="Times New Roman" w:cs="Times New Roman"/>
                <w:sz w:val="24"/>
                <w:szCs w:val="24"/>
              </w:rPr>
              <w:t>империя</w:t>
            </w:r>
            <w:proofErr w:type="spellEnd"/>
            <w:r w:rsidRPr="00E83D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83D74">
              <w:rPr>
                <w:rFonts w:ascii="Times New Roman" w:hAnsi="Times New Roman" w:cs="Times New Roman"/>
                <w:sz w:val="24"/>
                <w:szCs w:val="24"/>
              </w:rPr>
              <w:t>Византия</w:t>
            </w:r>
            <w:proofErr w:type="spellEnd"/>
            <w:r w:rsidRPr="00E83D74">
              <w:rPr>
                <w:rFonts w:ascii="Times New Roman" w:hAnsi="Times New Roman" w:cs="Times New Roman"/>
                <w:sz w:val="24"/>
                <w:szCs w:val="24"/>
              </w:rPr>
              <w:t xml:space="preserve">) в </w:t>
            </w:r>
            <w:r w:rsidR="004A2FB1" w:rsidRPr="00A86CF6">
              <w:rPr>
                <w:rFonts w:ascii="Times New Roman" w:hAnsi="Times New Roman" w:cs="Times New Roman"/>
                <w:sz w:val="24"/>
                <w:szCs w:val="24"/>
              </w:rPr>
              <w:t>V–XI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веках</w:t>
            </w:r>
          </w:p>
        </w:tc>
        <w:tc>
          <w:tcPr>
            <w:tcW w:w="850" w:type="dxa"/>
          </w:tcPr>
          <w:p w:rsidR="004A2FB1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FB1" w:rsidTr="001561A1">
        <w:trPr>
          <w:trHeight w:val="413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A2FB1" w:rsidRDefault="004A2FB1" w:rsidP="00E2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4A2FB1" w:rsidRPr="00644572" w:rsidRDefault="000018C5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  <w:r w:rsidR="004A2F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4A2FB1" w:rsidRPr="00A86CF6" w:rsidRDefault="00E83D74" w:rsidP="001561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3D74">
              <w:rPr>
                <w:rFonts w:ascii="Times New Roman" w:hAnsi="Times New Roman" w:cs="Times New Roman"/>
                <w:sz w:val="24"/>
                <w:szCs w:val="24"/>
              </w:rPr>
              <w:t>Сельская</w:t>
            </w:r>
            <w:proofErr w:type="spellEnd"/>
            <w:r w:rsidRPr="00E83D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3D74">
              <w:rPr>
                <w:rFonts w:ascii="Times New Roman" w:hAnsi="Times New Roman" w:cs="Times New Roman"/>
                <w:sz w:val="24"/>
                <w:szCs w:val="24"/>
              </w:rPr>
              <w:t>община</w:t>
            </w:r>
            <w:proofErr w:type="spellEnd"/>
            <w:r w:rsidRPr="00E83D7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83D74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вые государственные формирования в румынском пространстве</w:t>
            </w:r>
          </w:p>
        </w:tc>
        <w:tc>
          <w:tcPr>
            <w:tcW w:w="850" w:type="dxa"/>
          </w:tcPr>
          <w:p w:rsidR="004A2FB1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FB1" w:rsidTr="001561A1">
        <w:trPr>
          <w:trHeight w:val="419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A2FB1" w:rsidRDefault="004A2FB1" w:rsidP="00E2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4A2FB1" w:rsidRPr="00644572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01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4A2FB1" w:rsidRPr="00E83D74" w:rsidRDefault="00E83D74" w:rsidP="001561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Западной Европы и Византии</w:t>
            </w:r>
          </w:p>
        </w:tc>
        <w:tc>
          <w:tcPr>
            <w:tcW w:w="850" w:type="dxa"/>
          </w:tcPr>
          <w:p w:rsidR="004A2FB1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FB1" w:rsidTr="00FF55CC"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A2FB1" w:rsidRDefault="004A2FB1" w:rsidP="00E2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4A2FB1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01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1</w:t>
            </w:r>
            <w:r w:rsidR="00001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4A2FB1" w:rsidRPr="00644572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EAF1DD" w:themeFill="accent3" w:themeFillTint="33"/>
          </w:tcPr>
          <w:p w:rsidR="004A2FB1" w:rsidRPr="00A86CF6" w:rsidRDefault="00E83D74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3D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Практические</w:t>
            </w:r>
            <w:proofErr w:type="spellEnd"/>
            <w:r w:rsidRPr="00E83D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83D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занятия</w:t>
            </w:r>
            <w:proofErr w:type="spellEnd"/>
            <w:r w:rsidRPr="00D153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 w:rsidRPr="00E83D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="004A2FB1" w:rsidRPr="00A86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E83D7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например,</w:t>
            </w:r>
            <w:r w:rsidR="00C07653" w:rsidRPr="00C076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Извлечение</w:t>
            </w:r>
            <w:proofErr w:type="spellEnd"/>
            <w:r w:rsidR="00C07653" w:rsidRPr="00C076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C07653" w:rsidRPr="00C076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необходимой</w:t>
            </w:r>
            <w:proofErr w:type="spellEnd"/>
            <w:r w:rsidR="00C07653" w:rsidRPr="00C076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C07653" w:rsidRPr="00C076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информации</w:t>
            </w:r>
            <w:proofErr w:type="spellEnd"/>
            <w:r w:rsidR="00C07653" w:rsidRPr="00C076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C07653" w:rsidRPr="00C076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из</w:t>
            </w:r>
            <w:proofErr w:type="spellEnd"/>
            <w:r w:rsidR="00C07653" w:rsidRPr="00C076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C07653" w:rsidRPr="00C076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источников</w:t>
            </w:r>
            <w:proofErr w:type="spellEnd"/>
            <w:r w:rsidR="00C07653" w:rsidRPr="00C076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C07653" w:rsidRPr="00C076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для</w:t>
            </w:r>
            <w:proofErr w:type="spellEnd"/>
            <w:r w:rsidR="00C07653" w:rsidRPr="00C076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C07653" w:rsidRPr="00C076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описания</w:t>
            </w:r>
            <w:proofErr w:type="spellEnd"/>
            <w:r w:rsidR="00C07653" w:rsidRPr="00C076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C07653" w:rsidRPr="00C076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событий</w:t>
            </w:r>
            <w:proofErr w:type="spellEnd"/>
            <w:r w:rsidR="00C07653" w:rsidRPr="00C076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и </w:t>
            </w:r>
            <w:proofErr w:type="spellStart"/>
            <w:r w:rsidR="00C07653" w:rsidRPr="00C076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процессов</w:t>
            </w:r>
            <w:proofErr w:type="spellEnd"/>
            <w:r w:rsidR="00C07653" w:rsidRPr="00C076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C07653" w:rsidRPr="00C076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средневековой</w:t>
            </w:r>
            <w:proofErr w:type="spellEnd"/>
            <w:r w:rsidR="00C07653" w:rsidRPr="00C076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C07653" w:rsidRPr="00C0765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4A2FB1" w:rsidRPr="00644572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4A2FB1" w:rsidRPr="002C21D2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right w:val="single" w:sz="8" w:space="0" w:color="000000"/>
            </w:tcBorders>
            <w:shd w:val="clear" w:color="auto" w:fill="FFFFFF" w:themeFill="background1"/>
          </w:tcPr>
          <w:p w:rsidR="004A2FB1" w:rsidRPr="002C21D2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A2FB1" w:rsidTr="00FF55CC"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A2FB1" w:rsidRDefault="004A2FB1" w:rsidP="00E2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4A2FB1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01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1</w:t>
            </w:r>
            <w:r w:rsidR="00001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FDE9D9" w:themeFill="accent6" w:themeFillTint="33"/>
          </w:tcPr>
          <w:p w:rsidR="004A2FB1" w:rsidRDefault="00C07653" w:rsidP="001561A1">
            <w:pPr>
              <w:spacing w:line="276" w:lineRule="auto"/>
              <w:ind w:right="-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876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Суммативное</w:t>
            </w:r>
            <w:proofErr w:type="spellEnd"/>
            <w:r w:rsidRPr="007876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876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оценивание</w:t>
            </w:r>
            <w:proofErr w:type="spellEnd"/>
            <w:r w:rsidRPr="007876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№</w:t>
            </w:r>
            <w:r w:rsidR="004A2F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1: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Раннее средневековье</w:t>
            </w:r>
            <w:r w:rsidR="004A2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(V-XI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  <w:r w:rsidR="004A2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4A2FB1" w:rsidRPr="00C07653" w:rsidRDefault="00C07653" w:rsidP="001561A1">
            <w:pPr>
              <w:spacing w:line="276" w:lineRule="auto"/>
              <w:ind w:right="-10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Анализ оценивания</w:t>
            </w:r>
          </w:p>
        </w:tc>
        <w:tc>
          <w:tcPr>
            <w:tcW w:w="850" w:type="dxa"/>
            <w:shd w:val="clear" w:color="auto" w:fill="FFFFFF" w:themeFill="background1"/>
          </w:tcPr>
          <w:p w:rsidR="004A2FB1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000000"/>
            </w:tcBorders>
            <w:shd w:val="clear" w:color="auto" w:fill="FFFFFF" w:themeFill="background1"/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FB1" w:rsidTr="001561A1">
        <w:trPr>
          <w:trHeight w:val="715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A2FB1" w:rsidRDefault="004A2FB1" w:rsidP="00E2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gridSpan w:val="5"/>
            <w:tcBorders>
              <w:left w:val="single" w:sz="8" w:space="0" w:color="000000"/>
              <w:right w:val="single" w:sz="8" w:space="0" w:color="000000"/>
            </w:tcBorders>
            <w:shd w:val="clear" w:color="auto" w:fill="E7E6E6"/>
          </w:tcPr>
          <w:p w:rsidR="004A2FB1" w:rsidRDefault="00837134" w:rsidP="001561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0"/>
              </w:tabs>
              <w:spacing w:after="160" w:line="276" w:lineRule="auto"/>
              <w:ind w:left="1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Единица</w:t>
            </w:r>
            <w:proofErr w:type="spellEnd"/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обучения</w:t>
            </w:r>
            <w:proofErr w:type="spellEnd"/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A2FB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2</w:t>
            </w:r>
            <w:r w:rsidR="004A2F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00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Среднее</w:t>
            </w:r>
            <w:proofErr w:type="spellEnd"/>
            <w:r w:rsidRPr="0000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средневековье</w:t>
            </w:r>
            <w:proofErr w:type="spellEnd"/>
            <w:r w:rsidR="004A2FB1" w:rsidRPr="0000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(XI-XV</w:t>
            </w:r>
            <w:r w:rsidRPr="0000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века</w:t>
            </w:r>
            <w:proofErr w:type="spellEnd"/>
            <w:r w:rsidR="004A2FB1" w:rsidRPr="0000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00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00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страны</w:t>
            </w:r>
            <w:proofErr w:type="spellEnd"/>
            <w:r w:rsidRPr="0000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0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Западной, Центральной и Юго-Восточной Европы</w:t>
            </w:r>
            <w:r w:rsidR="004A2F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r w:rsidR="000018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часов</w:t>
            </w:r>
            <w:r w:rsidR="004A2F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4A2FB1" w:rsidTr="00FF55CC">
        <w:trPr>
          <w:trHeight w:val="489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A2FB1" w:rsidRDefault="004A2FB1" w:rsidP="00E2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4A2FB1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01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1</w:t>
            </w:r>
            <w:r w:rsidR="00001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FFFFFF"/>
          </w:tcPr>
          <w:p w:rsidR="004A2FB1" w:rsidRDefault="009A6F39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9A6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A6F39"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эволюция</w:t>
            </w:r>
            <w:proofErr w:type="spellEnd"/>
            <w:r w:rsidRPr="009A6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F39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</w:t>
            </w:r>
            <w:proofErr w:type="spellEnd"/>
            <w:r w:rsidRPr="009A6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F39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Западной</w:t>
            </w:r>
            <w:proofErr w:type="spellEnd"/>
            <w:r w:rsidRPr="009A6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F39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Европы</w:t>
            </w:r>
            <w:proofErr w:type="spellEnd"/>
            <w:r w:rsidRPr="009A6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2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(XI-XV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  <w:r w:rsidR="004A2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4A2FB1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FB1" w:rsidTr="00FF55CC">
        <w:trPr>
          <w:trHeight w:val="489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A2FB1" w:rsidRDefault="004A2FB1" w:rsidP="00E2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4A2FB1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01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88" w:type="dxa"/>
            <w:shd w:val="clear" w:color="auto" w:fill="FFFFFF"/>
          </w:tcPr>
          <w:p w:rsidR="004A2FB1" w:rsidRPr="00AD6911" w:rsidRDefault="009A6F39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9A6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A6F39"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эволюция</w:t>
            </w:r>
            <w:proofErr w:type="spellEnd"/>
            <w:r w:rsidRPr="009A6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F39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</w:t>
            </w:r>
            <w:proofErr w:type="spellEnd"/>
            <w:r w:rsidRPr="009A6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F3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Центральной</w:t>
            </w:r>
            <w:proofErr w:type="spellEnd"/>
            <w:r w:rsidRPr="009A6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A6F39">
              <w:rPr>
                <w:rFonts w:ascii="Times New Roman" w:eastAsia="Times New Roman" w:hAnsi="Times New Roman" w:cs="Times New Roman"/>
                <w:sz w:val="24"/>
                <w:szCs w:val="24"/>
              </w:rPr>
              <w:t>Юго-Восточной</w:t>
            </w:r>
            <w:proofErr w:type="spellEnd"/>
            <w:r w:rsidRPr="009A6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6F39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Европы</w:t>
            </w:r>
            <w:proofErr w:type="spellEnd"/>
            <w:r w:rsidRPr="009A6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2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(XI-XV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  <w:r w:rsidR="004A2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4A2FB1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FB1" w:rsidTr="00FF55CC">
        <w:trPr>
          <w:trHeight w:val="411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A2FB1" w:rsidRDefault="004A2FB1" w:rsidP="00E2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4A2FB1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001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4A2FB1" w:rsidRDefault="009C2373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C2373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Великий</w:t>
            </w:r>
            <w:proofErr w:type="spellEnd"/>
            <w:r w:rsidRPr="009C2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373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раскол</w:t>
            </w:r>
            <w:proofErr w:type="spellEnd"/>
            <w:r w:rsidRPr="009C2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373">
              <w:rPr>
                <w:rFonts w:ascii="Times New Roman" w:eastAsia="Times New Roman" w:hAnsi="Times New Roman" w:cs="Times New Roman"/>
                <w:sz w:val="24"/>
                <w:szCs w:val="24"/>
              </w:rPr>
              <w:t>христианской</w:t>
            </w:r>
            <w:proofErr w:type="spellEnd"/>
            <w:r w:rsidRPr="009C2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373">
              <w:rPr>
                <w:rFonts w:ascii="Times New Roman" w:eastAsia="Times New Roman" w:hAnsi="Times New Roman" w:cs="Times New Roman"/>
                <w:sz w:val="24"/>
                <w:szCs w:val="24"/>
              </w:rPr>
              <w:t>церкви</w:t>
            </w:r>
            <w:proofErr w:type="spellEnd"/>
            <w:r w:rsidRPr="009C2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C2373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Крестовые</w:t>
            </w:r>
            <w:proofErr w:type="spellEnd"/>
            <w:r w:rsidRPr="009C2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373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походы</w:t>
            </w:r>
            <w:proofErr w:type="spellEnd"/>
          </w:p>
        </w:tc>
        <w:tc>
          <w:tcPr>
            <w:tcW w:w="850" w:type="dxa"/>
          </w:tcPr>
          <w:p w:rsidR="004A2FB1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FB1" w:rsidTr="00FF55CC">
        <w:trPr>
          <w:trHeight w:val="411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A2FB1" w:rsidRDefault="004A2FB1" w:rsidP="00E2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4A2FB1" w:rsidRDefault="000018C5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  <w:r w:rsidR="004A2F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  <w:r w:rsidR="004A2F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4A2FB1" w:rsidRPr="009C2373" w:rsidRDefault="009C2373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C2373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  <w:r w:rsidRPr="009C2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C237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9C2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C2373">
              <w:rPr>
                <w:rFonts w:ascii="Times New Roman" w:eastAsia="Times New Roman" w:hAnsi="Times New Roman" w:cs="Times New Roman"/>
                <w:sz w:val="24"/>
                <w:szCs w:val="24"/>
              </w:rPr>
              <w:t>Западной</w:t>
            </w:r>
            <w:proofErr w:type="spellEnd"/>
            <w:r w:rsidRPr="009C2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373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Европе</w:t>
            </w:r>
            <w:proofErr w:type="spellEnd"/>
            <w:r w:rsidRPr="009C2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C2373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C2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373">
              <w:rPr>
                <w:rFonts w:ascii="Times New Roman" w:eastAsia="Times New Roman" w:hAnsi="Times New Roman" w:cs="Times New Roman"/>
                <w:sz w:val="24"/>
                <w:szCs w:val="24"/>
              </w:rPr>
              <w:t>румынском</w:t>
            </w:r>
            <w:proofErr w:type="spellEnd"/>
            <w:r w:rsidRPr="009C23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23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="004A2FB1" w:rsidRPr="00AD6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XI-XV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веках</w:t>
            </w:r>
            <w:r w:rsidR="004A2FB1" w:rsidRPr="00AD6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Средневековый город</w:t>
            </w:r>
          </w:p>
        </w:tc>
        <w:tc>
          <w:tcPr>
            <w:tcW w:w="850" w:type="dxa"/>
          </w:tcPr>
          <w:p w:rsidR="004A2FB1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FB1" w:rsidTr="001561A1">
        <w:trPr>
          <w:trHeight w:val="757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A2FB1" w:rsidRDefault="004A2FB1" w:rsidP="00E2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4A2FB1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7088" w:type="dxa"/>
            <w:shd w:val="clear" w:color="auto" w:fill="EAF1DD" w:themeFill="accent3" w:themeFillTint="33"/>
          </w:tcPr>
          <w:p w:rsidR="004A2FB1" w:rsidRPr="001561A1" w:rsidRDefault="009C2373" w:rsidP="001561A1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83D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Практические</w:t>
            </w:r>
            <w:proofErr w:type="spellEnd"/>
            <w:r w:rsidRPr="00E83D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83D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занятия</w:t>
            </w:r>
            <w:proofErr w:type="spellEnd"/>
            <w:r w:rsidRPr="00D153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 w:rsidRPr="00E83D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деятельность</w:t>
            </w:r>
            <w:r w:rsidR="004A2FB1" w:rsidRPr="00A86C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Pr="009C2373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например,</w:t>
            </w:r>
            <w:r w:rsidR="00F2721B" w:rsidRPr="00F272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Выявление</w:t>
            </w:r>
            <w:proofErr w:type="spellEnd"/>
            <w:r w:rsidR="00F2721B" w:rsidRPr="00F272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F2721B" w:rsidRPr="00F272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сведений</w:t>
            </w:r>
            <w:proofErr w:type="spellEnd"/>
            <w:r w:rsidR="00F2721B" w:rsidRPr="00F272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F2721B" w:rsidRPr="00F272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</w:t>
            </w:r>
            <w:proofErr w:type="spellEnd"/>
            <w:r w:rsidR="00F2721B" w:rsidRPr="00F272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F2721B" w:rsidRPr="00F272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истории</w:t>
            </w:r>
            <w:proofErr w:type="spellEnd"/>
            <w:r w:rsidR="00F2721B" w:rsidRPr="00F272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F2721B" w:rsidRPr="00F272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Средневековья</w:t>
            </w:r>
            <w:proofErr w:type="spellEnd"/>
            <w:r w:rsidR="00F2721B" w:rsidRPr="00F272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F2721B" w:rsidRPr="00F272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из</w:t>
            </w:r>
            <w:proofErr w:type="spellEnd"/>
            <w:r w:rsidR="00F2721B" w:rsidRPr="00F272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F2721B" w:rsidRPr="00F272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разных</w:t>
            </w:r>
            <w:proofErr w:type="spellEnd"/>
            <w:r w:rsidR="00F2721B" w:rsidRPr="00F272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F2721B" w:rsidRPr="00F272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картографических</w:t>
            </w:r>
            <w:proofErr w:type="spellEnd"/>
            <w:r w:rsidR="00F2721B" w:rsidRPr="00F272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F2721B" w:rsidRPr="00F272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источников</w:t>
            </w:r>
            <w:proofErr w:type="spellEnd"/>
          </w:p>
        </w:tc>
        <w:tc>
          <w:tcPr>
            <w:tcW w:w="850" w:type="dxa"/>
          </w:tcPr>
          <w:p w:rsidR="004A2FB1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FB1" w:rsidTr="00F2721B">
        <w:trPr>
          <w:trHeight w:val="289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A2FB1" w:rsidRDefault="004A2FB1" w:rsidP="00E2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4A2FB1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22. </w:t>
            </w:r>
          </w:p>
        </w:tc>
        <w:tc>
          <w:tcPr>
            <w:tcW w:w="7088" w:type="dxa"/>
          </w:tcPr>
          <w:p w:rsidR="004A2FB1" w:rsidRPr="00AD6911" w:rsidRDefault="00F2721B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721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Тематическое</w:t>
            </w:r>
            <w:proofErr w:type="spellEnd"/>
            <w:r w:rsidRPr="00F2721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F2721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исследование</w:t>
            </w:r>
            <w:proofErr w:type="spellEnd"/>
            <w:r w:rsidR="004A2FB1" w:rsidRPr="00FF55C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:</w:t>
            </w:r>
            <w:r w:rsidR="008329E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например,</w:t>
            </w:r>
            <w:r w:rsidR="008329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Средневековые рыцари</w:t>
            </w:r>
            <w:r w:rsidR="004A2FB1" w:rsidRPr="00FF55C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/>
              </w:rPr>
              <w:t>Средневековые замки</w:t>
            </w:r>
            <w:r w:rsidR="004A2FB1" w:rsidRPr="00FF55CC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4A2FB1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FB1" w:rsidTr="001561A1">
        <w:trPr>
          <w:trHeight w:val="551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A2FB1" w:rsidRDefault="004A2FB1" w:rsidP="00E2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gridSpan w:val="5"/>
            <w:tcBorders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4A2FB1" w:rsidRPr="00A915D2" w:rsidRDefault="00F2721B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Единица</w:t>
            </w:r>
            <w:proofErr w:type="spellEnd"/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обучения</w:t>
            </w:r>
            <w:proofErr w:type="spellEnd"/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A2F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3:</w:t>
            </w:r>
            <w:r w:rsidR="00547CF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Румынские княжества в период среднего средневековья</w:t>
            </w:r>
            <w:r w:rsidR="004A2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(XI-XV</w:t>
            </w:r>
            <w:r w:rsidR="00547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  <w:r w:rsidR="004A2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="004A2FB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(1</w:t>
            </w:r>
            <w:r w:rsidR="000018C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/>
              </w:rPr>
              <w:t>2</w:t>
            </w:r>
            <w:r w:rsidR="00547CF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/>
              </w:rPr>
              <w:t>часов</w:t>
            </w:r>
            <w:r w:rsidR="004A2FB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</w:tc>
      </w:tr>
      <w:tr w:rsidR="004A2FB1" w:rsidTr="00FF55CC">
        <w:trPr>
          <w:trHeight w:val="418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A2FB1" w:rsidRDefault="004A2FB1" w:rsidP="00E2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4A2FB1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23. 24. </w:t>
            </w:r>
          </w:p>
        </w:tc>
        <w:tc>
          <w:tcPr>
            <w:tcW w:w="7088" w:type="dxa"/>
          </w:tcPr>
          <w:p w:rsidR="004A2FB1" w:rsidRDefault="00ED7AD8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D7AD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ED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D7AD8">
              <w:rPr>
                <w:rFonts w:ascii="Times New Roman" w:eastAsia="Times New Roman" w:hAnsi="Times New Roman" w:cs="Times New Roman"/>
                <w:sz w:val="24"/>
                <w:szCs w:val="24"/>
              </w:rPr>
              <w:t>консолидация</w:t>
            </w:r>
            <w:proofErr w:type="spellEnd"/>
            <w:r w:rsidRPr="00ED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AD8">
              <w:rPr>
                <w:rFonts w:ascii="Times New Roman" w:eastAsia="Times New Roman" w:hAnsi="Times New Roman" w:cs="Times New Roman"/>
                <w:sz w:val="24"/>
                <w:szCs w:val="24"/>
              </w:rPr>
              <w:t>румынских</w:t>
            </w:r>
            <w:proofErr w:type="spellEnd"/>
            <w:r w:rsidRPr="00ED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AD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средневековых</w:t>
            </w:r>
            <w:proofErr w:type="spellEnd"/>
            <w:r w:rsidRPr="00ED7A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7AD8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</w:t>
            </w:r>
            <w:proofErr w:type="spellEnd"/>
            <w:r w:rsidR="004A2FB1" w:rsidRPr="00AD6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4A2FB1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FB1" w:rsidTr="001561A1">
        <w:trPr>
          <w:trHeight w:val="469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A2FB1" w:rsidRDefault="004A2FB1" w:rsidP="00E2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4A2FB1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25. </w:t>
            </w:r>
          </w:p>
        </w:tc>
        <w:tc>
          <w:tcPr>
            <w:tcW w:w="7088" w:type="dxa"/>
            <w:shd w:val="clear" w:color="auto" w:fill="auto"/>
          </w:tcPr>
          <w:p w:rsidR="004A2FB1" w:rsidRPr="00ED7AD8" w:rsidRDefault="00ED7AD8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Внутренняя организация. Церковь</w:t>
            </w:r>
          </w:p>
        </w:tc>
        <w:tc>
          <w:tcPr>
            <w:tcW w:w="850" w:type="dxa"/>
            <w:shd w:val="clear" w:color="auto" w:fill="auto"/>
          </w:tcPr>
          <w:p w:rsidR="004A2FB1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FB1" w:rsidTr="001561A1">
        <w:trPr>
          <w:trHeight w:val="433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A2FB1" w:rsidRDefault="004A2FB1" w:rsidP="00E2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4A2FB1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26. </w:t>
            </w:r>
          </w:p>
        </w:tc>
        <w:tc>
          <w:tcPr>
            <w:tcW w:w="7088" w:type="dxa"/>
            <w:shd w:val="clear" w:color="auto" w:fill="auto"/>
          </w:tcPr>
          <w:p w:rsidR="004A2FB1" w:rsidRDefault="004E2339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233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  <w:r w:rsidRPr="004E2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E2339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</w:t>
            </w:r>
            <w:proofErr w:type="spellEnd"/>
            <w:r w:rsidRPr="004E2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339">
              <w:rPr>
                <w:rFonts w:ascii="Times New Roman" w:eastAsia="Times New Roman" w:hAnsi="Times New Roman" w:cs="Times New Roman"/>
                <w:sz w:val="24"/>
                <w:szCs w:val="24"/>
              </w:rPr>
              <w:t>Османской</w:t>
            </w:r>
            <w:proofErr w:type="spellEnd"/>
            <w:r w:rsidRPr="004E23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E2339">
              <w:rPr>
                <w:rFonts w:ascii="Times New Roman" w:eastAsia="Times New Roman" w:hAnsi="Times New Roman" w:cs="Times New Roman"/>
                <w:sz w:val="24"/>
                <w:szCs w:val="24"/>
              </w:rPr>
              <w:t>империи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A2FB1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FB1" w:rsidTr="001561A1">
        <w:trPr>
          <w:trHeight w:val="411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A2FB1" w:rsidRDefault="004A2FB1" w:rsidP="00E2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4A2FB1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7088" w:type="dxa"/>
            <w:shd w:val="clear" w:color="auto" w:fill="auto"/>
          </w:tcPr>
          <w:p w:rsidR="004A2FB1" w:rsidRDefault="004E2339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Цара</w:t>
            </w:r>
            <w:proofErr w:type="spellEnd"/>
            <w:r w:rsidR="008329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Ромыняскэ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период 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Мирчи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Бэтрын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A2FB1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FB1" w:rsidTr="00FF55CC">
        <w:trPr>
          <w:trHeight w:val="224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A2FB1" w:rsidRDefault="004A2FB1" w:rsidP="00E2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auto"/>
          </w:tcPr>
          <w:p w:rsidR="004A2FB1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7088" w:type="dxa"/>
            <w:shd w:val="clear" w:color="auto" w:fill="auto"/>
          </w:tcPr>
          <w:p w:rsidR="004A2FB1" w:rsidRPr="00ED474A" w:rsidRDefault="00ED474A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D47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Политическая</w:t>
            </w:r>
            <w:proofErr w:type="spellEnd"/>
            <w:r w:rsidRPr="00ED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74A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proofErr w:type="spellEnd"/>
            <w:r w:rsidRPr="00ED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74A">
              <w:rPr>
                <w:rFonts w:ascii="Times New Roman" w:eastAsia="Times New Roman" w:hAnsi="Times New Roman" w:cs="Times New Roman"/>
                <w:sz w:val="24"/>
                <w:szCs w:val="24"/>
              </w:rPr>
              <w:t>Цара</w:t>
            </w:r>
            <w:proofErr w:type="spellEnd"/>
            <w:r w:rsidRPr="00ED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474A">
              <w:rPr>
                <w:rFonts w:ascii="Times New Roman" w:eastAsia="Times New Roman" w:hAnsi="Times New Roman" w:cs="Times New Roman"/>
                <w:sz w:val="24"/>
                <w:szCs w:val="24"/>
              </w:rPr>
              <w:t>Молдовей</w:t>
            </w:r>
            <w:proofErr w:type="spellEnd"/>
            <w:r w:rsidRPr="00ED47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ED474A">
              <w:rPr>
                <w:rFonts w:ascii="Times New Roman" w:eastAsia="Times New Roman" w:hAnsi="Times New Roman" w:cs="Times New Roman"/>
                <w:sz w:val="24"/>
                <w:szCs w:val="24"/>
              </w:rPr>
              <w:t>сере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дине </w:t>
            </w:r>
            <w:r w:rsidR="004A2FB1" w:rsidRPr="00AD6911">
              <w:rPr>
                <w:rFonts w:ascii="Times New Roman" w:eastAsia="Times New Roman" w:hAnsi="Times New Roman" w:cs="Times New Roman"/>
                <w:sz w:val="24"/>
                <w:szCs w:val="24"/>
              </w:rPr>
              <w:t>XV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века</w:t>
            </w:r>
            <w:r w:rsidR="004A2FB1" w:rsidRPr="00AD6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Александру чел Бун</w:t>
            </w:r>
          </w:p>
        </w:tc>
        <w:tc>
          <w:tcPr>
            <w:tcW w:w="850" w:type="dxa"/>
            <w:shd w:val="clear" w:color="auto" w:fill="auto"/>
          </w:tcPr>
          <w:p w:rsidR="004A2FB1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FB1" w:rsidTr="001561A1">
        <w:trPr>
          <w:trHeight w:val="455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A2FB1" w:rsidRDefault="004A2FB1" w:rsidP="00E2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auto"/>
          </w:tcPr>
          <w:p w:rsidR="004A2FB1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7088" w:type="dxa"/>
            <w:shd w:val="clear" w:color="auto" w:fill="auto"/>
          </w:tcPr>
          <w:p w:rsidR="004A2FB1" w:rsidRDefault="00D6430F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30F">
              <w:rPr>
                <w:rFonts w:ascii="Times New Roman" w:eastAsia="Times New Roman" w:hAnsi="Times New Roman" w:cs="Times New Roman"/>
                <w:sz w:val="24"/>
                <w:szCs w:val="24"/>
              </w:rPr>
              <w:t>Румынские</w:t>
            </w:r>
            <w:proofErr w:type="spellEnd"/>
            <w:r w:rsidRPr="00D64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княжества </w:t>
            </w:r>
            <w:r w:rsidRPr="00D64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D6430F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антиосманской</w:t>
            </w:r>
            <w:proofErr w:type="spellEnd"/>
            <w:r w:rsidRPr="00D64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30F">
              <w:rPr>
                <w:rFonts w:ascii="Times New Roman" w:eastAsia="Times New Roman" w:hAnsi="Times New Roman" w:cs="Times New Roman"/>
                <w:sz w:val="24"/>
                <w:szCs w:val="24"/>
              </w:rPr>
              <w:t>борьбе</w:t>
            </w:r>
            <w:proofErr w:type="spellEnd"/>
            <w:r w:rsidRPr="00D64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6430F">
              <w:rPr>
                <w:rFonts w:ascii="Times New Roman" w:eastAsia="Times New Roman" w:hAnsi="Times New Roman" w:cs="Times New Roman"/>
                <w:sz w:val="24"/>
                <w:szCs w:val="24"/>
              </w:rPr>
              <w:t>Янку</w:t>
            </w:r>
            <w:proofErr w:type="spellEnd"/>
            <w:r w:rsidRPr="00D64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30F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proofErr w:type="spellEnd"/>
            <w:r w:rsidRPr="00D64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30F">
              <w:rPr>
                <w:rFonts w:ascii="Times New Roman" w:eastAsia="Times New Roman" w:hAnsi="Times New Roman" w:cs="Times New Roman"/>
                <w:sz w:val="24"/>
                <w:szCs w:val="24"/>
              </w:rPr>
              <w:t>Хунедоара</w:t>
            </w:r>
            <w:proofErr w:type="spellEnd"/>
            <w:r w:rsidRPr="00D64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430F">
              <w:rPr>
                <w:rFonts w:ascii="Times New Roman" w:eastAsia="Times New Roman" w:hAnsi="Times New Roman" w:cs="Times New Roman"/>
                <w:sz w:val="24"/>
                <w:szCs w:val="24"/>
              </w:rPr>
              <w:t>Влад</w:t>
            </w:r>
            <w:proofErr w:type="spellEnd"/>
            <w:r w:rsidRPr="00D64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30F">
              <w:rPr>
                <w:rFonts w:ascii="Times New Roman" w:eastAsia="Times New Roman" w:hAnsi="Times New Roman" w:cs="Times New Roman"/>
                <w:sz w:val="24"/>
                <w:szCs w:val="24"/>
              </w:rPr>
              <w:t>Тепеш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A2FB1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FB1" w:rsidTr="00FF55CC">
        <w:trPr>
          <w:trHeight w:val="224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A2FB1" w:rsidRDefault="004A2FB1" w:rsidP="00E2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auto"/>
          </w:tcPr>
          <w:p w:rsidR="004A2FB1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30. 31.</w:t>
            </w:r>
          </w:p>
        </w:tc>
        <w:tc>
          <w:tcPr>
            <w:tcW w:w="7088" w:type="dxa"/>
            <w:shd w:val="clear" w:color="auto" w:fill="auto"/>
          </w:tcPr>
          <w:p w:rsidR="004A2FB1" w:rsidRPr="00D6430F" w:rsidRDefault="00D6430F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ЦараМолдовей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период 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Штефана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чел Маре</w:t>
            </w:r>
          </w:p>
        </w:tc>
        <w:tc>
          <w:tcPr>
            <w:tcW w:w="850" w:type="dxa"/>
            <w:shd w:val="clear" w:color="auto" w:fill="auto"/>
          </w:tcPr>
          <w:p w:rsidR="004A2FB1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FB1" w:rsidTr="00FF55CC">
        <w:trPr>
          <w:trHeight w:val="224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A2FB1" w:rsidRDefault="004A2FB1" w:rsidP="00E2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4A2FB1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7088" w:type="dxa"/>
            <w:shd w:val="clear" w:color="auto" w:fill="EAF1DD" w:themeFill="accent3" w:themeFillTint="33"/>
          </w:tcPr>
          <w:p w:rsidR="004A2FB1" w:rsidRDefault="00461596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3D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Практические</w:t>
            </w:r>
            <w:proofErr w:type="spellEnd"/>
            <w:r w:rsidRPr="00E83D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83D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занятия</w:t>
            </w:r>
            <w:proofErr w:type="spellEnd"/>
            <w:r w:rsidRPr="00D153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 w:rsidRPr="00E83D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="004A2F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proofErr w:type="spellStart"/>
            <w:r w:rsidRPr="00461596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например,</w:t>
            </w:r>
            <w:r w:rsidRPr="004615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Определение</w:t>
            </w:r>
            <w:proofErr w:type="spellEnd"/>
            <w:r w:rsidRPr="004615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615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вклада</w:t>
            </w:r>
            <w:proofErr w:type="spellEnd"/>
            <w:r w:rsidRPr="004615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615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великих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господарей</w:t>
            </w:r>
            <w:r w:rsidRPr="004615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 </w:t>
            </w:r>
            <w:proofErr w:type="spellStart"/>
            <w:r w:rsidRPr="004615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совершенствование</w:t>
            </w:r>
            <w:proofErr w:type="spellEnd"/>
            <w:r w:rsidRPr="004615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615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государственной</w:t>
            </w:r>
            <w:proofErr w:type="spellEnd"/>
            <w:r w:rsidRPr="004615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4615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национальной</w:t>
            </w:r>
            <w:proofErr w:type="spellEnd"/>
            <w:r w:rsidRPr="004615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6159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идентичности</w:t>
            </w:r>
            <w:proofErr w:type="spellEnd"/>
            <w:r w:rsidR="004A2FB1" w:rsidRPr="0054100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</w:tcPr>
          <w:p w:rsidR="004A2FB1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FB1" w:rsidTr="00FF55CC">
        <w:trPr>
          <w:trHeight w:val="540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A2FB1" w:rsidRDefault="004A2FB1" w:rsidP="00E2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4A2FB1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33.</w:t>
            </w:r>
          </w:p>
          <w:p w:rsidR="004A2FB1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7088" w:type="dxa"/>
            <w:shd w:val="clear" w:color="auto" w:fill="FBE5D5"/>
          </w:tcPr>
          <w:p w:rsidR="004A2FB1" w:rsidRDefault="0077183C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876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Суммативное</w:t>
            </w:r>
            <w:proofErr w:type="spellEnd"/>
            <w:r w:rsidRPr="007876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876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оценивание</w:t>
            </w:r>
            <w:proofErr w:type="spellEnd"/>
            <w:r w:rsidRPr="007876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№</w:t>
            </w:r>
            <w:r w:rsidR="004A2F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2: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Среднее средневековье</w:t>
            </w:r>
            <w:r w:rsidR="004A2FB1" w:rsidRPr="00AD6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(XI-XV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века</w:t>
            </w:r>
            <w:r w:rsidR="004A2FB1" w:rsidRPr="00AD691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A2FB1" w:rsidRPr="0077183C" w:rsidRDefault="0077183C" w:rsidP="001561A1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Анализ оценивания</w:t>
            </w:r>
          </w:p>
        </w:tc>
        <w:tc>
          <w:tcPr>
            <w:tcW w:w="850" w:type="dxa"/>
            <w:shd w:val="clear" w:color="auto" w:fill="FFFFFF" w:themeFill="background1"/>
          </w:tcPr>
          <w:p w:rsidR="004A2FB1" w:rsidRDefault="007B4D24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FB1" w:rsidTr="001561A1">
        <w:trPr>
          <w:trHeight w:val="645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A2FB1" w:rsidRDefault="004A2FB1" w:rsidP="00E2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gridSpan w:val="5"/>
            <w:tcBorders>
              <w:left w:val="single" w:sz="8" w:space="0" w:color="000000"/>
              <w:right w:val="single" w:sz="8" w:space="0" w:color="000000"/>
            </w:tcBorders>
            <w:shd w:val="clear" w:color="auto" w:fill="E7E6E6"/>
          </w:tcPr>
          <w:p w:rsidR="004A2FB1" w:rsidRDefault="0077183C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Единица</w:t>
            </w:r>
            <w:proofErr w:type="spellEnd"/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обучения</w:t>
            </w:r>
            <w:proofErr w:type="spellEnd"/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D0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4A2F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C75F6A" w:rsidRPr="00C75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Позднее </w:t>
            </w:r>
            <w:r w:rsidRPr="0000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средневековье</w:t>
            </w:r>
            <w:proofErr w:type="spellEnd"/>
            <w:r w:rsidR="004A2FB1" w:rsidRPr="0000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F77FB1" w:rsidRPr="0000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середина</w:t>
            </w:r>
            <w:r w:rsidR="004A2FB1" w:rsidRPr="0000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XVI</w:t>
            </w:r>
            <w:proofErr w:type="spellEnd"/>
            <w:r w:rsidR="004A2FB1" w:rsidRPr="0000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7FB1" w:rsidRPr="0000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="00F77FB1" w:rsidRPr="0000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</w:t>
            </w:r>
            <w:proofErr w:type="spellEnd"/>
            <w:r w:rsidR="00F77FB1" w:rsidRPr="0000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 половина </w:t>
            </w:r>
            <w:r w:rsidR="004A2FB1" w:rsidRPr="0000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="00F77FB1" w:rsidRPr="0000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  <w:r w:rsidR="004A2FB1" w:rsidRPr="0000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8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A2FB1" w:rsidRPr="00F9348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(1</w:t>
            </w:r>
            <w:r w:rsidR="000018C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/>
              </w:rPr>
              <w:t>4</w:t>
            </w:r>
            <w:r w:rsidR="00F77FB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/>
              </w:rPr>
              <w:t>часов</w:t>
            </w:r>
            <w:r w:rsidR="004A2FB1" w:rsidRPr="00F9348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</w:tc>
      </w:tr>
      <w:tr w:rsidR="004A2FB1" w:rsidTr="00FF55CC">
        <w:trPr>
          <w:trHeight w:val="384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A2FB1" w:rsidRDefault="004A2FB1" w:rsidP="00E2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4A2FB1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7088" w:type="dxa"/>
            <w:shd w:val="clear" w:color="auto" w:fill="FFFFFF"/>
          </w:tcPr>
          <w:p w:rsidR="004A2FB1" w:rsidRDefault="00527CC0" w:rsidP="001561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7CC0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Политическое</w:t>
            </w:r>
            <w:proofErr w:type="spellEnd"/>
            <w:r w:rsidRPr="00527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CC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</w:t>
            </w:r>
            <w:proofErr w:type="spellEnd"/>
            <w:r w:rsidRPr="00527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CC0">
              <w:rPr>
                <w:rFonts w:ascii="Times New Roman" w:eastAsia="Times New Roman" w:hAnsi="Times New Roman" w:cs="Times New Roman"/>
                <w:sz w:val="24"/>
                <w:szCs w:val="24"/>
              </w:rPr>
              <w:t>румынских</w:t>
            </w:r>
            <w:proofErr w:type="spellEnd"/>
            <w:r w:rsidRPr="00527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княжеств</w:t>
            </w:r>
            <w:r w:rsidRPr="00527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27CC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первой</w:t>
            </w:r>
            <w:proofErr w:type="spellEnd"/>
            <w:r w:rsidRPr="00527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7CC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половине</w:t>
            </w:r>
            <w:proofErr w:type="spellEnd"/>
            <w:r w:rsidRPr="00527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XVI </w:t>
            </w:r>
            <w:proofErr w:type="spellStart"/>
            <w:r w:rsidRPr="00527CC0">
              <w:rPr>
                <w:rFonts w:ascii="Times New Roman" w:eastAsia="Times New Roman" w:hAnsi="Times New Roman" w:cs="Times New Roman"/>
                <w:sz w:val="24"/>
                <w:szCs w:val="24"/>
              </w:rPr>
              <w:t>века</w:t>
            </w:r>
            <w:proofErr w:type="spellEnd"/>
            <w:r w:rsidRPr="00527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27CC0">
              <w:rPr>
                <w:rFonts w:ascii="Times New Roman" w:eastAsia="Times New Roman" w:hAnsi="Times New Roman" w:cs="Times New Roman"/>
                <w:sz w:val="24"/>
                <w:szCs w:val="24"/>
              </w:rPr>
              <w:t>Кампания</w:t>
            </w:r>
            <w:proofErr w:type="spellEnd"/>
            <w:r w:rsidRPr="00527C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1538 г.</w:t>
            </w:r>
          </w:p>
        </w:tc>
        <w:tc>
          <w:tcPr>
            <w:tcW w:w="850" w:type="dxa"/>
            <w:shd w:val="clear" w:color="auto" w:fill="auto"/>
          </w:tcPr>
          <w:p w:rsidR="004A2FB1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FB1" w:rsidTr="001561A1">
        <w:trPr>
          <w:trHeight w:val="563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A2FB1" w:rsidRDefault="004A2FB1" w:rsidP="00E2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auto"/>
          </w:tcPr>
          <w:p w:rsidR="004A2FB1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7088" w:type="dxa"/>
            <w:shd w:val="clear" w:color="auto" w:fill="FFFFFF"/>
          </w:tcPr>
          <w:p w:rsidR="004A2FB1" w:rsidRDefault="00527CC0" w:rsidP="001561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Османский сюзеренитет в Румынских княжествах</w:t>
            </w:r>
          </w:p>
        </w:tc>
        <w:tc>
          <w:tcPr>
            <w:tcW w:w="850" w:type="dxa"/>
            <w:shd w:val="clear" w:color="auto" w:fill="auto"/>
          </w:tcPr>
          <w:p w:rsidR="004A2FB1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FB1" w:rsidTr="00FF55CC">
        <w:trPr>
          <w:trHeight w:val="423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A2FB1" w:rsidRDefault="004A2FB1" w:rsidP="00E2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4A2FB1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7088" w:type="dxa"/>
            <w:shd w:val="clear" w:color="auto" w:fill="auto"/>
          </w:tcPr>
          <w:p w:rsidR="004A2FB1" w:rsidRDefault="00026E1B" w:rsidP="001561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6E1B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Политическая</w:t>
            </w:r>
            <w:proofErr w:type="spellEnd"/>
            <w:r w:rsidRPr="00026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E1B">
              <w:rPr>
                <w:rFonts w:ascii="Times New Roman" w:eastAsia="Times New Roman" w:hAnsi="Times New Roman" w:cs="Times New Roman"/>
                <w:sz w:val="24"/>
                <w:szCs w:val="24"/>
              </w:rPr>
              <w:t>эволюция</w:t>
            </w:r>
            <w:proofErr w:type="spellEnd"/>
            <w:r w:rsidRPr="00026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E1B">
              <w:rPr>
                <w:rFonts w:ascii="Times New Roman" w:eastAsia="Times New Roman" w:hAnsi="Times New Roman" w:cs="Times New Roman"/>
                <w:sz w:val="24"/>
                <w:szCs w:val="24"/>
              </w:rPr>
              <w:t>Молдовы</w:t>
            </w:r>
            <w:proofErr w:type="spellEnd"/>
            <w:r w:rsidRPr="00026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26E1B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Антиосманская</w:t>
            </w:r>
            <w:proofErr w:type="spellEnd"/>
            <w:r w:rsidRPr="00026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E1B">
              <w:rPr>
                <w:rFonts w:ascii="Times New Roman" w:eastAsia="Times New Roman" w:hAnsi="Times New Roman" w:cs="Times New Roman"/>
                <w:sz w:val="24"/>
                <w:szCs w:val="24"/>
              </w:rPr>
              <w:t>война</w:t>
            </w:r>
            <w:proofErr w:type="spellEnd"/>
            <w:r w:rsidRPr="00026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E1B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proofErr w:type="spellEnd"/>
            <w:r w:rsidRPr="00026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E1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руководством</w:t>
            </w:r>
            <w:proofErr w:type="spellEnd"/>
            <w:r w:rsidRPr="00026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E1B">
              <w:rPr>
                <w:rFonts w:ascii="Times New Roman" w:eastAsia="Times New Roman" w:hAnsi="Times New Roman" w:cs="Times New Roman"/>
                <w:sz w:val="24"/>
                <w:szCs w:val="24"/>
              </w:rPr>
              <w:t>Иоанна</w:t>
            </w:r>
            <w:proofErr w:type="spellEnd"/>
            <w:r w:rsidRPr="00026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E1B">
              <w:rPr>
                <w:rFonts w:ascii="Times New Roman" w:eastAsia="Times New Roman" w:hAnsi="Times New Roman" w:cs="Times New Roman"/>
                <w:sz w:val="24"/>
                <w:szCs w:val="24"/>
              </w:rPr>
              <w:t>Водэ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4A2FB1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FB1" w:rsidTr="00A71332">
        <w:trPr>
          <w:trHeight w:val="401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A2FB1" w:rsidRDefault="004A2FB1" w:rsidP="00E2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auto"/>
          </w:tcPr>
          <w:p w:rsidR="004A2FB1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38.</w:t>
            </w:r>
            <w:r w:rsidR="00C121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39.</w:t>
            </w:r>
          </w:p>
        </w:tc>
        <w:tc>
          <w:tcPr>
            <w:tcW w:w="7088" w:type="dxa"/>
            <w:shd w:val="clear" w:color="auto" w:fill="auto"/>
          </w:tcPr>
          <w:p w:rsidR="004A2FB1" w:rsidRPr="00026E1B" w:rsidRDefault="00026E1B" w:rsidP="001561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26E1B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Антиосманская</w:t>
            </w:r>
            <w:proofErr w:type="spellEnd"/>
            <w:r w:rsidRPr="00026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E1B">
              <w:rPr>
                <w:rFonts w:ascii="Times New Roman" w:eastAsia="Times New Roman" w:hAnsi="Times New Roman" w:cs="Times New Roman"/>
                <w:sz w:val="24"/>
                <w:szCs w:val="24"/>
              </w:rPr>
              <w:t>война</w:t>
            </w:r>
            <w:proofErr w:type="spellEnd"/>
            <w:r w:rsidRPr="00026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E1B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proofErr w:type="spellEnd"/>
            <w:r w:rsidRPr="00026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E1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руководством</w:t>
            </w:r>
            <w:proofErr w:type="spellEnd"/>
            <w:r w:rsidRPr="00026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E1B">
              <w:rPr>
                <w:rFonts w:ascii="Times New Roman" w:eastAsia="Times New Roman" w:hAnsi="Times New Roman" w:cs="Times New Roman"/>
                <w:sz w:val="24"/>
                <w:szCs w:val="24"/>
              </w:rPr>
              <w:t>Михая</w:t>
            </w:r>
            <w:proofErr w:type="spellEnd"/>
            <w:r w:rsidRPr="00026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E1B">
              <w:rPr>
                <w:rFonts w:ascii="Times New Roman" w:eastAsia="Times New Roman" w:hAnsi="Times New Roman" w:cs="Times New Roman"/>
                <w:sz w:val="24"/>
                <w:szCs w:val="24"/>
              </w:rPr>
              <w:t>Витязула</w:t>
            </w:r>
            <w:proofErr w:type="spellEnd"/>
            <w:r w:rsidRPr="00026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Объединение</w:t>
            </w:r>
            <w:r w:rsidRPr="00026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6E1B">
              <w:rPr>
                <w:rFonts w:ascii="Times New Roman" w:eastAsia="Times New Roman" w:hAnsi="Times New Roman" w:cs="Times New Roman"/>
                <w:sz w:val="24"/>
                <w:szCs w:val="24"/>
              </w:rPr>
              <w:t>румынских</w:t>
            </w:r>
            <w:proofErr w:type="spellEnd"/>
            <w:r w:rsidRPr="00026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княжеств</w:t>
            </w:r>
          </w:p>
        </w:tc>
        <w:tc>
          <w:tcPr>
            <w:tcW w:w="850" w:type="dxa"/>
            <w:shd w:val="clear" w:color="auto" w:fill="auto"/>
          </w:tcPr>
          <w:p w:rsidR="004A2FB1" w:rsidRDefault="00C121D4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FB1" w:rsidTr="007B4D24">
        <w:trPr>
          <w:trHeight w:val="474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A2FB1" w:rsidRDefault="004A2FB1" w:rsidP="00E2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4A2FB1" w:rsidRDefault="00C121D4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7088" w:type="dxa"/>
            <w:shd w:val="clear" w:color="auto" w:fill="auto"/>
          </w:tcPr>
          <w:p w:rsidR="004A2FB1" w:rsidRDefault="00026E1B" w:rsidP="001561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Румынские княжества в первой половине</w:t>
            </w:r>
            <w:r w:rsidR="004A2FB1" w:rsidRPr="00A91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850" w:type="dxa"/>
            <w:shd w:val="clear" w:color="auto" w:fill="auto"/>
          </w:tcPr>
          <w:p w:rsidR="004A2FB1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FB1" w:rsidTr="001561A1">
        <w:trPr>
          <w:trHeight w:val="500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A2FB1" w:rsidRDefault="004A2FB1" w:rsidP="00E2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</w:tcPr>
          <w:p w:rsidR="004A2FB1" w:rsidRDefault="00C121D4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7088" w:type="dxa"/>
            <w:shd w:val="clear" w:color="auto" w:fill="auto"/>
          </w:tcPr>
          <w:p w:rsidR="004A2FB1" w:rsidRDefault="00026E1B" w:rsidP="001561A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Румынская культура в средние века</w:t>
            </w:r>
          </w:p>
        </w:tc>
        <w:tc>
          <w:tcPr>
            <w:tcW w:w="850" w:type="dxa"/>
            <w:shd w:val="clear" w:color="auto" w:fill="auto"/>
          </w:tcPr>
          <w:p w:rsidR="004A2FB1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FB1" w:rsidTr="007B4D24">
        <w:trPr>
          <w:trHeight w:val="429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A2FB1" w:rsidRDefault="004A2FB1" w:rsidP="00E2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auto"/>
          </w:tcPr>
          <w:p w:rsidR="004A2FB1" w:rsidRDefault="00C121D4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  <w:r w:rsidR="007B4D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7088" w:type="dxa"/>
          </w:tcPr>
          <w:p w:rsidR="004A2FB1" w:rsidRPr="00026E1B" w:rsidRDefault="00026E1B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Повседневная жизнь в средние века</w:t>
            </w:r>
          </w:p>
        </w:tc>
        <w:tc>
          <w:tcPr>
            <w:tcW w:w="850" w:type="dxa"/>
          </w:tcPr>
          <w:p w:rsidR="004A2FB1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FB1" w:rsidTr="00FF55CC"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A2FB1" w:rsidRDefault="004A2FB1" w:rsidP="00E2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C121D4" w:rsidRDefault="00C121D4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43.</w:t>
            </w:r>
          </w:p>
          <w:p w:rsidR="004A2FB1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EAF1DD" w:themeFill="accent3" w:themeFillTint="33"/>
          </w:tcPr>
          <w:p w:rsidR="004A2FB1" w:rsidRDefault="00026E1B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83D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Практические</w:t>
            </w:r>
            <w:proofErr w:type="spellEnd"/>
            <w:r w:rsidRPr="00E83D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83D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занятия</w:t>
            </w:r>
            <w:proofErr w:type="spellEnd"/>
            <w:r w:rsidRPr="00D153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 w:rsidRPr="00E83D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деятельность</w:t>
            </w:r>
            <w:proofErr w:type="spellEnd"/>
            <w:r w:rsidR="004A2F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например</w:t>
            </w:r>
            <w:r w:rsidRPr="000E53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proofErr w:type="spellStart"/>
            <w:r w:rsidR="000E5341" w:rsidRPr="000E53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Подбор</w:t>
            </w:r>
            <w:proofErr w:type="spellEnd"/>
            <w:r w:rsidR="000E5341" w:rsidRPr="000E53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0E5341" w:rsidRPr="000E53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терминов</w:t>
            </w:r>
            <w:proofErr w:type="spellEnd"/>
            <w:r w:rsidR="000E5341" w:rsidRPr="000E53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0E5341" w:rsidRPr="000E53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из</w:t>
            </w:r>
            <w:proofErr w:type="spellEnd"/>
            <w:r w:rsidR="000E5341" w:rsidRPr="000E53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0E5341" w:rsidRPr="000E53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текста</w:t>
            </w:r>
            <w:proofErr w:type="spellEnd"/>
            <w:r w:rsidR="000E5341" w:rsidRPr="000E53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0E5341" w:rsidRPr="000E53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для</w:t>
            </w:r>
            <w:proofErr w:type="spellEnd"/>
            <w:r w:rsidR="000E5341" w:rsidRPr="000E53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0E5341" w:rsidRPr="000E53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описания</w:t>
            </w:r>
            <w:proofErr w:type="spellEnd"/>
            <w:r w:rsidR="000E5341" w:rsidRPr="000E53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0E5341" w:rsidRPr="000E53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исторических</w:t>
            </w:r>
            <w:proofErr w:type="spellEnd"/>
            <w:r w:rsidR="000E5341" w:rsidRPr="000E53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0E5341" w:rsidRPr="000E53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событий</w:t>
            </w:r>
            <w:proofErr w:type="spellEnd"/>
            <w:r w:rsidR="000E5341" w:rsidRPr="000E53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="000E5341" w:rsidRPr="000E53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фактов</w:t>
            </w:r>
            <w:proofErr w:type="spellEnd"/>
            <w:r w:rsidR="000E5341" w:rsidRPr="000E53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="000E5341" w:rsidRPr="000E534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процессов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4A2FB1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4D24" w:rsidTr="007B4D24">
        <w:trPr>
          <w:trHeight w:val="487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B4D24" w:rsidRDefault="007B4D24" w:rsidP="00E2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7B4D24" w:rsidRDefault="007B4D24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7088" w:type="dxa"/>
            <w:shd w:val="clear" w:color="auto" w:fill="FFFFFF" w:themeFill="background1"/>
          </w:tcPr>
          <w:p w:rsidR="007B4D24" w:rsidRPr="00911DAE" w:rsidRDefault="000E5341" w:rsidP="001561A1">
            <w:pPr>
              <w:spacing w:line="276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0E534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Тематическое</w:t>
            </w:r>
            <w:proofErr w:type="spellEnd"/>
            <w:r w:rsidRPr="000E534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0E5341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исследование</w:t>
            </w:r>
            <w:proofErr w:type="spellEnd"/>
            <w:r w:rsidR="007B4D2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: </w:t>
            </w:r>
            <w:proofErr w:type="spellStart"/>
            <w:r w:rsidR="0019753A" w:rsidRPr="00197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например</w:t>
            </w:r>
            <w:proofErr w:type="spellEnd"/>
            <w:r w:rsidR="0019753A" w:rsidRPr="0019753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8329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9753A" w:rsidRPr="001975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Румынские</w:t>
            </w:r>
            <w:proofErr w:type="spellEnd"/>
            <w:r w:rsidR="008329E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9753A" w:rsidRPr="001975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ср</w:t>
            </w:r>
            <w:r w:rsidR="0019753A" w:rsidRPr="001975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едневековые</w:t>
            </w:r>
            <w:proofErr w:type="spellEnd"/>
            <w:r w:rsidR="0019753A" w:rsidRPr="0019753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 xml:space="preserve"> церкви и монастыри</w:t>
            </w:r>
          </w:p>
        </w:tc>
        <w:tc>
          <w:tcPr>
            <w:tcW w:w="850" w:type="dxa"/>
            <w:shd w:val="clear" w:color="auto" w:fill="FFFFFF" w:themeFill="background1"/>
          </w:tcPr>
          <w:p w:rsidR="007B4D24" w:rsidRDefault="007B4D24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7B4D24" w:rsidRDefault="007B4D24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7B4D24" w:rsidRDefault="007B4D24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FB1" w:rsidTr="00FF55CC"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A2FB1" w:rsidRDefault="004A2FB1" w:rsidP="00E2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7B4D24" w:rsidRDefault="00C121D4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45.</w:t>
            </w:r>
            <w:r w:rsidR="007B4D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46.</w:t>
            </w:r>
          </w:p>
          <w:p w:rsidR="004A2FB1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FFFFFF" w:themeFill="background1"/>
          </w:tcPr>
          <w:p w:rsidR="004A2FB1" w:rsidRPr="00A217BF" w:rsidRDefault="002B7781" w:rsidP="001561A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proofErr w:type="spellStart"/>
            <w:r w:rsidRPr="002B7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Обучающая</w:t>
            </w:r>
            <w:proofErr w:type="spellEnd"/>
            <w:r w:rsidRPr="002B7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7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проектная</w:t>
            </w:r>
            <w:proofErr w:type="spellEnd"/>
            <w:r w:rsidRPr="002B7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B77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  <w:proofErr w:type="spellEnd"/>
            <w:r w:rsidR="004A2FB1" w:rsidRPr="00911DA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: </w:t>
            </w:r>
            <w:proofErr w:type="spellStart"/>
            <w:r w:rsidRPr="002B77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например</w:t>
            </w:r>
            <w:proofErr w:type="spellEnd"/>
            <w:r w:rsidRPr="002B77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Исследование</w:t>
            </w:r>
            <w:r w:rsidR="004A2FB1" w:rsidRPr="00F9348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: </w:t>
            </w:r>
            <w:r w:rsidR="00A217B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«Познаем историю нашей местности»</w:t>
            </w:r>
          </w:p>
          <w:p w:rsidR="004A2FB1" w:rsidRPr="00F93485" w:rsidRDefault="00A217BF" w:rsidP="001561A1">
            <w:pPr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A217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Упражнения</w:t>
            </w:r>
            <w:proofErr w:type="spellEnd"/>
            <w:r w:rsidRPr="00A217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217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</w:t>
            </w:r>
            <w:proofErr w:type="spellEnd"/>
            <w:r w:rsidRPr="00A217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217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отбору</w:t>
            </w:r>
            <w:proofErr w:type="spellEnd"/>
            <w:r w:rsidRPr="00A217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217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дополнительной</w:t>
            </w:r>
            <w:proofErr w:type="spellEnd"/>
            <w:r w:rsidRPr="00A217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217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информации</w:t>
            </w:r>
            <w:proofErr w:type="spellEnd"/>
            <w:r w:rsidRPr="00A217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о </w:t>
            </w:r>
            <w:proofErr w:type="spellStart"/>
            <w:r w:rsidRPr="00A217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материальных</w:t>
            </w:r>
            <w:proofErr w:type="spellEnd"/>
            <w:r w:rsidRPr="00A217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A217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духовных</w:t>
            </w:r>
            <w:proofErr w:type="spellEnd"/>
            <w:r w:rsidRPr="00A217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217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ценностях</w:t>
            </w:r>
            <w:proofErr w:type="spellEnd"/>
            <w:r w:rsidRPr="00A217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217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предков</w:t>
            </w:r>
            <w:proofErr w:type="spellEnd"/>
            <w:r w:rsidRPr="00A217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и </w:t>
            </w:r>
            <w:proofErr w:type="spellStart"/>
            <w:r w:rsidRPr="00A217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отношении</w:t>
            </w:r>
            <w:proofErr w:type="spellEnd"/>
            <w:r w:rsidRPr="00A217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к </w:t>
            </w:r>
            <w:proofErr w:type="spellStart"/>
            <w:r w:rsidRPr="00A217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ним</w:t>
            </w:r>
            <w:proofErr w:type="spellEnd"/>
            <w:r w:rsidRPr="00A217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217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современников</w:t>
            </w:r>
            <w:proofErr w:type="spellEnd"/>
            <w:r w:rsidRPr="00A217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proofErr w:type="spellStart"/>
            <w:r w:rsidRPr="00A217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Подбор</w:t>
            </w:r>
            <w:proofErr w:type="spellEnd"/>
            <w:r w:rsidRPr="00A217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217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объектов</w:t>
            </w:r>
            <w:proofErr w:type="spellEnd"/>
            <w:r w:rsidRPr="00A217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proofErr w:type="spellStart"/>
            <w:r w:rsidRPr="00A217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необходимых</w:t>
            </w:r>
            <w:proofErr w:type="spellEnd"/>
            <w:r w:rsidRPr="00A217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217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для</w:t>
            </w:r>
            <w:proofErr w:type="spellEnd"/>
            <w:r w:rsidRPr="00A217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217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создания</w:t>
            </w:r>
            <w:proofErr w:type="spellEnd"/>
            <w:r w:rsidRPr="00A217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217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тематической</w:t>
            </w:r>
            <w:proofErr w:type="spellEnd"/>
            <w:r w:rsidRPr="00A217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217B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выставки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4A2FB1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FB1" w:rsidTr="00FF55CC"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A2FB1" w:rsidRDefault="004A2FB1" w:rsidP="00E2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4A2FB1" w:rsidRDefault="00C121D4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47. 48.</w:t>
            </w:r>
          </w:p>
        </w:tc>
        <w:tc>
          <w:tcPr>
            <w:tcW w:w="7088" w:type="dxa"/>
            <w:shd w:val="clear" w:color="auto" w:fill="FBE5D5"/>
          </w:tcPr>
          <w:p w:rsidR="00BA6FF9" w:rsidRDefault="00A217BF" w:rsidP="001561A1">
            <w:pPr>
              <w:spacing w:line="276" w:lineRule="auto"/>
              <w:ind w:right="-10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76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Суммативное</w:t>
            </w:r>
            <w:proofErr w:type="spellEnd"/>
            <w:r w:rsidRPr="007876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876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оценивание</w:t>
            </w:r>
            <w:proofErr w:type="spellEnd"/>
            <w:r w:rsidRPr="007876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№</w:t>
            </w:r>
            <w:r w:rsidR="004A2F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3: </w:t>
            </w:r>
            <w:proofErr w:type="spellStart"/>
            <w:r w:rsidRPr="00A21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Позднеесредневековье</w:t>
            </w:r>
            <w:proofErr w:type="spellEnd"/>
            <w:r w:rsidR="004A2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(XVI -</w:t>
            </w:r>
            <w:r w:rsidR="00BA6FF9" w:rsidRPr="00BA6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Start"/>
            <w:r w:rsidR="00BA6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ервая</w:t>
            </w:r>
            <w:proofErr w:type="spellEnd"/>
            <w:r w:rsidR="00BA6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половина </w:t>
            </w:r>
            <w:r w:rsidR="004A2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="00BA6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  <w:r w:rsidR="004A2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ED0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A2FB1" w:rsidRPr="00BA6FF9" w:rsidRDefault="00BA6FF9" w:rsidP="001561A1">
            <w:pPr>
              <w:spacing w:line="276" w:lineRule="auto"/>
              <w:ind w:right="-10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Анализ оценивания</w:t>
            </w:r>
          </w:p>
        </w:tc>
        <w:tc>
          <w:tcPr>
            <w:tcW w:w="850" w:type="dxa"/>
            <w:shd w:val="clear" w:color="auto" w:fill="FFFFFF" w:themeFill="background1"/>
          </w:tcPr>
          <w:p w:rsidR="004A2FB1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FB1" w:rsidTr="00034D79">
        <w:trPr>
          <w:trHeight w:val="565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A2FB1" w:rsidRDefault="004A2FB1" w:rsidP="00E2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gridSpan w:val="5"/>
            <w:tcBorders>
              <w:left w:val="single" w:sz="8" w:space="0" w:color="000000"/>
              <w:right w:val="single" w:sz="8" w:space="0" w:color="000000"/>
            </w:tcBorders>
            <w:shd w:val="clear" w:color="auto" w:fill="E7E6E6"/>
          </w:tcPr>
          <w:p w:rsidR="004A2FB1" w:rsidRDefault="00BA6FF9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Единица</w:t>
            </w:r>
            <w:proofErr w:type="spellEnd"/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обучения</w:t>
            </w:r>
            <w:proofErr w:type="spellEnd"/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D06F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4A2F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="00613791" w:rsidRPr="002F47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Зарождение элементов нового времени. Расширение Европы</w:t>
            </w:r>
            <w:r w:rsidR="00832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352D8" w:rsidRPr="00D35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(1</w:t>
            </w:r>
            <w:r w:rsidR="00661E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B962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часов</w:t>
            </w:r>
            <w:r w:rsidR="004A2FB1" w:rsidRPr="00D35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A2FB1" w:rsidTr="00FF55CC">
        <w:trPr>
          <w:trHeight w:val="423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A2FB1" w:rsidRDefault="004A2FB1" w:rsidP="00E2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auto"/>
          </w:tcPr>
          <w:p w:rsidR="00C121D4" w:rsidRDefault="00C121D4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49.</w:t>
            </w:r>
          </w:p>
          <w:p w:rsidR="004A2FB1" w:rsidRDefault="00C121D4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7088" w:type="dxa"/>
          </w:tcPr>
          <w:p w:rsidR="004A2FB1" w:rsidRPr="00B9621F" w:rsidRDefault="00B9621F" w:rsidP="001561A1">
            <w:pPr>
              <w:spacing w:line="276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 ремесленных мастерских к мануфактурам</w:t>
            </w:r>
          </w:p>
        </w:tc>
        <w:tc>
          <w:tcPr>
            <w:tcW w:w="850" w:type="dxa"/>
          </w:tcPr>
          <w:p w:rsidR="004A2FB1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FB1" w:rsidTr="00FF55CC">
        <w:trPr>
          <w:trHeight w:val="429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A2FB1" w:rsidRDefault="004A2FB1" w:rsidP="00E2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auto"/>
          </w:tcPr>
          <w:p w:rsidR="004A2FB1" w:rsidRDefault="007B4D24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51. 52.</w:t>
            </w:r>
          </w:p>
        </w:tc>
        <w:tc>
          <w:tcPr>
            <w:tcW w:w="7088" w:type="dxa"/>
          </w:tcPr>
          <w:p w:rsidR="004A2FB1" w:rsidRPr="00A968BE" w:rsidRDefault="00A968BE" w:rsidP="001561A1">
            <w:pPr>
              <w:spacing w:line="276" w:lineRule="auto"/>
              <w:ind w:left="42" w:right="-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Великие географические открытия</w:t>
            </w:r>
            <w:r w:rsidR="004A2FB1" w:rsidRPr="00F93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Новый мир</w:t>
            </w:r>
            <w:r w:rsidR="004A2FB1" w:rsidRPr="00F93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познание и исследования</w:t>
            </w:r>
          </w:p>
        </w:tc>
        <w:tc>
          <w:tcPr>
            <w:tcW w:w="850" w:type="dxa"/>
          </w:tcPr>
          <w:p w:rsidR="004A2FB1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FB1" w:rsidTr="00FF55CC">
        <w:trPr>
          <w:trHeight w:val="394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A2FB1" w:rsidRDefault="004A2FB1" w:rsidP="00E2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auto"/>
          </w:tcPr>
          <w:p w:rsidR="004A2FB1" w:rsidRDefault="007B4D24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53. 54.</w:t>
            </w:r>
          </w:p>
        </w:tc>
        <w:tc>
          <w:tcPr>
            <w:tcW w:w="7088" w:type="dxa"/>
            <w:shd w:val="clear" w:color="auto" w:fill="auto"/>
          </w:tcPr>
          <w:p w:rsidR="004A2FB1" w:rsidRPr="00A968BE" w:rsidRDefault="00A968BE" w:rsidP="001561A1">
            <w:pPr>
              <w:spacing w:line="276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968B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 w:rsidRPr="00A96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68BE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Европы</w:t>
            </w:r>
            <w:proofErr w:type="spellEnd"/>
            <w:r w:rsidR="004A2FB1" w:rsidRPr="00F93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Возрождение и гуманизм</w:t>
            </w:r>
          </w:p>
        </w:tc>
        <w:tc>
          <w:tcPr>
            <w:tcW w:w="850" w:type="dxa"/>
            <w:shd w:val="clear" w:color="auto" w:fill="auto"/>
          </w:tcPr>
          <w:p w:rsidR="004A2FB1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FB1" w:rsidTr="001561A1">
        <w:trPr>
          <w:trHeight w:val="663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A2FB1" w:rsidRDefault="004A2FB1" w:rsidP="00E2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auto"/>
          </w:tcPr>
          <w:p w:rsidR="004A2FB1" w:rsidRDefault="007B4D24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55. </w:t>
            </w:r>
          </w:p>
        </w:tc>
        <w:tc>
          <w:tcPr>
            <w:tcW w:w="7088" w:type="dxa"/>
            <w:shd w:val="clear" w:color="auto" w:fill="auto"/>
          </w:tcPr>
          <w:p w:rsidR="0069370D" w:rsidRPr="00E460D9" w:rsidRDefault="00E460D9" w:rsidP="001561A1">
            <w:pPr>
              <w:spacing w:line="276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Проявления Возрождения и гуманизма в румынском пространстве</w:t>
            </w:r>
          </w:p>
        </w:tc>
        <w:tc>
          <w:tcPr>
            <w:tcW w:w="850" w:type="dxa"/>
            <w:shd w:val="clear" w:color="auto" w:fill="auto"/>
          </w:tcPr>
          <w:p w:rsidR="004A2FB1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2D8" w:rsidTr="001561A1">
        <w:trPr>
          <w:trHeight w:val="559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352D8" w:rsidRDefault="00D352D8" w:rsidP="00E2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auto"/>
          </w:tcPr>
          <w:p w:rsidR="00D352D8" w:rsidRDefault="00D352D8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56.</w:t>
            </w:r>
          </w:p>
        </w:tc>
        <w:tc>
          <w:tcPr>
            <w:tcW w:w="7088" w:type="dxa"/>
            <w:shd w:val="clear" w:color="auto" w:fill="FFFFFF" w:themeFill="background1"/>
          </w:tcPr>
          <w:p w:rsidR="00D352D8" w:rsidRPr="00E460D9" w:rsidRDefault="00E460D9" w:rsidP="001561A1">
            <w:pPr>
              <w:spacing w:line="276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E460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Тематическое</w:t>
            </w:r>
            <w:proofErr w:type="spellEnd"/>
            <w:r w:rsidRPr="00E460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E460D9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исследование</w:t>
            </w:r>
            <w:proofErr w:type="spellEnd"/>
            <w:r w:rsidR="00661EBC" w:rsidRPr="007B4D2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>например,</w:t>
            </w:r>
            <w:r w:rsidR="008329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r w:rsidRPr="00E460D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Леонардо да Винчи – человек Возрождения</w:t>
            </w:r>
          </w:p>
        </w:tc>
        <w:tc>
          <w:tcPr>
            <w:tcW w:w="850" w:type="dxa"/>
            <w:shd w:val="clear" w:color="auto" w:fill="auto"/>
          </w:tcPr>
          <w:p w:rsidR="00D352D8" w:rsidRDefault="00661EBC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</w:tcPr>
          <w:p w:rsidR="00D352D8" w:rsidRDefault="00D352D8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D352D8" w:rsidRDefault="00D352D8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2D8" w:rsidTr="00D352D8">
        <w:trPr>
          <w:trHeight w:val="427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352D8" w:rsidRDefault="00D352D8" w:rsidP="00E2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auto"/>
          </w:tcPr>
          <w:p w:rsidR="00661EBC" w:rsidRDefault="00661EBC" w:rsidP="001561A1">
            <w:pPr>
              <w:spacing w:line="276" w:lineRule="auto"/>
              <w:ind w:right="-90"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57.</w:t>
            </w:r>
          </w:p>
          <w:p w:rsidR="00D352D8" w:rsidRDefault="00D352D8" w:rsidP="001561A1">
            <w:pPr>
              <w:spacing w:line="276" w:lineRule="auto"/>
              <w:ind w:right="-90"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58.</w:t>
            </w:r>
          </w:p>
        </w:tc>
        <w:tc>
          <w:tcPr>
            <w:tcW w:w="7088" w:type="dxa"/>
            <w:shd w:val="clear" w:color="auto" w:fill="FDE9D9" w:themeFill="accent6" w:themeFillTint="33"/>
          </w:tcPr>
          <w:p w:rsidR="00F741B9" w:rsidRDefault="00E460D9" w:rsidP="001561A1">
            <w:pPr>
              <w:spacing w:line="276" w:lineRule="auto"/>
              <w:ind w:left="4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7876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Суммативное</w:t>
            </w:r>
            <w:proofErr w:type="spellEnd"/>
            <w:r w:rsidRPr="007876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876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оценивание</w:t>
            </w:r>
            <w:proofErr w:type="spellEnd"/>
            <w:r w:rsidRPr="0078765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№</w:t>
            </w:r>
            <w:r w:rsidR="00D352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D352D8" w:rsidRPr="00C121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: </w:t>
            </w:r>
            <w:r w:rsidR="00F7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Возникновение современного мира</w:t>
            </w:r>
            <w:r w:rsidR="00F7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F74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Расширение Европы</w:t>
            </w:r>
            <w:r w:rsidR="00D352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  <w:p w:rsidR="00D352D8" w:rsidRPr="00F741B9" w:rsidRDefault="00F741B9" w:rsidP="001561A1">
            <w:pPr>
              <w:spacing w:line="276" w:lineRule="auto"/>
              <w:ind w:left="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Анализ оценивания</w:t>
            </w:r>
          </w:p>
        </w:tc>
        <w:tc>
          <w:tcPr>
            <w:tcW w:w="850" w:type="dxa"/>
            <w:shd w:val="clear" w:color="auto" w:fill="auto"/>
          </w:tcPr>
          <w:p w:rsidR="00D352D8" w:rsidRDefault="00D352D8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</w:tcPr>
          <w:p w:rsidR="00D352D8" w:rsidRDefault="00D352D8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D352D8" w:rsidRDefault="00D352D8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370D" w:rsidTr="00661EBC">
        <w:trPr>
          <w:trHeight w:val="427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9370D" w:rsidRDefault="0069370D" w:rsidP="00E2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gridSpan w:val="5"/>
            <w:tcBorders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69370D" w:rsidRDefault="00673A70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Единица</w:t>
            </w:r>
            <w:proofErr w:type="spellEnd"/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обучения</w:t>
            </w:r>
            <w:proofErr w:type="spellEnd"/>
            <w:r w:rsidRPr="00D52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352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69370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</w:t>
            </w:r>
            <w:r w:rsidR="00613791" w:rsidRPr="000018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D9D9D9" w:themeFill="background1" w:themeFillShade="D9"/>
              </w:rPr>
              <w:t xml:space="preserve">Формирование </w:t>
            </w:r>
            <w:proofErr w:type="spellStart"/>
            <w:r w:rsidR="00613791" w:rsidRPr="000018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D9D9D9" w:themeFill="background1" w:themeFillShade="D9"/>
              </w:rPr>
              <w:t>нового</w:t>
            </w:r>
            <w:proofErr w:type="spellEnd"/>
            <w:r w:rsidR="00613791" w:rsidRPr="000018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="00613791" w:rsidRPr="000018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D9D9D9" w:themeFill="background1" w:themeFillShade="D9"/>
              </w:rPr>
              <w:t>времени</w:t>
            </w:r>
            <w:proofErr w:type="spellEnd"/>
            <w:r w:rsidR="00613791" w:rsidRPr="000018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D9D9D9" w:themeFill="background1" w:themeFillShade="D9"/>
              </w:rPr>
              <w:t xml:space="preserve"> и </w:t>
            </w:r>
            <w:proofErr w:type="spellStart"/>
            <w:r w:rsidR="00613791" w:rsidRPr="000018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D9D9D9" w:themeFill="background1" w:themeFillShade="D9"/>
              </w:rPr>
              <w:t>установление</w:t>
            </w:r>
            <w:proofErr w:type="spellEnd"/>
            <w:r w:rsidR="00613791" w:rsidRPr="000018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="00613791" w:rsidRPr="000018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D9D9D9" w:themeFill="background1" w:themeFillShade="D9"/>
              </w:rPr>
              <w:t>нового</w:t>
            </w:r>
            <w:proofErr w:type="spellEnd"/>
            <w:r w:rsidR="00613791" w:rsidRPr="000018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="00613791" w:rsidRPr="000018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D9D9D9" w:themeFill="background1" w:themeFillShade="D9"/>
              </w:rPr>
              <w:t>баланса</w:t>
            </w:r>
            <w:proofErr w:type="spellEnd"/>
            <w:r w:rsidR="00613791" w:rsidRPr="000018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D9D9D9" w:themeFill="background1" w:themeFillShade="D9"/>
              </w:rPr>
              <w:t xml:space="preserve"> </w:t>
            </w:r>
            <w:proofErr w:type="spellStart"/>
            <w:r w:rsidR="00613791" w:rsidRPr="000018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D9D9D9" w:themeFill="background1" w:themeFillShade="D9"/>
              </w:rPr>
              <w:t>сил</w:t>
            </w:r>
            <w:proofErr w:type="spellEnd"/>
            <w:r w:rsidR="00613791" w:rsidRPr="000018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D9D9D9" w:themeFill="background1" w:themeFillShade="D9"/>
              </w:rPr>
              <w:t xml:space="preserve"> в </w:t>
            </w:r>
            <w:proofErr w:type="spellStart"/>
            <w:r w:rsidR="00613791" w:rsidRPr="000018C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D9D9D9" w:themeFill="background1" w:themeFillShade="D9"/>
              </w:rPr>
              <w:t>мире</w:t>
            </w:r>
            <w:proofErr w:type="spellEnd"/>
            <w:r w:rsidR="008329E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D9D9D9" w:themeFill="background1" w:themeFillShade="D9"/>
                <w:lang w:val="ru-RU"/>
              </w:rPr>
              <w:t xml:space="preserve"> </w:t>
            </w:r>
            <w:r w:rsidR="00661EBC" w:rsidRPr="00661EB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(5 </w:t>
            </w:r>
            <w:r w:rsidR="00F16FE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ru-RU"/>
              </w:rPr>
              <w:t>часов</w:t>
            </w:r>
            <w:r w:rsidR="00661EBC" w:rsidRPr="00661EB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</w:tc>
      </w:tr>
      <w:tr w:rsidR="004A2FB1" w:rsidTr="00FF55CC">
        <w:trPr>
          <w:trHeight w:val="405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A2FB1" w:rsidRDefault="004A2FB1" w:rsidP="00E2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FFFFFF"/>
          </w:tcPr>
          <w:p w:rsidR="000018C5" w:rsidRDefault="00661EBC" w:rsidP="001561A1">
            <w:pPr>
              <w:spacing w:line="276" w:lineRule="auto"/>
              <w:ind w:right="-90"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59. </w:t>
            </w:r>
          </w:p>
          <w:p w:rsidR="004A2FB1" w:rsidRDefault="000018C5" w:rsidP="001561A1">
            <w:pPr>
              <w:spacing w:line="276" w:lineRule="auto"/>
              <w:ind w:right="-90"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60.</w:t>
            </w:r>
          </w:p>
        </w:tc>
        <w:tc>
          <w:tcPr>
            <w:tcW w:w="7088" w:type="dxa"/>
            <w:shd w:val="clear" w:color="auto" w:fill="auto"/>
          </w:tcPr>
          <w:p w:rsidR="004A2FB1" w:rsidRDefault="00F16FE7" w:rsidP="001561A1">
            <w:pPr>
              <w:spacing w:line="276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Реформация и Контрреформация</w:t>
            </w:r>
          </w:p>
        </w:tc>
        <w:tc>
          <w:tcPr>
            <w:tcW w:w="850" w:type="dxa"/>
            <w:shd w:val="clear" w:color="auto" w:fill="auto"/>
          </w:tcPr>
          <w:p w:rsidR="004A2FB1" w:rsidRPr="000018C5" w:rsidRDefault="000018C5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FB1" w:rsidTr="00FF55CC">
        <w:trPr>
          <w:trHeight w:val="405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A2FB1" w:rsidRDefault="004A2FB1" w:rsidP="00E2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FFFFFF"/>
          </w:tcPr>
          <w:p w:rsidR="000018C5" w:rsidRDefault="00D352D8" w:rsidP="000018C5">
            <w:pPr>
              <w:spacing w:line="276" w:lineRule="auto"/>
              <w:ind w:right="-90"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61. </w:t>
            </w:r>
          </w:p>
          <w:p w:rsidR="000018C5" w:rsidRDefault="000018C5" w:rsidP="000018C5">
            <w:pPr>
              <w:spacing w:line="276" w:lineRule="auto"/>
              <w:ind w:right="-90"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62. </w:t>
            </w:r>
          </w:p>
          <w:p w:rsidR="00C121D4" w:rsidRDefault="00C121D4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auto"/>
          </w:tcPr>
          <w:p w:rsidR="004A2FB1" w:rsidRPr="00F16FE7" w:rsidRDefault="00F16FE7" w:rsidP="001561A1">
            <w:pPr>
              <w:spacing w:line="276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Европа в период Тридцатилетней войны</w:t>
            </w:r>
          </w:p>
        </w:tc>
        <w:tc>
          <w:tcPr>
            <w:tcW w:w="850" w:type="dxa"/>
            <w:shd w:val="clear" w:color="auto" w:fill="auto"/>
          </w:tcPr>
          <w:p w:rsidR="004A2FB1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4D24" w:rsidTr="00661EBC">
        <w:trPr>
          <w:trHeight w:val="377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B4D24" w:rsidRDefault="007B4D24" w:rsidP="00E2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7B4D24" w:rsidRDefault="00D352D8" w:rsidP="001561A1">
            <w:pPr>
              <w:spacing w:line="276" w:lineRule="auto"/>
              <w:ind w:right="-90"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63.</w:t>
            </w:r>
          </w:p>
        </w:tc>
        <w:tc>
          <w:tcPr>
            <w:tcW w:w="7088" w:type="dxa"/>
            <w:shd w:val="clear" w:color="auto" w:fill="EAF1DD" w:themeFill="accent3" w:themeFillTint="33"/>
          </w:tcPr>
          <w:p w:rsidR="007B4D24" w:rsidRPr="00FF55CC" w:rsidRDefault="00C12637" w:rsidP="001561A1">
            <w:pPr>
              <w:spacing w:line="276" w:lineRule="auto"/>
              <w:ind w:right="-115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E83D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Практические</w:t>
            </w:r>
            <w:proofErr w:type="spellEnd"/>
            <w:r w:rsidRPr="00E83D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83D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занятия</w:t>
            </w:r>
            <w:proofErr w:type="spellEnd"/>
            <w:r w:rsidRPr="00D153F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 w:rsidRPr="00E83D7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деятельность</w:t>
            </w:r>
            <w:r w:rsidR="00661EB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C1263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например,</w:t>
            </w:r>
            <w:r w:rsidRPr="00C126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Коммент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арии</w:t>
            </w:r>
            <w:r w:rsidRPr="00C126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126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причин</w:t>
            </w:r>
            <w:proofErr w:type="spellEnd"/>
            <w:r w:rsidRPr="00C126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126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исторических</w:t>
            </w:r>
            <w:proofErr w:type="spellEnd"/>
            <w:r w:rsidRPr="00C126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126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событий</w:t>
            </w:r>
            <w:proofErr w:type="spellEnd"/>
            <w:r w:rsidRPr="00C126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C126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процессов</w:t>
            </w:r>
            <w:proofErr w:type="spellEnd"/>
            <w:r w:rsidRPr="00C126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C126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Сравнение</w:t>
            </w:r>
            <w:proofErr w:type="spellEnd"/>
            <w:r w:rsidRPr="00C126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126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событий</w:t>
            </w:r>
            <w:proofErr w:type="spellEnd"/>
            <w:r w:rsidRPr="00C126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и </w:t>
            </w:r>
            <w:proofErr w:type="spellStart"/>
            <w:r w:rsidRPr="00C126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процессов</w:t>
            </w:r>
            <w:proofErr w:type="spellEnd"/>
            <w:r w:rsidRPr="00C126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в </w:t>
            </w:r>
            <w:proofErr w:type="spellStart"/>
            <w:r w:rsidRPr="00C126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истории</w:t>
            </w:r>
            <w:proofErr w:type="spellEnd"/>
            <w:r w:rsidRPr="00C126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126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Средневековья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</w:tcPr>
          <w:p w:rsidR="007B4D24" w:rsidRPr="000018C5" w:rsidRDefault="000018C5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7B4D24" w:rsidRDefault="007B4D24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7B4D24" w:rsidRDefault="007B4D24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FB1" w:rsidTr="00034D79">
        <w:trPr>
          <w:trHeight w:val="467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A2FB1" w:rsidRDefault="004A2FB1" w:rsidP="00E2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8" w:type="dxa"/>
            <w:gridSpan w:val="5"/>
            <w:tcBorders>
              <w:left w:val="single" w:sz="8" w:space="0" w:color="000000"/>
              <w:right w:val="single" w:sz="8" w:space="0" w:color="000000"/>
            </w:tcBorders>
            <w:shd w:val="clear" w:color="auto" w:fill="E7E6E6"/>
          </w:tcPr>
          <w:p w:rsidR="004A2FB1" w:rsidRDefault="00CA7B94" w:rsidP="001561A1">
            <w:pPr>
              <w:spacing w:line="276" w:lineRule="auto"/>
              <w:ind w:right="-11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Обучающая проектная деятельность</w:t>
            </w:r>
            <w:r w:rsidR="004A2F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="000018C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3+2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часов</w:t>
            </w:r>
            <w:r w:rsidR="004A2F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4A2FB1" w:rsidTr="00FF55CC">
        <w:trPr>
          <w:trHeight w:val="1587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A2FB1" w:rsidRDefault="004A2FB1" w:rsidP="00E2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4A2FB1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64.</w:t>
            </w:r>
          </w:p>
          <w:p w:rsidR="004A2FB1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65.</w:t>
            </w:r>
          </w:p>
          <w:p w:rsidR="004A2FB1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66.</w:t>
            </w:r>
          </w:p>
          <w:p w:rsidR="004A2FB1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shd w:val="clear" w:color="auto" w:fill="FFFFFF" w:themeFill="background1"/>
          </w:tcPr>
          <w:p w:rsidR="00CA7B94" w:rsidRDefault="00CA7B94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7B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Обучающая</w:t>
            </w:r>
            <w:proofErr w:type="spellEnd"/>
            <w:r w:rsidRPr="00CA7B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CA7B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проектная</w:t>
            </w:r>
            <w:proofErr w:type="spellEnd"/>
            <w:r w:rsidRPr="00CA7B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CA7B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деятельность</w:t>
            </w:r>
            <w:r w:rsidR="004A2FB1" w:rsidRPr="00B37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CA7B9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</w:t>
            </w:r>
            <w:proofErr w:type="spellEnd"/>
            <w:r w:rsidR="004A2F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0018C5" w:rsidRPr="000018C5" w:rsidRDefault="00E10D1C" w:rsidP="000018C5">
            <w:pPr>
              <w:spacing w:line="276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CA7B94" w:rsidRPr="00E10D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Мини-исследование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«История рядом, познай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ее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  <w:t>!»</w:t>
            </w:r>
            <w:r w:rsidR="000018C5" w:rsidRPr="00001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или</w:t>
            </w:r>
            <w:proofErr w:type="spellEnd"/>
            <w:proofErr w:type="gramEnd"/>
          </w:p>
          <w:p w:rsidR="000018C5" w:rsidRDefault="000018C5" w:rsidP="000018C5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i/>
                <w:iCs/>
                <w:lang w:val="ru-RU"/>
              </w:rPr>
              <w:t xml:space="preserve">- </w:t>
            </w:r>
            <w:proofErr w:type="spellStart"/>
            <w:r w:rsidRPr="000018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Экспедиция</w:t>
            </w:r>
            <w:proofErr w:type="spellEnd"/>
            <w:r w:rsidRPr="000018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 «</w:t>
            </w:r>
            <w:proofErr w:type="spellStart"/>
            <w:r w:rsidRPr="000018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</w:t>
            </w:r>
            <w:proofErr w:type="spellEnd"/>
            <w:r w:rsidRPr="000018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018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следам</w:t>
            </w:r>
            <w:proofErr w:type="spellEnd"/>
            <w:r w:rsidRPr="000018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018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наших</w:t>
            </w:r>
            <w:proofErr w:type="spellEnd"/>
            <w:r w:rsidRPr="000018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018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предков</w:t>
            </w:r>
            <w:proofErr w:type="spellEnd"/>
            <w:r w:rsidRPr="000018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  <w:p w:rsidR="004A2FB1" w:rsidRPr="00FC4AA2" w:rsidRDefault="00FC4AA2" w:rsidP="000018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C4AA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</w:t>
            </w:r>
            <w:proofErr w:type="spellEnd"/>
            <w:r w:rsidRPr="00FC4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AA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учебных</w:t>
            </w:r>
            <w:proofErr w:type="spellEnd"/>
            <w:r w:rsidRPr="00FC4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4AA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</w:t>
            </w:r>
            <w:proofErr w:type="spellEnd"/>
            <w:r w:rsidR="004A2FB1" w:rsidRPr="00B37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C4AA2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документация</w:t>
            </w:r>
            <w:proofErr w:type="spellEnd"/>
            <w:r w:rsidR="004A2FB1" w:rsidRPr="00B37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4AA2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редактирование</w:t>
            </w:r>
            <w:proofErr w:type="spellEnd"/>
            <w:r w:rsidR="004A2FB1" w:rsidRPr="00B37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C4AA2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  <w:proofErr w:type="spellEnd"/>
            <w:r w:rsidRPr="00FC4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др.</w:t>
            </w:r>
            <w:r w:rsidR="004A2FB1" w:rsidRPr="00B37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посредством применения сформированных компетенций</w:t>
            </w:r>
          </w:p>
        </w:tc>
        <w:tc>
          <w:tcPr>
            <w:tcW w:w="850" w:type="dxa"/>
            <w:shd w:val="clear" w:color="auto" w:fill="FFFFFF" w:themeFill="background1"/>
          </w:tcPr>
          <w:p w:rsidR="004A2FB1" w:rsidRDefault="007B4D24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FB1" w:rsidTr="00C121D4">
        <w:trPr>
          <w:trHeight w:val="729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A2FB1" w:rsidRDefault="004A2FB1" w:rsidP="00E2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</w:tcBorders>
            <w:shd w:val="clear" w:color="auto" w:fill="FFFFFF" w:themeFill="background1"/>
          </w:tcPr>
          <w:p w:rsidR="004A2FB1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67.</w:t>
            </w:r>
          </w:p>
        </w:tc>
        <w:tc>
          <w:tcPr>
            <w:tcW w:w="7088" w:type="dxa"/>
            <w:shd w:val="clear" w:color="auto" w:fill="FFFFFF" w:themeFill="background1"/>
          </w:tcPr>
          <w:p w:rsidR="004A2FB1" w:rsidRDefault="00C362CF" w:rsidP="001561A1">
            <w:pPr>
              <w:spacing w:line="276" w:lineRule="auto"/>
              <w:ind w:right="-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E12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Экскурсия</w:t>
            </w:r>
            <w:proofErr w:type="spellEnd"/>
            <w:r w:rsidRPr="004E12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4E12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E12D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E12DA"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): </w:t>
            </w:r>
            <w:proofErr w:type="spellStart"/>
            <w:r w:rsidRPr="004E12DA">
              <w:rPr>
                <w:rFonts w:ascii="Times New Roman" w:eastAsia="Times New Roman" w:hAnsi="Times New Roman" w:cs="Times New Roman"/>
                <w:sz w:val="24"/>
                <w:szCs w:val="24"/>
              </w:rPr>
              <w:t>набросокплана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E12D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ельный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статья для школьной газеты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журнала и др.</w:t>
            </w:r>
          </w:p>
        </w:tc>
        <w:tc>
          <w:tcPr>
            <w:tcW w:w="850" w:type="dxa"/>
            <w:shd w:val="clear" w:color="auto" w:fill="FFFFFF" w:themeFill="background1"/>
          </w:tcPr>
          <w:p w:rsidR="004A2FB1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FFFFFF" w:themeFill="background1"/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8" w:space="0" w:color="000000"/>
            </w:tcBorders>
            <w:shd w:val="clear" w:color="auto" w:fill="FFFFFF" w:themeFill="background1"/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2FB1" w:rsidTr="00ED06FD">
        <w:trPr>
          <w:trHeight w:val="524"/>
        </w:trPr>
        <w:tc>
          <w:tcPr>
            <w:tcW w:w="269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4A2FB1" w:rsidRDefault="004A2FB1" w:rsidP="00E2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</w:tcPr>
          <w:p w:rsidR="004A2FB1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68.</w:t>
            </w:r>
          </w:p>
        </w:tc>
        <w:tc>
          <w:tcPr>
            <w:tcW w:w="7088" w:type="dxa"/>
            <w:tcBorders>
              <w:bottom w:val="single" w:sz="8" w:space="0" w:color="000000"/>
            </w:tcBorders>
            <w:shd w:val="clear" w:color="auto" w:fill="FFFFFF" w:themeFill="background1"/>
          </w:tcPr>
          <w:p w:rsidR="004A2FB1" w:rsidRDefault="00C362CF" w:rsidP="001561A1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Повторение</w:t>
            </w:r>
            <w:r w:rsidR="004A2FB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/>
              </w:rPr>
              <w:t>обобщение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FFFFFF" w:themeFill="background1"/>
          </w:tcPr>
          <w:p w:rsidR="004A2FB1" w:rsidRDefault="004A2FB1" w:rsidP="001561A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A2FB1" w:rsidRDefault="004A2FB1" w:rsidP="001561A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94EA2" w:rsidRDefault="00E94EA2" w:rsidP="001561A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E94EA2" w:rsidSect="00981D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3BD" w:rsidRDefault="00A163BD" w:rsidP="00993D88">
      <w:pPr>
        <w:spacing w:after="0" w:line="240" w:lineRule="auto"/>
      </w:pPr>
      <w:r>
        <w:separator/>
      </w:r>
    </w:p>
  </w:endnote>
  <w:endnote w:type="continuationSeparator" w:id="0">
    <w:p w:rsidR="00A163BD" w:rsidRDefault="00A163BD" w:rsidP="00993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D88" w:rsidRDefault="00993D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D88" w:rsidRDefault="00993D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D88" w:rsidRDefault="00993D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3BD" w:rsidRDefault="00A163BD" w:rsidP="00993D88">
      <w:pPr>
        <w:spacing w:after="0" w:line="240" w:lineRule="auto"/>
      </w:pPr>
      <w:r>
        <w:separator/>
      </w:r>
    </w:p>
  </w:footnote>
  <w:footnote w:type="continuationSeparator" w:id="0">
    <w:p w:rsidR="00A163BD" w:rsidRDefault="00A163BD" w:rsidP="00993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D88" w:rsidRDefault="00993D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D88" w:rsidRDefault="00993D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D88" w:rsidRDefault="00993D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91BD6"/>
    <w:multiLevelType w:val="hybridMultilevel"/>
    <w:tmpl w:val="4356A108"/>
    <w:lvl w:ilvl="0" w:tplc="1D26ACD6">
      <w:start w:val="6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963D7B"/>
    <w:multiLevelType w:val="multilevel"/>
    <w:tmpl w:val="9BD270B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029C3"/>
    <w:multiLevelType w:val="multilevel"/>
    <w:tmpl w:val="8C948366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7C5114A2"/>
    <w:multiLevelType w:val="hybridMultilevel"/>
    <w:tmpl w:val="717AAF84"/>
    <w:lvl w:ilvl="0" w:tplc="49E0A1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4EA2"/>
    <w:rsid w:val="000018C5"/>
    <w:rsid w:val="00026E1B"/>
    <w:rsid w:val="00034D79"/>
    <w:rsid w:val="0004391E"/>
    <w:rsid w:val="000B0E49"/>
    <w:rsid w:val="000E5341"/>
    <w:rsid w:val="00107C9C"/>
    <w:rsid w:val="00121CF4"/>
    <w:rsid w:val="00145D57"/>
    <w:rsid w:val="0015076F"/>
    <w:rsid w:val="001561A1"/>
    <w:rsid w:val="001850C7"/>
    <w:rsid w:val="00196E82"/>
    <w:rsid w:val="0019753A"/>
    <w:rsid w:val="001C234C"/>
    <w:rsid w:val="001E4A30"/>
    <w:rsid w:val="001F5F43"/>
    <w:rsid w:val="0020635C"/>
    <w:rsid w:val="00230BCF"/>
    <w:rsid w:val="00254E49"/>
    <w:rsid w:val="002B7781"/>
    <w:rsid w:val="002C21D2"/>
    <w:rsid w:val="002D03C1"/>
    <w:rsid w:val="002E2B35"/>
    <w:rsid w:val="002F47C1"/>
    <w:rsid w:val="003241DF"/>
    <w:rsid w:val="00393871"/>
    <w:rsid w:val="003A39C2"/>
    <w:rsid w:val="003B68E8"/>
    <w:rsid w:val="00410411"/>
    <w:rsid w:val="00424230"/>
    <w:rsid w:val="00424F23"/>
    <w:rsid w:val="00455E00"/>
    <w:rsid w:val="00461596"/>
    <w:rsid w:val="00467C10"/>
    <w:rsid w:val="004A2FB1"/>
    <w:rsid w:val="004E2339"/>
    <w:rsid w:val="004F1952"/>
    <w:rsid w:val="005170A9"/>
    <w:rsid w:val="00527CC0"/>
    <w:rsid w:val="0054100F"/>
    <w:rsid w:val="00547CF8"/>
    <w:rsid w:val="00567D4E"/>
    <w:rsid w:val="0057277A"/>
    <w:rsid w:val="0057289F"/>
    <w:rsid w:val="005854F0"/>
    <w:rsid w:val="005E3663"/>
    <w:rsid w:val="00606DF6"/>
    <w:rsid w:val="00613791"/>
    <w:rsid w:val="00644572"/>
    <w:rsid w:val="00661EBC"/>
    <w:rsid w:val="0067221B"/>
    <w:rsid w:val="00673A70"/>
    <w:rsid w:val="0069370D"/>
    <w:rsid w:val="006D21C0"/>
    <w:rsid w:val="006D2F67"/>
    <w:rsid w:val="00721937"/>
    <w:rsid w:val="007306DA"/>
    <w:rsid w:val="00766AD2"/>
    <w:rsid w:val="0076731A"/>
    <w:rsid w:val="0077183C"/>
    <w:rsid w:val="007B4D24"/>
    <w:rsid w:val="007D150B"/>
    <w:rsid w:val="007D2856"/>
    <w:rsid w:val="00801FAD"/>
    <w:rsid w:val="008329E4"/>
    <w:rsid w:val="00837134"/>
    <w:rsid w:val="008E2883"/>
    <w:rsid w:val="00911DAE"/>
    <w:rsid w:val="0092662E"/>
    <w:rsid w:val="00971067"/>
    <w:rsid w:val="00981D14"/>
    <w:rsid w:val="0098689C"/>
    <w:rsid w:val="0099134B"/>
    <w:rsid w:val="00993D88"/>
    <w:rsid w:val="009A6F39"/>
    <w:rsid w:val="009C2373"/>
    <w:rsid w:val="009F0083"/>
    <w:rsid w:val="00A163BD"/>
    <w:rsid w:val="00A217BF"/>
    <w:rsid w:val="00A23972"/>
    <w:rsid w:val="00A6039C"/>
    <w:rsid w:val="00A71E29"/>
    <w:rsid w:val="00A86CF6"/>
    <w:rsid w:val="00A915D2"/>
    <w:rsid w:val="00A968BE"/>
    <w:rsid w:val="00AD6911"/>
    <w:rsid w:val="00B20CE8"/>
    <w:rsid w:val="00B37E35"/>
    <w:rsid w:val="00B60D0D"/>
    <w:rsid w:val="00B707DE"/>
    <w:rsid w:val="00B9621F"/>
    <w:rsid w:val="00BA0F26"/>
    <w:rsid w:val="00BA2387"/>
    <w:rsid w:val="00BA6FF9"/>
    <w:rsid w:val="00BB638C"/>
    <w:rsid w:val="00C07653"/>
    <w:rsid w:val="00C121D4"/>
    <w:rsid w:val="00C12637"/>
    <w:rsid w:val="00C362CF"/>
    <w:rsid w:val="00C40C72"/>
    <w:rsid w:val="00C75F6A"/>
    <w:rsid w:val="00C95C9F"/>
    <w:rsid w:val="00CA35B9"/>
    <w:rsid w:val="00CA7B94"/>
    <w:rsid w:val="00CC14CB"/>
    <w:rsid w:val="00CE17CB"/>
    <w:rsid w:val="00D352D8"/>
    <w:rsid w:val="00D472F3"/>
    <w:rsid w:val="00D6430F"/>
    <w:rsid w:val="00D6563B"/>
    <w:rsid w:val="00D76F98"/>
    <w:rsid w:val="00DC0E21"/>
    <w:rsid w:val="00DC6E50"/>
    <w:rsid w:val="00E02A92"/>
    <w:rsid w:val="00E10D1C"/>
    <w:rsid w:val="00E15ECB"/>
    <w:rsid w:val="00E275B0"/>
    <w:rsid w:val="00E460D9"/>
    <w:rsid w:val="00E83D74"/>
    <w:rsid w:val="00E94EA2"/>
    <w:rsid w:val="00EA3237"/>
    <w:rsid w:val="00ED06FD"/>
    <w:rsid w:val="00ED474A"/>
    <w:rsid w:val="00ED7AD8"/>
    <w:rsid w:val="00F16FE7"/>
    <w:rsid w:val="00F2721B"/>
    <w:rsid w:val="00F741B9"/>
    <w:rsid w:val="00F77FB1"/>
    <w:rsid w:val="00F922C7"/>
    <w:rsid w:val="00F93485"/>
    <w:rsid w:val="00FA4D24"/>
    <w:rsid w:val="00FC0C69"/>
    <w:rsid w:val="00FC4AA2"/>
    <w:rsid w:val="00FF5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7EA00F-0251-408C-83EA-F6CF6DEB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F26"/>
  </w:style>
  <w:style w:type="paragraph" w:styleId="Heading1">
    <w:name w:val="heading 1"/>
    <w:basedOn w:val="Normal"/>
    <w:next w:val="Normal"/>
    <w:uiPriority w:val="9"/>
    <w:qFormat/>
    <w:rsid w:val="00BA0F2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A0F2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A0F2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A0F2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A0F2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A0F2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BA0F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BA0F2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A0F2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BA0F2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BA0F2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BA0F2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rsid w:val="00BA0F2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4100F"/>
    <w:pPr>
      <w:ind w:left="720"/>
      <w:contextualSpacing/>
    </w:pPr>
  </w:style>
  <w:style w:type="character" w:customStyle="1" w:styleId="A8">
    <w:name w:val="A8"/>
    <w:uiPriority w:val="99"/>
    <w:rsid w:val="0092662E"/>
    <w:rPr>
      <w:rFonts w:cs="Calibri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993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3D88"/>
  </w:style>
  <w:style w:type="paragraph" w:styleId="Footer">
    <w:name w:val="footer"/>
    <w:basedOn w:val="Normal"/>
    <w:link w:val="FooterChar"/>
    <w:uiPriority w:val="99"/>
    <w:semiHidden/>
    <w:unhideWhenUsed/>
    <w:rsid w:val="00993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3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1802</Words>
  <Characters>10277</Characters>
  <Application>Microsoft Office Word</Application>
  <DocSecurity>0</DocSecurity>
  <Lines>85</Lines>
  <Paragraphs>24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Angela Prisacaru</cp:lastModifiedBy>
  <cp:revision>15</cp:revision>
  <cp:lastPrinted>2023-12-20T11:34:00Z</cp:lastPrinted>
  <dcterms:created xsi:type="dcterms:W3CDTF">2024-01-02T12:49:00Z</dcterms:created>
  <dcterms:modified xsi:type="dcterms:W3CDTF">2024-05-07T11:21:00Z</dcterms:modified>
</cp:coreProperties>
</file>