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E" w:rsidRPr="00DF45C9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0" w:name="_Hlk154416562"/>
      <w:r w:rsidRPr="00DF45C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Министерство Образования и Исследований Республики Молдова</w:t>
      </w:r>
    </w:p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82E" w:rsidRPr="00DF45C9" w:rsidRDefault="003F282E" w:rsidP="003F282E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C173E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3F282E" w:rsidRPr="00DF45C9" w:rsidRDefault="00C173E8" w:rsidP="003F282E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136AA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="003F282E"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методической комиссии</w:t>
      </w:r>
    </w:p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82E" w:rsidRDefault="003F282E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Долгосрочное</w:t>
      </w:r>
      <w:proofErr w:type="spellEnd"/>
      <w:r w:rsidR="00B360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1" w:name="_GoBack"/>
      <w:bookmarkEnd w:id="1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дидактическое</w:t>
      </w:r>
      <w:r w:rsidR="008535D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планирование </w:t>
      </w:r>
      <w:r w:rsidRPr="00DF45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школьной дисциплины</w:t>
      </w:r>
    </w:p>
    <w:p w:rsidR="003F282E" w:rsidRPr="00DF45C9" w:rsidRDefault="00C173E8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ИСТОРИЯ РУМЫН И ВСЕОБЩАЯ ИСТОРИЯ</w:t>
      </w:r>
    </w:p>
    <w:p w:rsidR="003F282E" w:rsidRPr="00644572" w:rsidRDefault="003F282E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7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F136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F136A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F136A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предметным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644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3E8" w:rsidRDefault="00C173E8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282E" w:rsidRDefault="003F282E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VII</w:t>
      </w:r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proofErr w:type="spellEnd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3F282E" w:rsidRDefault="003F282E" w:rsidP="003F2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Учебный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3F282E" w:rsidRDefault="003F282E" w:rsidP="003F2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282E" w:rsidRPr="00DF45C9" w:rsidRDefault="003F282E" w:rsidP="003F2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 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</w:t>
      </w:r>
      <w:r w:rsidR="00C173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173E8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Город/село, район</w:t>
      </w:r>
      <w:r w:rsidR="00C173E8" w:rsidRPr="004F49FC">
        <w:rPr>
          <w:b/>
          <w:sz w:val="28"/>
        </w:rPr>
        <w:t xml:space="preserve"> </w:t>
      </w:r>
      <w:r w:rsidR="00C173E8">
        <w:rPr>
          <w:b/>
          <w:sz w:val="28"/>
        </w:rPr>
        <w:t xml:space="preserve">   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3F282E" w:rsidRDefault="003F282E" w:rsidP="003F2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282E" w:rsidRPr="00AE5B1A" w:rsidRDefault="003F282E" w:rsidP="003F28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преподавателя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C173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 ________________</w:t>
      </w:r>
    </w:p>
    <w:p w:rsidR="00815871" w:rsidRDefault="00815871" w:rsidP="00815871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282E" w:rsidRDefault="003F282E" w:rsidP="003F282E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37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Администрирование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W w:w="152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685"/>
        <w:gridCol w:w="1843"/>
        <w:gridCol w:w="3544"/>
        <w:gridCol w:w="2737"/>
      </w:tblGrid>
      <w:tr w:rsidR="00815871" w:rsidTr="003F282E">
        <w:tc>
          <w:tcPr>
            <w:tcW w:w="3403" w:type="dxa"/>
            <w:shd w:val="clear" w:color="auto" w:fill="DEEBF6"/>
            <w:vAlign w:val="center"/>
          </w:tcPr>
          <w:p w:rsidR="00815871" w:rsidRPr="001171A4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685" w:type="dxa"/>
            <w:shd w:val="clear" w:color="auto" w:fill="DEEBF6"/>
            <w:vAlign w:val="center"/>
          </w:tcPr>
          <w:p w:rsidR="00815871" w:rsidRPr="001171A4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DEEBF6"/>
            <w:vAlign w:val="center"/>
          </w:tcPr>
          <w:p w:rsidR="00815871" w:rsidRPr="001171A4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44" w:type="dxa"/>
            <w:shd w:val="clear" w:color="auto" w:fill="DEEBF6"/>
            <w:vAlign w:val="center"/>
          </w:tcPr>
          <w:p w:rsidR="00815871" w:rsidRPr="001171A4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737" w:type="dxa"/>
            <w:shd w:val="clear" w:color="auto" w:fill="DEEBF6"/>
            <w:vAlign w:val="center"/>
          </w:tcPr>
          <w:p w:rsidR="00815871" w:rsidRPr="002F16EA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815871" w:rsidRPr="003F282E" w:rsidTr="003F282E">
        <w:tc>
          <w:tcPr>
            <w:tcW w:w="3403" w:type="dxa"/>
            <w:vAlign w:val="center"/>
          </w:tcPr>
          <w:p w:rsidR="00815871" w:rsidRPr="003F282E" w:rsidRDefault="00815871" w:rsidP="003F282E">
            <w:pPr>
              <w:tabs>
                <w:tab w:val="left" w:pos="41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685" w:type="dxa"/>
            <w:vAlign w:val="center"/>
          </w:tcPr>
          <w:p w:rsidR="00815871" w:rsidRPr="003F282E" w:rsidRDefault="00815871" w:rsidP="003F282E">
            <w:pPr>
              <w:tabs>
                <w:tab w:val="left" w:pos="41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843" w:type="dxa"/>
            <w:vAlign w:val="center"/>
          </w:tcPr>
          <w:p w:rsidR="00815871" w:rsidRPr="003F282E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44" w:type="dxa"/>
            <w:vAlign w:val="center"/>
          </w:tcPr>
          <w:p w:rsidR="00815871" w:rsidRPr="003F282E" w:rsidRDefault="00815871" w:rsidP="003F28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815871" w:rsidRPr="003F282E" w:rsidRDefault="00815871" w:rsidP="003F282E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F282E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52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1669"/>
        <w:gridCol w:w="2126"/>
      </w:tblGrid>
      <w:tr w:rsidR="003F282E" w:rsidTr="008535D3">
        <w:trPr>
          <w:jc w:val="center"/>
        </w:trPr>
        <w:tc>
          <w:tcPr>
            <w:tcW w:w="1437" w:type="dxa"/>
            <w:shd w:val="clear" w:color="auto" w:fill="DEEAF6"/>
            <w:vAlign w:val="center"/>
          </w:tcPr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669" w:type="dxa"/>
            <w:shd w:val="clear" w:color="auto" w:fill="DEEAF6"/>
            <w:vAlign w:val="center"/>
          </w:tcPr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единиц обучения</w:t>
            </w: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3F282E" w:rsidTr="008535D3">
        <w:trPr>
          <w:cantSplit/>
          <w:trHeight w:val="216"/>
          <w:jc w:val="center"/>
        </w:trPr>
        <w:tc>
          <w:tcPr>
            <w:tcW w:w="1437" w:type="dxa"/>
            <w:vMerge w:val="restart"/>
            <w:vAlign w:val="center"/>
          </w:tcPr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82E" w:rsidRDefault="003F282E" w:rsidP="003F282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2126" w:type="dxa"/>
            <w:vMerge w:val="restart"/>
          </w:tcPr>
          <w:p w:rsidR="003F282E" w:rsidRPr="00F136AA" w:rsidRDefault="00F136AA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3F282E" w:rsidRPr="00F136AA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4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B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F282E" w:rsidTr="008535D3">
        <w:trPr>
          <w:cantSplit/>
          <w:trHeight w:val="84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="00F136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Европы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Америки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конец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3F282E" w:rsidRPr="00247D0B" w:rsidRDefault="003F282E" w:rsidP="003F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282E" w:rsidTr="008535D3">
        <w:trPr>
          <w:cantSplit/>
          <w:trHeight w:val="216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="00F136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spellEnd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Восточной</w:t>
            </w:r>
            <w:proofErr w:type="spellEnd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</w:t>
            </w:r>
            <w:proofErr w:type="spellEnd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средневековья</w:t>
            </w:r>
            <w:proofErr w:type="spellEnd"/>
            <w:r w:rsidRPr="0089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 Новому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времени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конец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82E" w:rsidRPr="00247D0B" w:rsidRDefault="003F282E" w:rsidP="003F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F282E" w:rsidTr="008535D3">
        <w:trPr>
          <w:cantSplit/>
          <w:trHeight w:val="216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="00F136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Европа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абсолютизмом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либерализмом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первая половина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века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82E" w:rsidRPr="00F136AA" w:rsidRDefault="003F282E" w:rsidP="003F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4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B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F282E" w:rsidTr="008535D3">
        <w:trPr>
          <w:cantSplit/>
          <w:trHeight w:val="204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0B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="00F136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Новое</w:t>
            </w:r>
            <w:proofErr w:type="spellEnd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spellEnd"/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Pr="00247D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82E" w:rsidRPr="00247D0B" w:rsidRDefault="003F282E" w:rsidP="003F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4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82E" w:rsidTr="008535D3">
        <w:trPr>
          <w:cantSplit/>
          <w:trHeight w:val="204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2126" w:type="dxa"/>
            <w:vAlign w:val="center"/>
          </w:tcPr>
          <w:p w:rsidR="003F282E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F282E" w:rsidTr="008535D3">
        <w:trPr>
          <w:cantSplit/>
          <w:trHeight w:val="204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2126" w:type="dxa"/>
            <w:vAlign w:val="center"/>
          </w:tcPr>
          <w:p w:rsidR="003F282E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282E" w:rsidTr="008535D3">
        <w:trPr>
          <w:cantSplit/>
          <w:trHeight w:val="204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3F282E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282E" w:rsidTr="008535D3">
        <w:trPr>
          <w:cantSplit/>
          <w:trHeight w:val="36"/>
          <w:jc w:val="center"/>
        </w:trPr>
        <w:tc>
          <w:tcPr>
            <w:tcW w:w="15232" w:type="dxa"/>
            <w:gridSpan w:val="3"/>
            <w:shd w:val="clear" w:color="auto" w:fill="DEEBF6"/>
            <w:vAlign w:val="center"/>
          </w:tcPr>
          <w:p w:rsidR="003F282E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оценивания</w:t>
            </w:r>
          </w:p>
        </w:tc>
      </w:tr>
      <w:tr w:rsidR="003F282E" w:rsidTr="008535D3">
        <w:trPr>
          <w:cantSplit/>
          <w:trHeight w:val="36"/>
          <w:jc w:val="center"/>
        </w:trPr>
        <w:tc>
          <w:tcPr>
            <w:tcW w:w="1437" w:type="dxa"/>
            <w:vMerge w:val="restart"/>
            <w:vAlign w:val="center"/>
          </w:tcPr>
          <w:p w:rsidR="003F282E" w:rsidRDefault="003F282E" w:rsidP="003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F282E" w:rsidRDefault="003F282E" w:rsidP="003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3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3F282E" w:rsidRDefault="003F282E" w:rsidP="003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282E" w:rsidTr="008535D3">
        <w:trPr>
          <w:cantSplit/>
          <w:trHeight w:val="298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9" w:type="dxa"/>
            <w:vAlign w:val="center"/>
          </w:tcPr>
          <w:p w:rsidR="003F282E" w:rsidRDefault="003F282E" w:rsidP="0085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Суммативное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включая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продукта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обучающей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проектной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F282E" w:rsidRDefault="003F282E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F282E" w:rsidTr="008535D3">
        <w:trPr>
          <w:cantSplit/>
          <w:trHeight w:val="298"/>
          <w:jc w:val="center"/>
        </w:trPr>
        <w:tc>
          <w:tcPr>
            <w:tcW w:w="15232" w:type="dxa"/>
            <w:gridSpan w:val="3"/>
            <w:shd w:val="clear" w:color="auto" w:fill="DEEBF6"/>
            <w:vAlign w:val="center"/>
          </w:tcPr>
          <w:p w:rsidR="003F282E" w:rsidRDefault="00AC72FF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F282E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аспределение</w:t>
            </w:r>
            <w:proofErr w:type="spellEnd"/>
            <w:r w:rsidR="003F282E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282E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  <w:proofErr w:type="spellEnd"/>
            <w:r w:rsidR="003F282E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282E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F282E" w:rsidTr="008535D3">
        <w:trPr>
          <w:cantSplit/>
          <w:trHeight w:val="241"/>
          <w:jc w:val="center"/>
        </w:trPr>
        <w:tc>
          <w:tcPr>
            <w:tcW w:w="1437" w:type="dxa"/>
            <w:vMerge w:val="restart"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69" w:type="dxa"/>
            <w:shd w:val="clear" w:color="auto" w:fill="auto"/>
            <w:vAlign w:val="center"/>
          </w:tcPr>
          <w:p w:rsidR="003F282E" w:rsidRPr="00393871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82E" w:rsidRPr="00247D0B" w:rsidRDefault="003F282E" w:rsidP="003F282E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</w:pPr>
            <w:r w:rsidRPr="00247D0B"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  <w:t>4</w:t>
            </w:r>
          </w:p>
        </w:tc>
      </w:tr>
      <w:tr w:rsidR="003F282E" w:rsidTr="008535D3">
        <w:trPr>
          <w:cantSplit/>
          <w:trHeight w:val="241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669" w:type="dxa"/>
            <w:shd w:val="clear" w:color="auto" w:fill="auto"/>
            <w:vAlign w:val="center"/>
          </w:tcPr>
          <w:p w:rsidR="003F282E" w:rsidRPr="00393871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82E" w:rsidRPr="00247D0B" w:rsidRDefault="003F282E" w:rsidP="003F282E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</w:pPr>
            <w:r w:rsidRPr="00247D0B"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  <w:t>30</w:t>
            </w:r>
          </w:p>
        </w:tc>
      </w:tr>
      <w:tr w:rsidR="003F282E" w:rsidTr="008535D3">
        <w:trPr>
          <w:cantSplit/>
          <w:trHeight w:val="60"/>
          <w:jc w:val="center"/>
        </w:trPr>
        <w:tc>
          <w:tcPr>
            <w:tcW w:w="1437" w:type="dxa"/>
            <w:vMerge/>
            <w:vAlign w:val="center"/>
          </w:tcPr>
          <w:p w:rsidR="003F282E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669" w:type="dxa"/>
            <w:shd w:val="clear" w:color="auto" w:fill="auto"/>
            <w:vAlign w:val="center"/>
          </w:tcPr>
          <w:p w:rsidR="003F282E" w:rsidRPr="00393871" w:rsidRDefault="003F282E" w:rsidP="003F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Всеобщее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82E" w:rsidRPr="00247D0B" w:rsidRDefault="003F282E" w:rsidP="003F282E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</w:pPr>
            <w:r w:rsidRPr="00247D0B">
              <w:rPr>
                <w:rStyle w:val="A8"/>
                <w:rFonts w:ascii="Times New Roman" w:eastAsia="Calibri" w:hAnsi="Times New Roman"/>
                <w:iCs/>
                <w:sz w:val="24"/>
                <w:szCs w:val="24"/>
                <w:lang w:val="ro-RO"/>
              </w:rPr>
              <w:t>27</w:t>
            </w:r>
          </w:p>
        </w:tc>
      </w:tr>
    </w:tbl>
    <w:p w:rsidR="003F282E" w:rsidRPr="005B47C1" w:rsidRDefault="003F282E" w:rsidP="003F28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</w:t>
      </w:r>
      <w:r w:rsidRPr="005B47C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мечание:</w:t>
      </w:r>
      <w:r w:rsidR="00F136AA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Преподаватель вправе:</w:t>
      </w:r>
    </w:p>
    <w:p w:rsidR="003F282E" w:rsidRPr="00B00533" w:rsidRDefault="003F282E" w:rsidP="003F282E">
      <w:pPr>
        <w:pStyle w:val="ListParagraph"/>
        <w:numPr>
          <w:ilvl w:val="0"/>
          <w:numId w:val="4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персонализировать долгосрочное дидактическое проектирование по предмету, в зависимости от учебного потенциала и учебных особенностей класса учащихся; </w:t>
      </w:r>
    </w:p>
    <w:p w:rsidR="003F282E" w:rsidRPr="00B00533" w:rsidRDefault="003F282E" w:rsidP="003F282E">
      <w:pPr>
        <w:pStyle w:val="ListParagraph"/>
        <w:numPr>
          <w:ilvl w:val="0"/>
          <w:numId w:val="4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" w:name="OLE_LINK1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проектировать</w:t>
      </w:r>
      <w:bookmarkEnd w:id="2"/>
      <w:r w:rsidR="00F13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</w:rPr>
        <w:t>уроки синтеза</w:t>
      </w:r>
      <w:r w:rsidR="00F136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136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</w:rPr>
        <w:t>рамках раздела «Образовательная деятельность» или сохранять ее в виде отдельных уроков;</w:t>
      </w:r>
    </w:p>
    <w:p w:rsidR="003F282E" w:rsidRPr="00B00533" w:rsidRDefault="003D79C4" w:rsidP="003F282E">
      <w:pPr>
        <w:pStyle w:val="ListParagraph"/>
        <w:numPr>
          <w:ilvl w:val="0"/>
          <w:numId w:val="4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="003F282E" w:rsidRPr="00B00533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LINK </w:instrText>
      </w:r>
      <w:r w:rsidR="00AC72FF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Word.Document.12 I:\\PDLD\\PDLD_IRU\\PDLD_IRU_cl_IX_ru.docx OLE_LINK1 </w:instrText>
      </w:r>
      <w:r w:rsidR="003F282E" w:rsidRPr="00B00533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\a \r  \* MERGEFORMAT </w:instrTex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AC72FF" w:rsidRPr="00B00533">
        <w:rPr>
          <w:rFonts w:ascii="Times New Roman" w:hAnsi="Times New Roman" w:cs="Times New Roman"/>
          <w:bCs/>
          <w:iCs/>
          <w:sz w:val="24"/>
          <w:szCs w:val="24"/>
        </w:rPr>
        <w:t>проектировать</w: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="00F136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282E" w:rsidRPr="00B005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практические </w:t>
      </w:r>
      <w:proofErr w:type="gramStart"/>
      <w:r w:rsidR="003F282E" w:rsidRPr="00B00533">
        <w:rPr>
          <w:rFonts w:ascii="Times New Roman" w:eastAsia="Times New Roman" w:hAnsi="Times New Roman" w:cs="Times New Roman"/>
          <w:bCs/>
          <w:i/>
          <w:sz w:val="24"/>
          <w:szCs w:val="24"/>
        </w:rPr>
        <w:t>занятия</w:t>
      </w:r>
      <w:r w:rsidR="003F282E" w:rsidRPr="00B005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3F282E" w:rsidRPr="00B00533">
        <w:rPr>
          <w:rFonts w:ascii="Times New Roman" w:eastAsia="Times New Roman" w:hAnsi="Times New Roman" w:cs="Times New Roman"/>
          <w:bCs/>
          <w:sz w:val="24"/>
          <w:szCs w:val="24"/>
        </w:rPr>
        <w:t>учебную деятельность, основанную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последствий исторических событий/процессов/феноменов, сравнение мнений авторы исторических источников, оценивающие и аргументирующие роль личности, сформулированное мнение или вывод и т.п.).</w:t>
      </w:r>
    </w:p>
    <w:p w:rsidR="003F282E" w:rsidRPr="003F282E" w:rsidRDefault="003F282E" w:rsidP="003F282E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533">
        <w:rPr>
          <w:rFonts w:ascii="Times New Roman" w:eastAsia="Times New Roman" w:hAnsi="Times New Roman" w:cs="Times New Roman"/>
          <w:bCs/>
          <w:sz w:val="24"/>
          <w:szCs w:val="24"/>
        </w:rPr>
        <w:t>опреде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</w:rPr>
        <w:t>ля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темы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Уроков синтеза 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F13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Практических занятий;</w:t>
      </w:r>
    </w:p>
    <w:p w:rsidR="003F282E" w:rsidRPr="003F282E" w:rsidRDefault="003F282E" w:rsidP="003F282E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282E">
        <w:rPr>
          <w:rFonts w:ascii="Times New Roman" w:eastAsia="Times New Roman" w:hAnsi="Times New Roman" w:cs="Times New Roman"/>
          <w:bCs/>
          <w:sz w:val="24"/>
          <w:szCs w:val="24"/>
        </w:rPr>
        <w:t>опреде</w:t>
      </w:r>
      <w:r w:rsidRPr="003F282E">
        <w:rPr>
          <w:rFonts w:ascii="Times New Roman" w:eastAsia="Times New Roman" w:hAnsi="Times New Roman" w:cs="Times New Roman"/>
          <w:bCs/>
          <w:iCs/>
          <w:sz w:val="24"/>
          <w:szCs w:val="24"/>
        </w:rPr>
        <w:t>ля</w:t>
      </w:r>
      <w:r w:rsidRPr="003F282E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</w:t>
      </w:r>
      <w:r w:rsidRPr="003F282E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Обучающую проектную деятельность</w:t>
      </w:r>
      <w:r w:rsidR="00AC72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282E" w:rsidRPr="00EC4FBD" w:rsidRDefault="003F282E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Образовательные конечные цели Истории румын и всеобщей 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5871" w:rsidRDefault="00815871" w:rsidP="003F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ой дисциплины</w:t>
      </w:r>
      <w:r w:rsidR="00F136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 румын и всеобщая 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5871" w:rsidRDefault="00815871" w:rsidP="0081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871" w:rsidRDefault="00815871" w:rsidP="0081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36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871" w:rsidRDefault="00815871" w:rsidP="0081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</w:t>
      </w:r>
      <w:proofErr w:type="spellEnd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871" w:rsidRDefault="00815871" w:rsidP="0081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815871" w:rsidP="0081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bookmarkEnd w:id="0"/>
      <w:r w:rsidR="000F49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3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E94EA2">
        <w:tc>
          <w:tcPr>
            <w:tcW w:w="7366" w:type="dxa"/>
          </w:tcPr>
          <w:p w:rsidR="00196288" w:rsidRDefault="00196288" w:rsidP="00196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856949" w:rsidRDefault="00B5786D" w:rsidP="00B5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="00856949" w:rsidRPr="0085694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6949" w:rsidRDefault="00856949" w:rsidP="00B5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берущего начало</w:t>
            </w:r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4EA2" w:rsidRPr="00856949" w:rsidRDefault="00856949" w:rsidP="00B578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географы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этнографы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натуралисты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и т. д.) в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монастыри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4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6582" w:type="dxa"/>
          </w:tcPr>
          <w:p w:rsidR="00196288" w:rsidRDefault="00196288" w:rsidP="00196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РЕКОМЕНДУЕМЫЕПРОДУКТЫ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9C4" w:rsidRDefault="00AC29C4" w:rsidP="00B5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Aльбом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историко-географический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9C4" w:rsidRDefault="00AC29C4" w:rsidP="00B5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9C4" w:rsidRDefault="00AC29C4" w:rsidP="00B5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увековеченные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веками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E94EA2" w:rsidRPr="00AC29C4" w:rsidRDefault="00AC29C4" w:rsidP="00B578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Мини-эссе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9C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="00226DE2" w:rsidRPr="00AC2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Pr="005D60A1" w:rsidRDefault="005D60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  <w:proofErr w:type="spellEnd"/>
            <w:r w:rsidRPr="005D6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аннексия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Бессарабия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буржуазия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Венский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независимости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капитализм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господари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наемные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Органический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перемирие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Славная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фанариотский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Pr="005D60A1" w:rsidRDefault="005D60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Личности</w:t>
            </w:r>
            <w:proofErr w:type="spellEnd"/>
            <w:r w:rsidRPr="00A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Aдам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Смит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Aлександр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Бэнулеску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Бодони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Кантемир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Джордж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Брынковяну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Маврокордат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Бонапарт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Оливер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Кромвель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Тудор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Владимиреску</w:t>
            </w:r>
            <w:proofErr w:type="spellEnd"/>
            <w:r w:rsidRPr="005D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4EA2" w:rsidRPr="00034D79" w:rsidRDefault="00AB426A" w:rsidP="00AB42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5441716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bookmarkEnd w:id="3"/>
      <w:r w:rsidR="000F49F7" w:rsidRPr="00034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28C0" w:rsidRPr="007928C0" w:rsidRDefault="007928C0" w:rsidP="00226D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C0">
        <w:rPr>
          <w:rFonts w:ascii="Times New Roman" w:hAnsi="Times New Roman" w:cs="Times New Roman"/>
          <w:sz w:val="24"/>
          <w:szCs w:val="24"/>
        </w:rPr>
        <w:t xml:space="preserve">применить историческую терминологию в устной и письменной речи, формулируя суждения об эпохе Нового времени; </w:t>
      </w:r>
    </w:p>
    <w:p w:rsidR="007928C0" w:rsidRPr="007928C0" w:rsidRDefault="007928C0" w:rsidP="00226D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C0">
        <w:rPr>
          <w:rFonts w:ascii="Times New Roman" w:hAnsi="Times New Roman" w:cs="Times New Roman"/>
          <w:sz w:val="24"/>
          <w:szCs w:val="24"/>
        </w:rPr>
        <w:t>расположить исторические события/процессы/феномены во времени и пространстве, анализируя изменения, произошедшие в истории Нового времени;</w:t>
      </w:r>
    </w:p>
    <w:p w:rsidR="007928C0" w:rsidRPr="007928C0" w:rsidRDefault="007928C0" w:rsidP="00226D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C0">
        <w:rPr>
          <w:rFonts w:ascii="Times New Roman" w:hAnsi="Times New Roman" w:cs="Times New Roman"/>
          <w:sz w:val="24"/>
          <w:szCs w:val="24"/>
        </w:rPr>
        <w:t xml:space="preserve">анализировать письменные или визуальные источники Новой истории, оценивая социальное поведение людей эпохи Нового времени, с точки зрения демократической культуры; </w:t>
      </w:r>
    </w:p>
    <w:p w:rsidR="007928C0" w:rsidRPr="007928C0" w:rsidRDefault="007928C0" w:rsidP="00226D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C0">
        <w:rPr>
          <w:rFonts w:ascii="Times New Roman" w:hAnsi="Times New Roman" w:cs="Times New Roman"/>
          <w:sz w:val="24"/>
          <w:szCs w:val="24"/>
        </w:rPr>
        <w:lastRenderedPageBreak/>
        <w:t xml:space="preserve">выявить общие и специфические элементы событий/фактов/процессов в Новой истории, демонстрируя логическое и критическое мышление; </w:t>
      </w:r>
    </w:p>
    <w:p w:rsidR="0004391E" w:rsidRPr="003F282E" w:rsidRDefault="007928C0" w:rsidP="003F28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C0">
        <w:rPr>
          <w:rFonts w:ascii="Times New Roman" w:hAnsi="Times New Roman" w:cs="Times New Roman"/>
          <w:sz w:val="24"/>
          <w:szCs w:val="24"/>
        </w:rPr>
        <w:t>оценить предметы местного наследия, продвигая культурные ценности среди сверстников, посредством различных мероприятий, организованных в школе и сообществе</w:t>
      </w:r>
      <w:r w:rsidR="000F49F7" w:rsidRPr="007928C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1401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26"/>
        <w:gridCol w:w="7088"/>
        <w:gridCol w:w="850"/>
        <w:gridCol w:w="1418"/>
        <w:gridCol w:w="1134"/>
      </w:tblGrid>
      <w:tr w:rsidR="00FD0A54" w:rsidTr="00B61923">
        <w:trPr>
          <w:trHeight w:val="8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D0A54" w:rsidRDefault="00FD0A54" w:rsidP="008A3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2EFD9"/>
            <w:vAlign w:val="center"/>
          </w:tcPr>
          <w:p w:rsidR="00FD0A54" w:rsidRDefault="00FD0A54" w:rsidP="00FD0A54">
            <w:pPr>
              <w:spacing w:line="276" w:lineRule="auto"/>
              <w:ind w:right="-108"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7088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FD0A54" w:rsidRDefault="00FD0A54" w:rsidP="00FD0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FD0A54" w:rsidRDefault="00FD0A54" w:rsidP="00FD0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FD0A54" w:rsidRDefault="00FD0A54" w:rsidP="00FD0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FD0A54" w:rsidRDefault="00FD0A54" w:rsidP="00FD0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94EA2" w:rsidTr="00A05CB8">
        <w:trPr>
          <w:trHeight w:val="409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4EA2" w:rsidRDefault="00E94EA2" w:rsidP="008A3F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642" w:rsidRPr="003A1C2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1.1.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5AF" w:rsidRPr="003635A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36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3A1C2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A4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A451E9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1.3.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эпохе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E9" w:rsidRPr="00A451E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A4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7C597D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2.1.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C597D" w:rsidRPr="007C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хронологии</w:t>
            </w:r>
            <w:proofErr w:type="spellEnd"/>
            <w:r w:rsidRPr="007C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F05535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2.2.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хронологическом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пространственном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spellEnd"/>
            <w:r w:rsidRPr="00F05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24642" w:rsidRPr="00F05535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2.3.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535" w:rsidRPr="00F0553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F05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E36E1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3.1.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свидетельствующих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  <w:proofErr w:type="spellEnd"/>
            <w:r w:rsidRPr="00E3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E36E1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3.2.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относящейся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16" w:rsidRPr="00E36E1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E3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027587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3.3.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аргументации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027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027587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феноменов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87" w:rsidRPr="0002758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027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405117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4.2.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причинно-следственной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405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405117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4.3.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специфических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117" w:rsidRPr="0040511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405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330E0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D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5.1.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историкокультурного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33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4642" w:rsidRPr="00330E06" w:rsidRDefault="00524642" w:rsidP="008A3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D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5.2.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proofErr w:type="spellEnd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06" w:rsidRPr="00330E06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proofErr w:type="spellEnd"/>
            <w:r w:rsidRPr="0033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4EA2" w:rsidRPr="00F80DA4" w:rsidRDefault="00524642" w:rsidP="008A3F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заботливого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природному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A4" w:rsidRPr="00F80DA4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proofErr w:type="spellEnd"/>
            <w:r w:rsidR="00F80DA4" w:rsidRPr="00F80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1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E94EA2" w:rsidRDefault="00F80DA4" w:rsidP="00950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49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1: </w:t>
            </w:r>
            <w:proofErr w:type="spellStart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proofErr w:type="spellEnd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</w:t>
            </w:r>
            <w:proofErr w:type="spellEnd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Европы</w:t>
            </w:r>
            <w:proofErr w:type="spellEnd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Северной</w:t>
            </w:r>
            <w:proofErr w:type="spellEnd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Америки</w:t>
            </w:r>
            <w:proofErr w:type="spellEnd"/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середина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 – 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конец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XVIII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 w:rsidR="007F22F3" w:rsidRPr="007F22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</w:t>
            </w:r>
            <w:r w:rsidR="007F2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</w:t>
            </w:r>
            <w:r w:rsidR="0084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578A4" w:rsidTr="00A05CB8">
        <w:trPr>
          <w:trHeight w:val="35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578A4" w:rsidRPr="007F22F3" w:rsidRDefault="007F22F3" w:rsidP="000F49F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историю Нового времени</w:t>
            </w:r>
          </w:p>
          <w:p w:rsidR="005578A4" w:rsidRDefault="007F22F3" w:rsidP="000F49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7CBA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работать с учебником</w:t>
            </w:r>
            <w:r w:rsidR="005578A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578A4" w:rsidRDefault="005578A4" w:rsidP="000F4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2A5233">
        <w:trPr>
          <w:trHeight w:val="43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FDE9D9" w:themeFill="accent6" w:themeFillTint="33"/>
          </w:tcPr>
          <w:p w:rsidR="005578A4" w:rsidRPr="007F22F3" w:rsidRDefault="007F22F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</w:p>
        </w:tc>
        <w:tc>
          <w:tcPr>
            <w:tcW w:w="850" w:type="dxa"/>
          </w:tcPr>
          <w:p w:rsidR="005578A4" w:rsidRDefault="000E0B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A05CB8">
        <w:trPr>
          <w:trHeight w:val="7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0E0BE2" w:rsidRPr="00845F5F" w:rsidRDefault="000E0BE2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E0BE2" w:rsidRPr="009653BE" w:rsidRDefault="009653BE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Европейские государства в начале Нового времени: экономика и общество</w:t>
            </w:r>
          </w:p>
        </w:tc>
        <w:tc>
          <w:tcPr>
            <w:tcW w:w="850" w:type="dxa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0E0BE2" w:rsidRPr="00845F5F" w:rsidRDefault="000E0BE2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E0BE2" w:rsidRPr="009653BE" w:rsidRDefault="009653BE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Английская революция. Англия от абсолютизма к парламентской монархии</w:t>
            </w:r>
          </w:p>
        </w:tc>
        <w:tc>
          <w:tcPr>
            <w:tcW w:w="850" w:type="dxa"/>
          </w:tcPr>
          <w:p w:rsidR="000E0BE2" w:rsidRPr="009D7A8A" w:rsidRDefault="009D7A8A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0E0BE2" w:rsidRPr="00E91BFB" w:rsidRDefault="00E91BFB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</w:tcPr>
          <w:p w:rsidR="000E0BE2" w:rsidRPr="00F96178" w:rsidRDefault="00F96178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 – разум и модернизирующие взгляды</w:t>
            </w:r>
          </w:p>
        </w:tc>
        <w:tc>
          <w:tcPr>
            <w:tcW w:w="850" w:type="dxa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0E0BE2" w:rsidRPr="00E91BFB" w:rsidRDefault="00E91BFB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</w:tcPr>
          <w:p w:rsidR="000E0BE2" w:rsidRPr="00024FC4" w:rsidRDefault="00F96178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Война за независимость колоний Северной Америки. </w:t>
            </w:r>
            <w:r w:rsidR="00B8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F9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США</w:t>
            </w:r>
          </w:p>
        </w:tc>
        <w:tc>
          <w:tcPr>
            <w:tcW w:w="850" w:type="dxa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0E0BE2" w:rsidRPr="00845F5F" w:rsidRDefault="00E91BFB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</w:t>
            </w:r>
            <w:r w:rsidR="000E0BE2"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0E0BE2" w:rsidRPr="001638BA" w:rsidRDefault="001638B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Французская революция. От подданного к гражданину</w:t>
            </w:r>
          </w:p>
        </w:tc>
        <w:tc>
          <w:tcPr>
            <w:tcW w:w="850" w:type="dxa"/>
            <w:shd w:val="clear" w:color="auto" w:fill="FFFFFF" w:themeFill="background1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E0BE2" w:rsidRPr="002C21D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0E0BE2" w:rsidRPr="002C21D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BE2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0E0BE2" w:rsidRPr="00E91BFB" w:rsidRDefault="00E91BFB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  <w:shd w:val="clear" w:color="auto" w:fill="FFFFFF" w:themeFill="background1"/>
          </w:tcPr>
          <w:p w:rsidR="000E0BE2" w:rsidRPr="00024FC4" w:rsidRDefault="001638B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</w:rPr>
              <w:t>Консульство</w:t>
            </w:r>
            <w:proofErr w:type="spellEnd"/>
            <w:r w:rsidRPr="00163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proofErr w:type="spellEnd"/>
            <w:r w:rsidRPr="0016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0E0BE2" w:rsidRPr="00BD40B1" w:rsidRDefault="000E0BE2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8" w:type="dxa"/>
            <w:shd w:val="clear" w:color="auto" w:fill="FFFFFF" w:themeFill="background1"/>
          </w:tcPr>
          <w:p w:rsidR="000E0BE2" w:rsidRPr="001638BA" w:rsidRDefault="001638B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Венский</w:t>
            </w:r>
            <w:proofErr w:type="spellEnd"/>
            <w:r w:rsidR="00F13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конгресс</w:t>
            </w:r>
            <w:proofErr w:type="spellEnd"/>
            <w:r w:rsidRPr="0016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Священный</w:t>
            </w:r>
            <w:proofErr w:type="spellEnd"/>
            <w:r w:rsidR="00F13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0E0BE2" w:rsidRPr="00BD40B1" w:rsidRDefault="000E0BE2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0E0BE2" w:rsidRPr="001638BA" w:rsidRDefault="001638BA" w:rsidP="000F49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850" w:type="dxa"/>
            <w:shd w:val="clear" w:color="auto" w:fill="FFFFFF" w:themeFill="background1"/>
          </w:tcPr>
          <w:p w:rsidR="000E0BE2" w:rsidRPr="000E0BE2" w:rsidRDefault="000E0BE2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BE2" w:rsidTr="002A5233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E0BE2" w:rsidRDefault="000E0BE2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0E0BE2" w:rsidRPr="00845F5F" w:rsidRDefault="00BD40B1" w:rsidP="008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</w:t>
            </w:r>
            <w:r w:rsidR="000E0BE2" w:rsidRPr="00845F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FDE9D9" w:themeFill="accent6" w:themeFillTint="33"/>
          </w:tcPr>
          <w:p w:rsidR="000E0BE2" w:rsidRDefault="001638BA" w:rsidP="000F49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934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5F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Европы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Америки</w:t>
            </w:r>
            <w:proofErr w:type="spellEnd"/>
            <w:r w:rsidRPr="0053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конец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Pr="00226D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D7A8A" w:rsidRPr="009D7A8A" w:rsidRDefault="009D7A8A" w:rsidP="000F49F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9D7A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E0BE2" w:rsidRPr="009D7A8A" w:rsidRDefault="009D7A8A" w:rsidP="000E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0E0BE2" w:rsidRDefault="000E0B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438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5578A4" w:rsidRDefault="009D7A8A" w:rsidP="00950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</w:tabs>
              <w:spacing w:after="16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557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Восточной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Европы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средневековья</w:t>
            </w:r>
            <w:proofErr w:type="spellEnd"/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Новому 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времени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середина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 – 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конец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XVIII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 w:rsidRPr="009D7A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B5F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F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</w:t>
            </w:r>
            <w:r w:rsidR="007F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934AC1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FFFFFF"/>
          </w:tcPr>
          <w:p w:rsidR="00934AC1" w:rsidRPr="009D7A8A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Румынские княжества: экономика и общество</w:t>
            </w:r>
          </w:p>
        </w:tc>
        <w:tc>
          <w:tcPr>
            <w:tcW w:w="850" w:type="dxa"/>
          </w:tcPr>
          <w:p w:rsidR="00934AC1" w:rsidRPr="003131E0" w:rsidRDefault="003131E0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shd w:val="clear" w:color="auto" w:fill="FFFFFF"/>
          </w:tcPr>
          <w:p w:rsidR="00934AC1" w:rsidRPr="009D7A8A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жизнь Румынских княжеств</w:t>
            </w:r>
          </w:p>
        </w:tc>
        <w:tc>
          <w:tcPr>
            <w:tcW w:w="850" w:type="dxa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</w:tcPr>
          <w:p w:rsidR="00934AC1" w:rsidRPr="00024FC4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Просвещенный абсолютизм</w:t>
            </w:r>
          </w:p>
        </w:tc>
        <w:tc>
          <w:tcPr>
            <w:tcW w:w="850" w:type="dxa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</w:tcPr>
          <w:p w:rsidR="00934AC1" w:rsidRPr="009D7A8A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империя</w:t>
            </w:r>
          </w:p>
        </w:tc>
        <w:tc>
          <w:tcPr>
            <w:tcW w:w="850" w:type="dxa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DC503C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934AC1" w:rsidRPr="009D7A8A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Габсбургская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империя</w:t>
            </w:r>
          </w:p>
        </w:tc>
        <w:tc>
          <w:tcPr>
            <w:tcW w:w="850" w:type="dxa"/>
            <w:shd w:val="clear" w:color="auto" w:fill="auto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934AC1" w:rsidRPr="009D7A8A" w:rsidRDefault="001B5F64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Габсбургское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господство в Трансильвании</w:t>
            </w:r>
          </w:p>
        </w:tc>
        <w:tc>
          <w:tcPr>
            <w:tcW w:w="850" w:type="dxa"/>
            <w:shd w:val="clear" w:color="auto" w:fill="auto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A05CB8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934AC1" w:rsidRPr="009D7A8A" w:rsidRDefault="009D7A8A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 фанариотов в Румынских княжествах</w:t>
            </w:r>
          </w:p>
        </w:tc>
        <w:tc>
          <w:tcPr>
            <w:tcW w:w="850" w:type="dxa"/>
            <w:shd w:val="clear" w:color="auto" w:fill="auto"/>
          </w:tcPr>
          <w:p w:rsidR="00934AC1" w:rsidRPr="0017326A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A05CB8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934AC1" w:rsidRPr="00537DA0" w:rsidRDefault="00537DA0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идей Просвещения на румынском пространстве</w:t>
            </w:r>
          </w:p>
        </w:tc>
        <w:tc>
          <w:tcPr>
            <w:tcW w:w="850" w:type="dxa"/>
            <w:shd w:val="clear" w:color="auto" w:fill="auto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A05CB8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934AC1" w:rsidRPr="00537DA0" w:rsidRDefault="00537DA0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Русско-австро-турецкие войны. Их последствия для румынских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княжеств</w:t>
            </w:r>
          </w:p>
        </w:tc>
        <w:tc>
          <w:tcPr>
            <w:tcW w:w="850" w:type="dxa"/>
            <w:shd w:val="clear" w:color="auto" w:fill="auto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C1" w:rsidTr="00A05CB8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4AC1" w:rsidRDefault="00934A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934AC1" w:rsidRPr="00DC503C" w:rsidRDefault="00934AC1" w:rsidP="0093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934AC1" w:rsidRPr="00FF3F2B" w:rsidRDefault="00FF3F2B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местность во второй половине</w:t>
            </w:r>
            <w:r w:rsidR="00934AC1" w:rsidRPr="00A6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934AC1" w:rsidRPr="00A05CB8" w:rsidRDefault="00934AC1" w:rsidP="00A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34AC1" w:rsidRDefault="00934AC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Pr="00DC503C" w:rsidRDefault="00A05CB8" w:rsidP="00934A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578A4" w:rsidRDefault="00FF3F2B" w:rsidP="00845F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2A5233">
        <w:trPr>
          <w:trHeight w:val="32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Pr="00DC503C" w:rsidRDefault="00A05CB8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578A4" w:rsidRPr="00FF3F2B" w:rsidRDefault="00FF3F2B" w:rsidP="00845F5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850" w:type="dxa"/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54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Pr="00DC503C" w:rsidRDefault="00DC503C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29-30</w:t>
            </w:r>
          </w:p>
        </w:tc>
        <w:tc>
          <w:tcPr>
            <w:tcW w:w="7088" w:type="dxa"/>
            <w:shd w:val="clear" w:color="auto" w:fill="FBE5D5"/>
          </w:tcPr>
          <w:p w:rsidR="005578A4" w:rsidRDefault="00FF3F2B" w:rsidP="00950F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934A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Восточной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Европы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средневековья</w:t>
            </w:r>
            <w:proofErr w:type="spellEnd"/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Новому времени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– 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конец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XVIII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="003131E0" w:rsidRPr="003131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131E0" w:rsidRPr="003131E0" w:rsidRDefault="003131E0" w:rsidP="00950FB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578A4" w:rsidRPr="003131E0" w:rsidRDefault="003131E0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54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F49F7" w:rsidRDefault="003131E0" w:rsidP="00950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3: </w:t>
            </w:r>
            <w:proofErr w:type="spellStart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</w:t>
            </w:r>
            <w:proofErr w:type="spellEnd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</w:t>
            </w:r>
            <w:proofErr w:type="spellEnd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абсолютизмом</w:t>
            </w:r>
            <w:proofErr w:type="spellEnd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либерализмом</w:t>
            </w:r>
            <w:proofErr w:type="spellEnd"/>
            <w:r w:rsidR="00F46867" w:rsidRPr="00F4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CB8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468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первая половина</w:t>
            </w:r>
            <w:r w:rsidR="00A05CB8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</w:t>
            </w:r>
            <w:r w:rsidR="00F468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</w:t>
            </w:r>
            <w:r w:rsidR="00A05CB8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578A4" w:rsidRDefault="001B5F64" w:rsidP="00950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7F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8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</w:t>
            </w:r>
            <w:r w:rsidR="007F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FFFFFF"/>
          </w:tcPr>
          <w:p w:rsidR="004309C1" w:rsidRPr="00D777C2" w:rsidRDefault="00D777C2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 революция в Англии. Изобретения и открытия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852B90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shd w:val="clear" w:color="auto" w:fill="FFFFFF"/>
          </w:tcPr>
          <w:p w:rsidR="004309C1" w:rsidRPr="00D777C2" w:rsidRDefault="00D777C2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spellEnd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 w:rsidR="004309C1"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  <w:r w:rsidR="004309C1"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Англия</w:t>
            </w:r>
            <w:r w:rsidR="004309C1"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</w:t>
            </w:r>
            <w:r w:rsidR="004309C1" w:rsidRPr="00D7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Германские государства</w:t>
            </w:r>
          </w:p>
        </w:tc>
        <w:tc>
          <w:tcPr>
            <w:tcW w:w="850" w:type="dxa"/>
            <w:shd w:val="clear" w:color="auto" w:fill="auto"/>
          </w:tcPr>
          <w:p w:rsidR="004309C1" w:rsidRPr="007E56A4" w:rsidRDefault="007E56A4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  <w:shd w:val="clear" w:color="auto" w:fill="FFFFFF"/>
          </w:tcPr>
          <w:p w:rsidR="004309C1" w:rsidRPr="006A763F" w:rsidRDefault="006A763F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 в Западной Европе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shd w:val="clear" w:color="auto" w:fill="FFFFFF"/>
          </w:tcPr>
          <w:p w:rsidR="004309C1" w:rsidRPr="006A763F" w:rsidRDefault="006A763F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 в Румынских княжествах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shd w:val="clear" w:color="auto" w:fill="FFFFFF"/>
          </w:tcPr>
          <w:p w:rsidR="004309C1" w:rsidRPr="006A763F" w:rsidRDefault="006A763F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 в родной местности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  <w:shd w:val="clear" w:color="auto" w:fill="FFFFFF"/>
          </w:tcPr>
          <w:p w:rsidR="004309C1" w:rsidRPr="009C73AE" w:rsidRDefault="009C73AE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Румынские княжества в контексте соперничества великих держав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037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7088" w:type="dxa"/>
            <w:shd w:val="clear" w:color="auto" w:fill="FFFFFF"/>
          </w:tcPr>
          <w:p w:rsidR="004309C1" w:rsidRPr="00024FC4" w:rsidRDefault="004309C1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9C7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 истории румын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2A5233">
        <w:trPr>
          <w:trHeight w:val="41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Pr="0003792C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37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4309C1" w:rsidRPr="00D76971" w:rsidRDefault="009C73AE" w:rsidP="000F49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2A5233">
        <w:trPr>
          <w:trHeight w:val="42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175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41-</w:t>
            </w:r>
            <w:r w:rsidR="00D7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FDE9D9" w:themeFill="accent6" w:themeFillTint="33"/>
          </w:tcPr>
          <w:p w:rsidR="004309C1" w:rsidRDefault="009C73AE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D76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3: </w:t>
            </w:r>
            <w:r w:rsidR="007E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Румынские княжества в первой половине</w:t>
            </w:r>
            <w:r w:rsidR="00D76971" w:rsidRPr="00D76971">
              <w:rPr>
                <w:rFonts w:ascii="Times New Roman" w:hAnsi="Times New Roman" w:cs="Times New Roman"/>
                <w:sz w:val="24"/>
                <w:szCs w:val="24"/>
              </w:rPr>
              <w:t xml:space="preserve"> XIX</w:t>
            </w:r>
            <w:r w:rsidR="007E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  <w:p w:rsidR="007E56A4" w:rsidRPr="007E56A4" w:rsidRDefault="007E56A4" w:rsidP="000F49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auto"/>
          </w:tcPr>
          <w:p w:rsidR="004309C1" w:rsidRPr="007E56A4" w:rsidRDefault="007E56A4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401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7088" w:type="dxa"/>
            <w:shd w:val="clear" w:color="auto" w:fill="auto"/>
          </w:tcPr>
          <w:p w:rsidR="004309C1" w:rsidRPr="006C7EEE" w:rsidRDefault="006C7EEE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Бессарабия и Левобережье Днестра в первой половине</w:t>
            </w:r>
            <w:r w:rsidR="001B5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09C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43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7088" w:type="dxa"/>
            <w:shd w:val="clear" w:color="auto" w:fill="auto"/>
          </w:tcPr>
          <w:p w:rsidR="004309C1" w:rsidRPr="00755F67" w:rsidRDefault="00755F67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и общественная жизнь Бессарабии в первой половине </w:t>
            </w:r>
            <w:r w:rsidR="004309C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9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D769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4309C1" w:rsidRPr="00755F67" w:rsidRDefault="00755F67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Революция под руководством </w:t>
            </w:r>
            <w:proofErr w:type="spellStart"/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Тудора</w:t>
            </w:r>
            <w:proofErr w:type="spellEnd"/>
            <w:r w:rsidR="001B5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Владимиреску</w:t>
            </w:r>
            <w:proofErr w:type="spellEnd"/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1821 году</w:t>
            </w:r>
          </w:p>
        </w:tc>
        <w:tc>
          <w:tcPr>
            <w:tcW w:w="850" w:type="dxa"/>
            <w:shd w:val="clear" w:color="auto" w:fill="auto"/>
          </w:tcPr>
          <w:p w:rsidR="004309C1" w:rsidRPr="000D7810" w:rsidRDefault="000D7810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C1" w:rsidTr="00A05CB8">
        <w:trPr>
          <w:trHeight w:val="39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09C1" w:rsidRDefault="004309C1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</w:tcPr>
          <w:p w:rsidR="004309C1" w:rsidRDefault="00175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48-</w:t>
            </w:r>
            <w:r w:rsidR="00D7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4309C1" w:rsidRPr="00345C87" w:rsidRDefault="00345C87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Местные господари и Органические Регламенты в Румынских княжествах</w:t>
            </w:r>
          </w:p>
        </w:tc>
        <w:tc>
          <w:tcPr>
            <w:tcW w:w="850" w:type="dxa"/>
            <w:shd w:val="clear" w:color="auto" w:fill="auto"/>
          </w:tcPr>
          <w:p w:rsidR="004309C1" w:rsidRPr="004309C1" w:rsidRDefault="004309C1" w:rsidP="0043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309C1" w:rsidRDefault="004309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CB8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05CB8" w:rsidRDefault="00A05CB8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A05CB8" w:rsidRPr="001756FB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75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05CB8" w:rsidRPr="00345C87" w:rsidRDefault="00345C87" w:rsidP="000F49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850" w:type="dxa"/>
            <w:shd w:val="clear" w:color="auto" w:fill="FFFFFF" w:themeFill="background1"/>
          </w:tcPr>
          <w:p w:rsidR="00A05CB8" w:rsidRDefault="00A05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A05CB8" w:rsidRDefault="00A05C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05CB8" w:rsidRDefault="00A05C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Default="00175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51-</w:t>
            </w:r>
            <w:r w:rsidR="00D7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D3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FBE5D5"/>
          </w:tcPr>
          <w:p w:rsidR="005578A4" w:rsidRDefault="000D7810" w:rsidP="00A05CB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A05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spellEnd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>абсолютизмом</w:t>
            </w:r>
            <w:proofErr w:type="spellEnd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>либерализмом</w:t>
            </w:r>
            <w:proofErr w:type="spellEnd"/>
            <w:r w:rsidRPr="000D7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7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половина</w:t>
            </w:r>
            <w:r w:rsidRPr="000D7810">
              <w:rPr>
                <w:rFonts w:ascii="Times New Roman" w:hAnsi="Times New Roman" w:cs="Times New Roman"/>
                <w:sz w:val="24"/>
                <w:szCs w:val="24"/>
              </w:rPr>
              <w:t xml:space="preserve"> XIX</w:t>
            </w:r>
            <w:r w:rsidRPr="000D7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  <w:r w:rsidRPr="000D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810" w:rsidRPr="000D7810" w:rsidRDefault="000D7810" w:rsidP="00A05CB8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578A4" w:rsidRPr="000D7810" w:rsidRDefault="000D7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56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D3EE7" w:rsidRDefault="000D7810" w:rsidP="00950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4: </w:t>
            </w:r>
            <w:r w:rsidR="000E1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в Новое время</w:t>
            </w:r>
            <w:r w:rsidR="007F2D20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E1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середина</w:t>
            </w:r>
            <w:r w:rsidR="007F2D20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XVII – </w:t>
            </w:r>
            <w:r w:rsidR="000E1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середина</w:t>
            </w:r>
            <w:r w:rsidR="007F2D20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</w:t>
            </w:r>
            <w:r w:rsidR="000E1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веков</w:t>
            </w:r>
            <w:r w:rsidR="007F2D20" w:rsidRPr="008C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578A4" w:rsidRDefault="006D3EE7" w:rsidP="00950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 </w:t>
            </w:r>
            <w:r w:rsidR="00FF2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3EE7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3EE7" w:rsidRDefault="006D3EE7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7088" w:type="dxa"/>
          </w:tcPr>
          <w:p w:rsidR="006D3EE7" w:rsidRPr="00FF2A5C" w:rsidRDefault="00FF2A5C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Культура, наука и технологии в современную эпоху</w:t>
            </w:r>
          </w:p>
        </w:tc>
        <w:tc>
          <w:tcPr>
            <w:tcW w:w="850" w:type="dxa"/>
          </w:tcPr>
          <w:p w:rsidR="006D3EE7" w:rsidRPr="006D3EE7" w:rsidRDefault="006D3EE7" w:rsidP="006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EE7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3EE7" w:rsidRDefault="006D3EE7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6D3EE7" w:rsidRPr="00852B90" w:rsidRDefault="00852B90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в эпоху Просвещения. Барокко и классицизм</w:t>
            </w:r>
          </w:p>
        </w:tc>
        <w:tc>
          <w:tcPr>
            <w:tcW w:w="850" w:type="dxa"/>
          </w:tcPr>
          <w:p w:rsidR="006D3EE7" w:rsidRPr="006D3EE7" w:rsidRDefault="006D3EE7" w:rsidP="006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EE7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3EE7" w:rsidRDefault="006D3EE7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7088" w:type="dxa"/>
            <w:shd w:val="clear" w:color="auto" w:fill="auto"/>
          </w:tcPr>
          <w:p w:rsidR="006D3EE7" w:rsidRPr="00024FC4" w:rsidRDefault="00C674F4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Румынских княжеств</w:t>
            </w:r>
          </w:p>
        </w:tc>
        <w:tc>
          <w:tcPr>
            <w:tcW w:w="850" w:type="dxa"/>
            <w:shd w:val="clear" w:color="auto" w:fill="auto"/>
          </w:tcPr>
          <w:p w:rsidR="006D3EE7" w:rsidRPr="006D3EE7" w:rsidRDefault="006D3EE7" w:rsidP="006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EE7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3EE7" w:rsidRDefault="006D3EE7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7088" w:type="dxa"/>
            <w:shd w:val="clear" w:color="auto" w:fill="auto"/>
          </w:tcPr>
          <w:p w:rsidR="006D3EE7" w:rsidRPr="00C674F4" w:rsidRDefault="00C674F4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Бессарабии в первой половине</w:t>
            </w:r>
            <w:r w:rsidR="006D3EE7" w:rsidRPr="00A6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6D3EE7" w:rsidRPr="006D3EE7" w:rsidRDefault="006D3EE7" w:rsidP="006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EE7" w:rsidTr="002A5233">
        <w:trPr>
          <w:trHeight w:val="2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3EE7" w:rsidRDefault="006D3EE7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/>
          </w:tcPr>
          <w:p w:rsidR="006D3EE7" w:rsidRDefault="006D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8" w:type="dxa"/>
            <w:shd w:val="clear" w:color="auto" w:fill="auto"/>
          </w:tcPr>
          <w:p w:rsidR="006D3EE7" w:rsidRPr="00C674F4" w:rsidRDefault="00C674F4" w:rsidP="000F4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родной местности в первой половине</w:t>
            </w:r>
            <w:r w:rsidR="006D3EE7" w:rsidRPr="00A6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6D3EE7" w:rsidRPr="00E91BFB" w:rsidRDefault="00E91BFB" w:rsidP="006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D3EE7" w:rsidRDefault="006D3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2A5233">
        <w:trPr>
          <w:trHeight w:val="22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Pr="001756FB" w:rsidRDefault="006D3EE7">
            <w:pPr>
              <w:spacing w:line="276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75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5578A4" w:rsidRPr="006D3EE7" w:rsidRDefault="005E2668">
            <w:pPr>
              <w:spacing w:line="276" w:lineRule="auto"/>
              <w:ind w:right="-1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37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Default="001756FB">
            <w:pPr>
              <w:spacing w:line="276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62-</w:t>
            </w:r>
            <w:r w:rsidR="006D3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8" w:type="dxa"/>
            <w:shd w:val="clear" w:color="auto" w:fill="FBE5D5"/>
          </w:tcPr>
          <w:p w:rsidR="005578A4" w:rsidRDefault="005E2668">
            <w:pPr>
              <w:spacing w:line="276" w:lineRule="auto"/>
              <w:ind w:right="-1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6D3E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5:</w:t>
            </w:r>
            <w:r w:rsidR="001B5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66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5E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E2668">
              <w:rPr>
                <w:rFonts w:ascii="Times New Roman" w:hAnsi="Times New Roman" w:cs="Times New Roman"/>
                <w:bCs/>
                <w:sz w:val="24"/>
                <w:szCs w:val="24"/>
              </w:rPr>
              <w:t>Новое</w:t>
            </w:r>
            <w:proofErr w:type="spellEnd"/>
            <w:r w:rsidRPr="005E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266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spellEnd"/>
            <w:r w:rsidR="006D3EE7" w:rsidRPr="006D3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="006D3EE7" w:rsidRPr="006D3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середина</w:t>
            </w:r>
            <w:r w:rsidR="006D3EE7" w:rsidRPr="006D3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</w:t>
            </w:r>
            <w:r w:rsidR="006D3EE7" w:rsidRPr="006D3E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91BFB" w:rsidRPr="00E91BFB" w:rsidRDefault="00E91BFB">
            <w:pPr>
              <w:spacing w:line="276" w:lineRule="auto"/>
              <w:ind w:right="-11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578A4" w:rsidRPr="00E91BFB" w:rsidRDefault="00E91B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rPr>
          <w:trHeight w:val="46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5578A4" w:rsidRDefault="00A24EEF">
            <w:pPr>
              <w:spacing w:line="276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="005578A4" w:rsidRPr="00A2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часов</w:t>
            </w:r>
            <w:r w:rsidR="005578A4" w:rsidRPr="00A2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5578A4" w:rsidTr="00A05CB8">
        <w:trPr>
          <w:trHeight w:val="158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  <w:p w:rsidR="005578A4" w:rsidRDefault="005578A4" w:rsidP="000F4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5578A4" w:rsidRPr="007E0CC9" w:rsidRDefault="005578A4" w:rsidP="00950FB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E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E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8A4" w:rsidRPr="007E0CC9" w:rsidRDefault="007E0CC9" w:rsidP="00950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</w:p>
          <w:p w:rsidR="005578A4" w:rsidRPr="007E0CC9" w:rsidRDefault="005578A4" w:rsidP="00950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берущего начало</w:t>
            </w:r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CC9" w:rsidRPr="008569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  <w:p w:rsidR="005578A4" w:rsidRPr="003F282E" w:rsidRDefault="007E0CC9" w:rsidP="00950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</w:p>
          <w:p w:rsidR="005578A4" w:rsidRDefault="005578A4" w:rsidP="00950F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географы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этнографы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натуралисты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и т. д.) в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монастыри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66" w:rsidRPr="0085694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578A4" w:rsidRDefault="005578A4" w:rsidP="000F4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5578A4" w:rsidRDefault="005578A4" w:rsidP="00950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088" w:type="dxa"/>
            <w:shd w:val="clear" w:color="auto" w:fill="FFFFFF" w:themeFill="background1"/>
          </w:tcPr>
          <w:p w:rsidR="005578A4" w:rsidRPr="00E95266" w:rsidRDefault="00E95266" w:rsidP="007F2D20">
            <w:pPr>
              <w:spacing w:line="276" w:lineRule="auto"/>
              <w:ind w:right="-18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95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proofErr w:type="spellEnd"/>
            <w:r w:rsidRPr="00E95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E95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  <w:proofErr w:type="spellEnd"/>
            <w:r w:rsidR="007F2D20" w:rsidRPr="000F4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созданного продукта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8A4" w:rsidTr="00A05CB8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78A4" w:rsidRDefault="005578A4" w:rsidP="008A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08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578A4" w:rsidRDefault="00E91BF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Повторение</w:t>
            </w:r>
            <w:r w:rsidR="00557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78A4" w:rsidRDefault="0055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1D2" w:rsidRDefault="002C21D2" w:rsidP="002C21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635C" w:rsidRDefault="0020635C" w:rsidP="002063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35C" w:rsidRDefault="0020635C" w:rsidP="002C21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4EA2" w:rsidRDefault="00E94E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4EA2" w:rsidSect="00C1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89" w:rsidRDefault="003C1189" w:rsidP="003F282E">
      <w:pPr>
        <w:spacing w:after="0" w:line="240" w:lineRule="auto"/>
      </w:pPr>
      <w:r>
        <w:separator/>
      </w:r>
    </w:p>
  </w:endnote>
  <w:endnote w:type="continuationSeparator" w:id="0">
    <w:p w:rsidR="003C1189" w:rsidRDefault="003C1189" w:rsidP="003F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89" w:rsidRDefault="003C1189" w:rsidP="003F282E">
      <w:pPr>
        <w:spacing w:after="0" w:line="240" w:lineRule="auto"/>
      </w:pPr>
      <w:r>
        <w:separator/>
      </w:r>
    </w:p>
  </w:footnote>
  <w:footnote w:type="continuationSeparator" w:id="0">
    <w:p w:rsidR="003C1189" w:rsidRDefault="003C1189" w:rsidP="003F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2E" w:rsidRDefault="003F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0C8"/>
    <w:multiLevelType w:val="hybridMultilevel"/>
    <w:tmpl w:val="2D404624"/>
    <w:lvl w:ilvl="0" w:tplc="4516C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C5114A2"/>
    <w:multiLevelType w:val="hybridMultilevel"/>
    <w:tmpl w:val="717AAF84"/>
    <w:lvl w:ilvl="0" w:tplc="49E0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27587"/>
    <w:rsid w:val="00034D79"/>
    <w:rsid w:val="0003792C"/>
    <w:rsid w:val="0004391E"/>
    <w:rsid w:val="0009055C"/>
    <w:rsid w:val="000B165D"/>
    <w:rsid w:val="000D7810"/>
    <w:rsid w:val="000E0BE2"/>
    <w:rsid w:val="000E1AED"/>
    <w:rsid w:val="000E7D2D"/>
    <w:rsid w:val="000F335E"/>
    <w:rsid w:val="000F49F7"/>
    <w:rsid w:val="00122794"/>
    <w:rsid w:val="00144D4E"/>
    <w:rsid w:val="001638BA"/>
    <w:rsid w:val="0017326A"/>
    <w:rsid w:val="001756FB"/>
    <w:rsid w:val="00196288"/>
    <w:rsid w:val="001B5F64"/>
    <w:rsid w:val="0020635C"/>
    <w:rsid w:val="00226DE2"/>
    <w:rsid w:val="00247D0B"/>
    <w:rsid w:val="002A5233"/>
    <w:rsid w:val="002C21D2"/>
    <w:rsid w:val="003131E0"/>
    <w:rsid w:val="00330E06"/>
    <w:rsid w:val="003311EF"/>
    <w:rsid w:val="00345C87"/>
    <w:rsid w:val="003635AF"/>
    <w:rsid w:val="00393871"/>
    <w:rsid w:val="003A1C26"/>
    <w:rsid w:val="003A39C2"/>
    <w:rsid w:val="003C1189"/>
    <w:rsid w:val="003D79C4"/>
    <w:rsid w:val="003E12F8"/>
    <w:rsid w:val="003F282E"/>
    <w:rsid w:val="00405117"/>
    <w:rsid w:val="004309C1"/>
    <w:rsid w:val="00492F9B"/>
    <w:rsid w:val="005170A9"/>
    <w:rsid w:val="00524642"/>
    <w:rsid w:val="0053400E"/>
    <w:rsid w:val="00535A34"/>
    <w:rsid w:val="0053643B"/>
    <w:rsid w:val="00537DA0"/>
    <w:rsid w:val="00540025"/>
    <w:rsid w:val="005578A4"/>
    <w:rsid w:val="005D60A1"/>
    <w:rsid w:val="005E2668"/>
    <w:rsid w:val="00644572"/>
    <w:rsid w:val="006A763F"/>
    <w:rsid w:val="006C7EEE"/>
    <w:rsid w:val="006D21C0"/>
    <w:rsid w:val="006D3EE7"/>
    <w:rsid w:val="00721937"/>
    <w:rsid w:val="00741FD1"/>
    <w:rsid w:val="00755F67"/>
    <w:rsid w:val="0076731A"/>
    <w:rsid w:val="007928C0"/>
    <w:rsid w:val="007C597D"/>
    <w:rsid w:val="007E0CC9"/>
    <w:rsid w:val="007E56A4"/>
    <w:rsid w:val="007F22AC"/>
    <w:rsid w:val="007F22F3"/>
    <w:rsid w:val="007F2D20"/>
    <w:rsid w:val="00815871"/>
    <w:rsid w:val="00845F5F"/>
    <w:rsid w:val="00852B90"/>
    <w:rsid w:val="008535D3"/>
    <w:rsid w:val="00856949"/>
    <w:rsid w:val="00892B60"/>
    <w:rsid w:val="008A3FA4"/>
    <w:rsid w:val="008D390B"/>
    <w:rsid w:val="00934AC1"/>
    <w:rsid w:val="009413F8"/>
    <w:rsid w:val="00950FB5"/>
    <w:rsid w:val="009653BE"/>
    <w:rsid w:val="009A41A0"/>
    <w:rsid w:val="009C73AE"/>
    <w:rsid w:val="009D7A8A"/>
    <w:rsid w:val="009E2ACC"/>
    <w:rsid w:val="00A05CB8"/>
    <w:rsid w:val="00A24EEF"/>
    <w:rsid w:val="00A451E9"/>
    <w:rsid w:val="00AB426A"/>
    <w:rsid w:val="00AC29C4"/>
    <w:rsid w:val="00AC72FF"/>
    <w:rsid w:val="00B360BB"/>
    <w:rsid w:val="00B5786D"/>
    <w:rsid w:val="00B86A8E"/>
    <w:rsid w:val="00BB0E2E"/>
    <w:rsid w:val="00BB7CC2"/>
    <w:rsid w:val="00BD40B1"/>
    <w:rsid w:val="00C173E8"/>
    <w:rsid w:val="00C674F4"/>
    <w:rsid w:val="00D76971"/>
    <w:rsid w:val="00D76F98"/>
    <w:rsid w:val="00D777C2"/>
    <w:rsid w:val="00DC503C"/>
    <w:rsid w:val="00DC6E50"/>
    <w:rsid w:val="00E36E16"/>
    <w:rsid w:val="00E56DED"/>
    <w:rsid w:val="00E91BFB"/>
    <w:rsid w:val="00E94EA2"/>
    <w:rsid w:val="00E95266"/>
    <w:rsid w:val="00F05535"/>
    <w:rsid w:val="00F136AA"/>
    <w:rsid w:val="00F46867"/>
    <w:rsid w:val="00F80DA4"/>
    <w:rsid w:val="00F96178"/>
    <w:rsid w:val="00FB5121"/>
    <w:rsid w:val="00FC0C69"/>
    <w:rsid w:val="00FD0A54"/>
    <w:rsid w:val="00FF2A5C"/>
    <w:rsid w:val="00FF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958EB-83B2-422D-BC09-4303566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9B"/>
  </w:style>
  <w:style w:type="paragraph" w:styleId="Heading1">
    <w:name w:val="heading 1"/>
    <w:basedOn w:val="Normal"/>
    <w:next w:val="Normal"/>
    <w:uiPriority w:val="9"/>
    <w:qFormat/>
    <w:rsid w:val="00492F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92F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92F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92F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2F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92F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92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92F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92F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492F9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492F9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492F9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492F9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6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Pa1">
    <w:name w:val="Pa1"/>
    <w:basedOn w:val="Normal"/>
    <w:next w:val="Normal"/>
    <w:uiPriority w:val="99"/>
    <w:rsid w:val="00247D0B"/>
    <w:pPr>
      <w:autoSpaceDE w:val="0"/>
      <w:autoSpaceDN w:val="0"/>
      <w:adjustRightInd w:val="0"/>
      <w:spacing w:after="0" w:line="221" w:lineRule="atLeas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A8"/>
    <w:uiPriority w:val="99"/>
    <w:rsid w:val="00247D0B"/>
    <w:rPr>
      <w:rFonts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82E"/>
  </w:style>
  <w:style w:type="paragraph" w:styleId="Footer">
    <w:name w:val="footer"/>
    <w:basedOn w:val="Normal"/>
    <w:link w:val="FooterChar"/>
    <w:uiPriority w:val="99"/>
    <w:semiHidden/>
    <w:unhideWhenUsed/>
    <w:rsid w:val="003F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Angela Prisacaru</cp:lastModifiedBy>
  <cp:revision>6</cp:revision>
  <dcterms:created xsi:type="dcterms:W3CDTF">2024-02-12T06:59:00Z</dcterms:created>
  <dcterms:modified xsi:type="dcterms:W3CDTF">2024-05-07T11:21:00Z</dcterms:modified>
</cp:coreProperties>
</file>