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A40A" w14:textId="77777777" w:rsidR="00370E29" w:rsidRPr="00155D6C" w:rsidRDefault="00370E29">
      <w:pPr>
        <w:tabs>
          <w:tab w:val="left" w:pos="396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E2DC84" w14:textId="77777777" w:rsidR="00DF27A3" w:rsidRPr="00155D6C" w:rsidRDefault="00DF27A3" w:rsidP="00DF2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55D6C">
        <w:rPr>
          <w:rFonts w:ascii="Times New Roman" w:eastAsia="Times New Roman" w:hAnsi="Times New Roman" w:cs="Times New Roman"/>
          <w:b/>
          <w:bCs/>
          <w:sz w:val="32"/>
          <w:szCs w:val="32"/>
        </w:rPr>
        <w:t>Ministerul Educației și Cercetării al Republicii Moldova</w:t>
      </w:r>
    </w:p>
    <w:p w14:paraId="34329C67" w14:textId="77777777" w:rsidR="00DF27A3" w:rsidRPr="00155D6C" w:rsidRDefault="00DF27A3" w:rsidP="00DF2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6FD34" w14:textId="77777777" w:rsidR="00DF27A3" w:rsidRPr="00155D6C" w:rsidRDefault="00DF27A3" w:rsidP="00DF2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C68F0" w14:textId="6EA051DF" w:rsidR="00DF27A3" w:rsidRPr="00155D6C" w:rsidRDefault="00DF27A3" w:rsidP="00DF27A3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sz w:val="28"/>
          <w:szCs w:val="28"/>
        </w:rPr>
        <w:t>Discutat la Ședința Comisiei Metodice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55D6C">
        <w:rPr>
          <w:rFonts w:ascii="Times New Roman" w:eastAsia="Times New Roman" w:hAnsi="Times New Roman" w:cs="Times New Roman"/>
          <w:sz w:val="28"/>
          <w:szCs w:val="28"/>
        </w:rPr>
        <w:t xml:space="preserve">APROBAT </w:t>
      </w:r>
      <w:r w:rsidRPr="00155D6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3F62B01B" w14:textId="6FF9F6CD" w:rsidR="00DF27A3" w:rsidRPr="00155D6C" w:rsidRDefault="00DF27A3" w:rsidP="00DF27A3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55D6C">
        <w:rPr>
          <w:rFonts w:ascii="Times New Roman" w:eastAsia="Times New Roman" w:hAnsi="Times New Roman" w:cs="Times New Roman"/>
          <w:sz w:val="24"/>
          <w:szCs w:val="24"/>
        </w:rPr>
        <w:t xml:space="preserve"> Șeful Comisiei metodice</w:t>
      </w:r>
    </w:p>
    <w:p w14:paraId="480ACB62" w14:textId="77777777" w:rsidR="00DF27A3" w:rsidRPr="00155D6C" w:rsidRDefault="00DF27A3" w:rsidP="00DF2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944B1" w14:textId="77777777" w:rsidR="00DF27A3" w:rsidRPr="00155D6C" w:rsidRDefault="00DF27A3" w:rsidP="00DF2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3D2F31" w14:textId="77777777" w:rsidR="00DF27A3" w:rsidRPr="00155D6C" w:rsidRDefault="00DF27A3" w:rsidP="00DF2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82C10" w14:textId="77777777" w:rsidR="00DF27A3" w:rsidRPr="00155D6C" w:rsidRDefault="00DF27A3" w:rsidP="00DF2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E1087" w14:textId="77777777" w:rsidR="00DF27A3" w:rsidRDefault="00DF27A3" w:rsidP="00DF2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5D6C">
        <w:rPr>
          <w:rFonts w:ascii="Times New Roman" w:eastAsia="Times New Roman" w:hAnsi="Times New Roman" w:cs="Times New Roman"/>
          <w:b/>
          <w:sz w:val="36"/>
          <w:szCs w:val="36"/>
        </w:rPr>
        <w:t xml:space="preserve">Proiect didactic de lungă durată la disciplina școlară </w:t>
      </w:r>
    </w:p>
    <w:p w14:paraId="58CF43AB" w14:textId="764D0732" w:rsidR="00DF27A3" w:rsidRPr="00155D6C" w:rsidRDefault="00DF27A3" w:rsidP="00DF2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55D6C">
        <w:rPr>
          <w:rFonts w:ascii="Times New Roman" w:eastAsia="Times New Roman" w:hAnsi="Times New Roman" w:cs="Times New Roman"/>
          <w:b/>
          <w:i/>
          <w:sz w:val="36"/>
          <w:szCs w:val="36"/>
        </w:rPr>
        <w:t>Istoria românilor și universală</w:t>
      </w:r>
    </w:p>
    <w:p w14:paraId="2263D981" w14:textId="77777777" w:rsidR="00DF27A3" w:rsidRPr="00155D6C" w:rsidRDefault="00DF27A3" w:rsidP="00DF2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5D6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5D6C">
        <w:rPr>
          <w:rFonts w:ascii="Times New Roman" w:eastAsia="Times New Roman" w:hAnsi="Times New Roman"/>
          <w:bCs/>
          <w:sz w:val="28"/>
          <w:szCs w:val="28"/>
        </w:rPr>
        <w:t xml:space="preserve">elaborat de Grupul de lucru, conform ordinului MEC nr.1544/2023, în baza </w:t>
      </w:r>
      <w:r w:rsidRPr="00155D6C">
        <w:rPr>
          <w:rFonts w:ascii="Times New Roman" w:eastAsia="Times New Roman" w:hAnsi="Times New Roman" w:cs="Times New Roman"/>
          <w:sz w:val="28"/>
          <w:szCs w:val="28"/>
        </w:rPr>
        <w:t>curriculumului la disciplină,</w:t>
      </w:r>
    </w:p>
    <w:p w14:paraId="6B9BF04B" w14:textId="77777777" w:rsidR="00DF27A3" w:rsidRPr="00155D6C" w:rsidRDefault="00DF27A3" w:rsidP="00DF2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5D6C">
        <w:rPr>
          <w:rFonts w:ascii="Times New Roman" w:eastAsia="Times New Roman" w:hAnsi="Times New Roman" w:cs="Times New Roman"/>
          <w:sz w:val="28"/>
          <w:szCs w:val="28"/>
        </w:rPr>
        <w:t>aprobat prin ordinul MEC nr. 906/2019)</w:t>
      </w:r>
    </w:p>
    <w:p w14:paraId="041A088C" w14:textId="77777777" w:rsidR="00DF27A3" w:rsidRDefault="00DF27A3" w:rsidP="00DF2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85E638F" w14:textId="77777777" w:rsidR="00DF27A3" w:rsidRPr="00155D6C" w:rsidRDefault="00DF27A3" w:rsidP="00DF2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Clasa a X-a, profil umanist</w:t>
      </w:r>
    </w:p>
    <w:p w14:paraId="381E3799" w14:textId="77777777" w:rsidR="00DF27A3" w:rsidRPr="00155D6C" w:rsidRDefault="00DF27A3" w:rsidP="00DF2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D6C">
        <w:rPr>
          <w:rFonts w:ascii="Times New Roman" w:eastAsia="Times New Roman" w:hAnsi="Times New Roman" w:cs="Times New Roman"/>
          <w:b/>
          <w:sz w:val="28"/>
          <w:szCs w:val="28"/>
        </w:rPr>
        <w:t>Anul de studii:_________________</w:t>
      </w:r>
    </w:p>
    <w:p w14:paraId="7A47A977" w14:textId="77777777" w:rsidR="00DF27A3" w:rsidRPr="00155D6C" w:rsidRDefault="00DF27A3" w:rsidP="00DF27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D45F9" w14:textId="77777777" w:rsidR="00DF27A3" w:rsidRPr="00155D6C" w:rsidRDefault="00DF27A3" w:rsidP="00DF27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D6C">
        <w:rPr>
          <w:rFonts w:ascii="Times New Roman" w:eastAsia="Times New Roman" w:hAnsi="Times New Roman" w:cs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14:paraId="0BB23229" w14:textId="77777777" w:rsidR="00DF27A3" w:rsidRPr="00155D6C" w:rsidRDefault="00DF27A3" w:rsidP="00DF2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3AF40F" w14:textId="77777777" w:rsidR="00DF27A3" w:rsidRPr="00155D6C" w:rsidRDefault="00DF27A3" w:rsidP="00DF27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D6C">
        <w:rPr>
          <w:rFonts w:ascii="Times New Roman" w:eastAsia="Times New Roman" w:hAnsi="Times New Roman" w:cs="Times New Roman"/>
          <w:b/>
          <w:sz w:val="28"/>
          <w:szCs w:val="28"/>
        </w:rPr>
        <w:t>Numele, prenumele cadrului didactic__________________________ Grad didactic ____________________________</w:t>
      </w:r>
    </w:p>
    <w:p w14:paraId="46B1C0E2" w14:textId="77777777" w:rsidR="00DF27A3" w:rsidRPr="00155D6C" w:rsidRDefault="00DF27A3" w:rsidP="00DF27A3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DBDF70" w14:textId="77777777" w:rsidR="00370E29" w:rsidRDefault="00370E29">
      <w:pPr>
        <w:tabs>
          <w:tab w:val="left" w:pos="396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17BE2F" w14:textId="77777777" w:rsidR="000D3E28" w:rsidRPr="00155D6C" w:rsidRDefault="000D3E28" w:rsidP="001053AF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E7B32B" w14:textId="77777777" w:rsidR="00370E29" w:rsidRPr="00155D6C" w:rsidRDefault="001053AF" w:rsidP="005B10E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Administrarea disciplinei</w:t>
      </w:r>
    </w:p>
    <w:p w14:paraId="13D144E7" w14:textId="77777777" w:rsidR="00370E29" w:rsidRPr="00155D6C" w:rsidRDefault="00370E29" w:rsidP="00AB47E2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Style12"/>
        <w:tblW w:w="13197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3182"/>
        <w:gridCol w:w="1802"/>
        <w:gridCol w:w="2970"/>
        <w:gridCol w:w="2790"/>
      </w:tblGrid>
      <w:tr w:rsidR="00DF7031" w:rsidRPr="00155D6C" w14:paraId="5A885617" w14:textId="77777777" w:rsidTr="00E62BE4">
        <w:tc>
          <w:tcPr>
            <w:tcW w:w="2453" w:type="dxa"/>
            <w:shd w:val="clear" w:color="auto" w:fill="DEEBF6"/>
            <w:vAlign w:val="center"/>
          </w:tcPr>
          <w:p w14:paraId="5E4D18F3" w14:textId="77777777" w:rsidR="00DF7031" w:rsidRPr="00155D6C" w:rsidRDefault="00D06215" w:rsidP="00AB47E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Statutul disciplinei</w:t>
            </w:r>
          </w:p>
        </w:tc>
        <w:tc>
          <w:tcPr>
            <w:tcW w:w="3182" w:type="dxa"/>
            <w:shd w:val="clear" w:color="auto" w:fill="DEEBF6"/>
            <w:vAlign w:val="center"/>
          </w:tcPr>
          <w:p w14:paraId="4EC3039C" w14:textId="77777777" w:rsidR="00DF7031" w:rsidRPr="00155D6C" w:rsidRDefault="00D06215" w:rsidP="00AB47E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Aria </w:t>
            </w:r>
            <w:r w:rsidR="00B2011D"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urriculară</w:t>
            </w:r>
          </w:p>
        </w:tc>
        <w:tc>
          <w:tcPr>
            <w:tcW w:w="1802" w:type="dxa"/>
            <w:shd w:val="clear" w:color="auto" w:fill="DEEBF6"/>
            <w:vAlign w:val="center"/>
          </w:tcPr>
          <w:p w14:paraId="2A6E4FA4" w14:textId="77777777" w:rsidR="00DF7031" w:rsidRPr="00155D6C" w:rsidRDefault="00D06215" w:rsidP="00AB47E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970" w:type="dxa"/>
            <w:shd w:val="clear" w:color="auto" w:fill="DEEBF6"/>
            <w:vAlign w:val="center"/>
          </w:tcPr>
          <w:p w14:paraId="64F2037E" w14:textId="77777777" w:rsidR="00DF7031" w:rsidRPr="00155D6C" w:rsidRDefault="00D06215" w:rsidP="00AB47E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unități de învățare</w:t>
            </w:r>
          </w:p>
        </w:tc>
        <w:tc>
          <w:tcPr>
            <w:tcW w:w="2790" w:type="dxa"/>
            <w:shd w:val="clear" w:color="auto" w:fill="DEEBF6"/>
            <w:vAlign w:val="center"/>
          </w:tcPr>
          <w:p w14:paraId="337CEC77" w14:textId="77777777" w:rsidR="00DF7031" w:rsidRPr="00155D6C" w:rsidRDefault="00D06215" w:rsidP="00AB47E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 pe an</w:t>
            </w:r>
          </w:p>
        </w:tc>
      </w:tr>
      <w:tr w:rsidR="00DF7031" w:rsidRPr="00155D6C" w14:paraId="33CBF1C2" w14:textId="77777777" w:rsidTr="00E62BE4">
        <w:trPr>
          <w:trHeight w:val="370"/>
        </w:trPr>
        <w:tc>
          <w:tcPr>
            <w:tcW w:w="2453" w:type="dxa"/>
            <w:vAlign w:val="center"/>
          </w:tcPr>
          <w:p w14:paraId="3B5B876C" w14:textId="77777777" w:rsidR="00DF7031" w:rsidRPr="00155D6C" w:rsidRDefault="00D06215" w:rsidP="00AB47E2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Disciplină obligatorie</w:t>
            </w:r>
          </w:p>
        </w:tc>
        <w:tc>
          <w:tcPr>
            <w:tcW w:w="3182" w:type="dxa"/>
            <w:vAlign w:val="center"/>
          </w:tcPr>
          <w:p w14:paraId="4167169F" w14:textId="77777777" w:rsidR="00DF7031" w:rsidRPr="00155D6C" w:rsidRDefault="00D06215" w:rsidP="00AB47E2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Educație </w:t>
            </w:r>
            <w:proofErr w:type="spellStart"/>
            <w:r w:rsidRPr="00155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socioumanistică</w:t>
            </w:r>
            <w:proofErr w:type="spellEnd"/>
          </w:p>
        </w:tc>
        <w:tc>
          <w:tcPr>
            <w:tcW w:w="1802" w:type="dxa"/>
            <w:vAlign w:val="center"/>
          </w:tcPr>
          <w:p w14:paraId="2ADBAA2E" w14:textId="77777777" w:rsidR="00DF7031" w:rsidRPr="00155D6C" w:rsidRDefault="00D06215" w:rsidP="00AB47E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970" w:type="dxa"/>
            <w:vAlign w:val="center"/>
          </w:tcPr>
          <w:p w14:paraId="481C6713" w14:textId="77777777" w:rsidR="00DF7031" w:rsidRPr="00155D6C" w:rsidRDefault="00336378" w:rsidP="00AB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90" w:type="dxa"/>
            <w:vAlign w:val="center"/>
          </w:tcPr>
          <w:p w14:paraId="04AB1EDF" w14:textId="77777777" w:rsidR="00DF7031" w:rsidRPr="00155D6C" w:rsidRDefault="00FD2B23" w:rsidP="00AB47E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14:paraId="3206616A" w14:textId="77777777" w:rsidR="00B2011D" w:rsidRPr="00155D6C" w:rsidRDefault="00B2011D" w:rsidP="00AB4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21ED18A2" w14:textId="77777777" w:rsidR="00B2011D" w:rsidRDefault="00B2011D" w:rsidP="00AB4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FFFF" w:themeColor="background1"/>
          <w:sz w:val="10"/>
          <w:szCs w:val="10"/>
        </w:rPr>
      </w:pPr>
    </w:p>
    <w:p w14:paraId="703FDF61" w14:textId="77777777" w:rsidR="00E62BE4" w:rsidRDefault="00E62BE4" w:rsidP="00AB4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FFFF" w:themeColor="background1"/>
          <w:sz w:val="10"/>
          <w:szCs w:val="10"/>
        </w:rPr>
      </w:pPr>
    </w:p>
    <w:tbl>
      <w:tblPr>
        <w:tblW w:w="13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9638"/>
        <w:gridCol w:w="2126"/>
      </w:tblGrid>
      <w:tr w:rsidR="00E62BE4" w:rsidRPr="00155D6C" w14:paraId="096246C6" w14:textId="77777777" w:rsidTr="00682E6D">
        <w:trPr>
          <w:jc w:val="center"/>
        </w:trPr>
        <w:tc>
          <w:tcPr>
            <w:tcW w:w="14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14:paraId="30D10FC1" w14:textId="77777777" w:rsidR="00E62BE4" w:rsidRPr="00155D6C" w:rsidRDefault="00E62BE4" w:rsidP="00682E6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96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14:paraId="5F56258B" w14:textId="77777777" w:rsidR="00E62BE4" w:rsidRPr="00155D6C" w:rsidRDefault="00E62BE4" w:rsidP="00682E6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Repartizarea unităților de învățare/de conținut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14:paraId="06EB3BD0" w14:textId="77777777" w:rsidR="00E62BE4" w:rsidRPr="00155D6C" w:rsidRDefault="00E62BE4" w:rsidP="00682E6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</w:tr>
      <w:tr w:rsidR="00E62BE4" w:rsidRPr="00155D6C" w14:paraId="232524B0" w14:textId="77777777" w:rsidTr="00682E6D">
        <w:trPr>
          <w:jc w:val="center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1D3DA" w14:textId="77777777" w:rsidR="00E62BE4" w:rsidRPr="00155D6C" w:rsidRDefault="00E62BE4" w:rsidP="00682E6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X-a</w:t>
            </w:r>
          </w:p>
          <w:p w14:paraId="6A691554" w14:textId="77777777" w:rsidR="00E62BE4" w:rsidRPr="00155D6C" w:rsidRDefault="00E62BE4" w:rsidP="00682E6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642E20" w14:textId="77777777" w:rsidR="00E62BE4" w:rsidRPr="00155D6C" w:rsidRDefault="00E62BE4" w:rsidP="00682E6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4A7013" w14:textId="77777777" w:rsidR="00E62BE4" w:rsidRPr="00155D6C" w:rsidRDefault="00E62BE4" w:rsidP="00682E6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BA3256" w14:textId="77777777" w:rsidR="00E62BE4" w:rsidRPr="00155D6C" w:rsidRDefault="00E62BE4" w:rsidP="00682E6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14:paraId="5629F83D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EPOCA  ANTICĂ</w:t>
            </w:r>
          </w:p>
        </w:tc>
      </w:tr>
      <w:tr w:rsidR="00E62BE4" w:rsidRPr="00155D6C" w14:paraId="109A2906" w14:textId="77777777" w:rsidTr="00682E6D">
        <w:trPr>
          <w:cantSplit/>
          <w:trHeight w:val="216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FD3652" w14:textId="77777777" w:rsidR="00E62BE4" w:rsidRPr="00155D6C" w:rsidRDefault="00E62BE4" w:rsidP="00682E6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19E572" w14:textId="77777777" w:rsidR="00E62BE4" w:rsidRPr="00155D6C" w:rsidRDefault="00E62BE4" w:rsidP="0068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Lecția introductivă.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27841158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62BE4" w:rsidRPr="00155D6C" w14:paraId="200D8ACD" w14:textId="77777777" w:rsidTr="00682E6D">
        <w:trPr>
          <w:cantSplit/>
          <w:trHeight w:val="8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48CAC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354C84" w14:textId="77777777" w:rsidR="00E62BE4" w:rsidRPr="00155D6C" w:rsidRDefault="00E62BE4" w:rsidP="00682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Unitatea de învățare </w:t>
            </w:r>
            <w:r w:rsidRPr="00155D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</w:t>
            </w:r>
            <w:r w:rsidRPr="00155D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en-US"/>
              </w:rPr>
              <w:t>.</w:t>
            </w:r>
            <w:r w:rsidRPr="00155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Civilizațiile antichității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25C56056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62BE4" w:rsidRPr="00155D6C" w14:paraId="1977B9CF" w14:textId="77777777" w:rsidTr="00682E6D">
        <w:trPr>
          <w:cantSplit/>
          <w:trHeight w:val="216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29FDB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0B760B" w14:textId="77777777" w:rsidR="00E62BE4" w:rsidRPr="00155D6C" w:rsidRDefault="00E62BE4" w:rsidP="00682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Unitatea de învățare 2</w:t>
            </w:r>
            <w:r w:rsidRPr="00155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. </w:t>
            </w:r>
            <w:r w:rsidRPr="00155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Forme de organizare politică în lumea antică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8BC4388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E62BE4" w:rsidRPr="00155D6C" w14:paraId="01E63FF7" w14:textId="77777777" w:rsidTr="00682E6D">
        <w:trPr>
          <w:cantSplit/>
          <w:trHeight w:val="216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200847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EA499B" w14:textId="77777777" w:rsidR="00E62BE4" w:rsidRPr="00155D6C" w:rsidRDefault="00E62BE4" w:rsidP="00682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Unitatea de învățare 3. </w:t>
            </w:r>
            <w:r w:rsidRPr="00155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Economie și societate în lumea antică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B16B9E5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62BE4" w:rsidRPr="00155D6C" w14:paraId="11965399" w14:textId="77777777" w:rsidTr="00682E6D">
        <w:trPr>
          <w:cantSplit/>
          <w:trHeight w:val="20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309BED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DAD1F4" w14:textId="77777777" w:rsidR="00E62BE4" w:rsidRPr="00155D6C" w:rsidRDefault="00E62BE4" w:rsidP="00682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Unitatea de învățare 4</w:t>
            </w:r>
            <w:r w:rsidRPr="00155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. </w:t>
            </w:r>
            <w:r w:rsidRPr="00155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Cultura popoarelor antice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DB55BF9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62BE4" w:rsidRPr="00155D6C" w14:paraId="730DF456" w14:textId="77777777" w:rsidTr="00682E6D">
        <w:trPr>
          <w:cantSplit/>
          <w:trHeight w:val="20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11DCE3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53D52A" w14:textId="77777777" w:rsidR="00E62BE4" w:rsidRPr="00155D6C" w:rsidRDefault="00E62BE4" w:rsidP="00682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Unitatea de învățare 5</w:t>
            </w:r>
            <w:r w:rsidRPr="00155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. </w:t>
            </w:r>
            <w:r w:rsidRPr="00155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Marea migrație a popoarelor și declinul lumii antice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A25B141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62BE4" w:rsidRPr="00155D6C" w14:paraId="66C17CAB" w14:textId="77777777" w:rsidTr="00682E6D">
        <w:trPr>
          <w:cantSplit/>
          <w:trHeight w:val="20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636C64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64240EB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EPOCA  MEDIEVALĂ</w:t>
            </w:r>
          </w:p>
        </w:tc>
      </w:tr>
      <w:tr w:rsidR="00E62BE4" w:rsidRPr="00155D6C" w14:paraId="25489802" w14:textId="77777777" w:rsidTr="00682E6D">
        <w:trPr>
          <w:cantSplit/>
          <w:trHeight w:val="20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D88B5B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66F6BA" w14:textId="77777777" w:rsidR="00E62BE4" w:rsidRPr="00155D6C" w:rsidRDefault="00E62BE4" w:rsidP="00682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Unitatea de învățare 6.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Formarea popoarelor și statelor medievale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142127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62BE4" w:rsidRPr="00155D6C" w14:paraId="6D7876CA" w14:textId="77777777" w:rsidTr="00682E6D">
        <w:trPr>
          <w:cantSplit/>
          <w:trHeight w:val="20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FC3919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3277303" w14:textId="77777777" w:rsidR="00E62BE4" w:rsidRPr="00155D6C" w:rsidRDefault="00E62BE4" w:rsidP="0068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Unitatea de învățare 7.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Economie, societate și organizare politică în evul mediu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74088A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62BE4" w:rsidRPr="00155D6C" w14:paraId="11C7E075" w14:textId="77777777" w:rsidTr="00682E6D">
        <w:trPr>
          <w:cantSplit/>
          <w:trHeight w:val="20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2095C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4EDDF081" w14:textId="77777777" w:rsidR="00E62BE4" w:rsidRPr="00155D6C" w:rsidRDefault="00E62BE4" w:rsidP="0068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Unitatea de învățare 8.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Evoluția statelor medievale românești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6055C9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62BE4" w:rsidRPr="00155D6C" w14:paraId="1DEEB7C8" w14:textId="77777777" w:rsidTr="00682E6D">
        <w:trPr>
          <w:cantSplit/>
          <w:trHeight w:val="20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FA9337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16EE6CFD" w14:textId="77777777" w:rsidR="00E62BE4" w:rsidRPr="00155D6C" w:rsidRDefault="00E62BE4" w:rsidP="0068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Unitatea de învățare 9.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Cultura și religia în evul mediu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D7EEBD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BE4" w:rsidRPr="00155D6C" w14:paraId="7DF765FD" w14:textId="77777777" w:rsidTr="00682E6D">
        <w:trPr>
          <w:cantSplit/>
          <w:trHeight w:val="20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0D3571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17C81C53" w14:textId="77777777" w:rsidR="00E62BE4" w:rsidRPr="00155D6C" w:rsidRDefault="00E62BE4" w:rsidP="00682E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Unitatea de învățare 10.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Civilizația Europei în perioada trecerii de la medieval la modern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F361AF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62BE4" w:rsidRPr="00155D6C" w14:paraId="115C9FC1" w14:textId="77777777" w:rsidTr="00682E6D">
        <w:trPr>
          <w:cantSplit/>
          <w:trHeight w:val="20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109F03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B0F28E" w14:textId="77777777" w:rsidR="00E62BE4" w:rsidRPr="00155D6C" w:rsidRDefault="00E62BE4" w:rsidP="00682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Activități de învățare în bază de proiect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5621D4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62BE4" w:rsidRPr="00155D6C" w14:paraId="593068AD" w14:textId="77777777" w:rsidTr="00682E6D">
        <w:trPr>
          <w:cantSplit/>
          <w:trHeight w:val="20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696B82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4E1D23" w14:textId="77777777" w:rsidR="00E62BE4" w:rsidRPr="00155D6C" w:rsidRDefault="00E62BE4" w:rsidP="00682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Lecții de sinteză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C0A96B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62BE4" w:rsidRPr="00155D6C" w14:paraId="27178ED9" w14:textId="77777777" w:rsidTr="00682E6D">
        <w:trPr>
          <w:cantSplit/>
          <w:trHeight w:val="204"/>
          <w:jc w:val="center"/>
        </w:trPr>
        <w:tc>
          <w:tcPr>
            <w:tcW w:w="14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2CA9F6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81188A" w14:textId="77777777" w:rsidR="00E62BE4" w:rsidRPr="00155D6C" w:rsidRDefault="00E62BE4" w:rsidP="00682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Ateliere de exersare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971544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62BE4" w:rsidRPr="00155D6C" w14:paraId="396C6FE3" w14:textId="77777777" w:rsidTr="00682E6D">
        <w:trPr>
          <w:cantSplit/>
          <w:trHeight w:val="36"/>
          <w:jc w:val="center"/>
        </w:trPr>
        <w:tc>
          <w:tcPr>
            <w:tcW w:w="13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14:paraId="4DCFD6B3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Repartizarea evaluărilor</w:t>
            </w:r>
          </w:p>
        </w:tc>
      </w:tr>
      <w:tr w:rsidR="00E62BE4" w:rsidRPr="00155D6C" w14:paraId="18DD6F44" w14:textId="77777777" w:rsidTr="00682E6D">
        <w:trPr>
          <w:cantSplit/>
          <w:trHeight w:val="36"/>
          <w:jc w:val="center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100D2FA9" w14:textId="77777777" w:rsidR="00E62BE4" w:rsidRPr="00155D6C" w:rsidRDefault="00E62BE4" w:rsidP="00682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14:paraId="64EA11DA" w14:textId="77777777" w:rsidR="00E62BE4" w:rsidRPr="00155D6C" w:rsidRDefault="00E62BE4" w:rsidP="00682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BF87" w14:textId="77777777" w:rsidR="00E62BE4" w:rsidRPr="00155D6C" w:rsidRDefault="00E62BE4" w:rsidP="00682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Evaluare inițială</w:t>
            </w:r>
            <w:r w:rsidRPr="00155D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AF3DA9" w14:textId="77777777" w:rsidR="00E62BE4" w:rsidRPr="00155D6C" w:rsidRDefault="00E62BE4" w:rsidP="006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BE4" w:rsidRPr="00155D6C" w14:paraId="1A971C2E" w14:textId="77777777" w:rsidTr="00682E6D">
        <w:trPr>
          <w:cantSplit/>
          <w:trHeight w:val="298"/>
          <w:jc w:val="center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2023948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C2DC3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Evaluări sumative  (</w:t>
            </w:r>
            <w:r w:rsidRPr="00155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inclusiv evaluarea produsului realizat în cadrul învățării în bază de proiect)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46AEF" w14:textId="77777777" w:rsidR="00E62BE4" w:rsidRPr="00155D6C" w:rsidRDefault="00E62BE4" w:rsidP="0068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62BE4" w:rsidRPr="00155D6C" w14:paraId="32D32068" w14:textId="77777777" w:rsidTr="00682E6D">
        <w:trPr>
          <w:cantSplit/>
          <w:trHeight w:val="298"/>
          <w:jc w:val="center"/>
        </w:trPr>
        <w:tc>
          <w:tcPr>
            <w:tcW w:w="1320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BF6"/>
            <w:vAlign w:val="center"/>
          </w:tcPr>
          <w:p w14:paraId="3220E3E2" w14:textId="77777777" w:rsidR="00E62BE4" w:rsidRPr="00155D6C" w:rsidRDefault="00E62BE4" w:rsidP="0068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Repartizarea procentuală orientativă a unităților de conținut</w:t>
            </w:r>
          </w:p>
        </w:tc>
      </w:tr>
      <w:tr w:rsidR="00E62BE4" w:rsidRPr="00155D6C" w14:paraId="7F5D62DD" w14:textId="77777777" w:rsidTr="00682E6D">
        <w:trPr>
          <w:cantSplit/>
          <w:trHeight w:val="241"/>
          <w:jc w:val="center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688EFE4F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F164F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Spațiul local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7A6F8" w14:textId="77777777" w:rsidR="00E62BE4" w:rsidRPr="00155D6C" w:rsidRDefault="00E62BE4" w:rsidP="0068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BE4" w:rsidRPr="00155D6C" w14:paraId="1ED97D37" w14:textId="77777777" w:rsidTr="00682E6D">
        <w:trPr>
          <w:cantSplit/>
          <w:trHeight w:val="241"/>
          <w:jc w:val="center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3CA6B245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1CFD0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Spațiul național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5E5B17" w14:textId="77777777" w:rsidR="00E62BE4" w:rsidRPr="00155D6C" w:rsidRDefault="00E62BE4" w:rsidP="0068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62BE4" w:rsidRPr="00155D6C" w14:paraId="33F6D20B" w14:textId="77777777" w:rsidTr="00682E6D">
        <w:trPr>
          <w:cantSplit/>
          <w:trHeight w:val="60"/>
          <w:jc w:val="center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18A56420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EDB7F" w14:textId="77777777" w:rsidR="00E62BE4" w:rsidRPr="00155D6C" w:rsidRDefault="00E62BE4" w:rsidP="0068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Spațiul universal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74FA3" w14:textId="77777777" w:rsidR="00E62BE4" w:rsidRPr="00155D6C" w:rsidRDefault="00E62BE4" w:rsidP="0068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14:paraId="5D696EEB" w14:textId="77777777" w:rsidR="00E62BE4" w:rsidRPr="00155D6C" w:rsidRDefault="00E62BE4" w:rsidP="00AB4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FFFF" w:themeColor="background1"/>
          <w:sz w:val="10"/>
          <w:szCs w:val="10"/>
        </w:rPr>
      </w:pPr>
    </w:p>
    <w:p w14:paraId="1FD6C4D6" w14:textId="77777777" w:rsidR="00E20D22" w:rsidRPr="00155D6C" w:rsidRDefault="00B2011D" w:rsidP="00AB47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Notă: </w:t>
      </w:r>
      <w:r w:rsidR="00E20D22" w:rsidRPr="00155D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Cadrul didactic la disciplină</w:t>
      </w:r>
      <w:r w:rsidR="00E20D22" w:rsidRPr="00155D6C">
        <w:rPr>
          <w:rFonts w:ascii="Times New Roman" w:hAnsi="Times New Roman" w:cs="Times New Roman"/>
          <w:bCs/>
          <w:iCs/>
          <w:sz w:val="24"/>
          <w:szCs w:val="24"/>
        </w:rPr>
        <w:t xml:space="preserve"> are libertatea</w:t>
      </w:r>
      <w:r w:rsidR="00E20D22" w:rsidRPr="00155D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4A123F" w14:textId="77777777" w:rsidR="00E20D22" w:rsidRPr="00155D6C" w:rsidRDefault="00E20D22" w:rsidP="00AB47E2">
      <w:pPr>
        <w:pStyle w:val="TableParagraph"/>
        <w:rPr>
          <w:bCs/>
          <w:iCs/>
          <w:sz w:val="24"/>
          <w:szCs w:val="24"/>
          <w:lang w:val="ro-RO"/>
        </w:rPr>
      </w:pPr>
      <w:r w:rsidRPr="00155D6C">
        <w:rPr>
          <w:i/>
          <w:iCs/>
          <w:sz w:val="24"/>
          <w:szCs w:val="24"/>
          <w:lang w:val="ro-RO"/>
        </w:rPr>
        <w:lastRenderedPageBreak/>
        <w:t>-</w:t>
      </w:r>
      <w:r w:rsidRPr="00155D6C">
        <w:rPr>
          <w:bCs/>
          <w:iCs/>
          <w:sz w:val="24"/>
          <w:szCs w:val="24"/>
          <w:lang w:val="ro-RO"/>
        </w:rPr>
        <w:t xml:space="preserve"> de a personaliza</w:t>
      </w:r>
      <w:r w:rsidR="00155D6C">
        <w:rPr>
          <w:bCs/>
          <w:iCs/>
          <w:sz w:val="24"/>
          <w:szCs w:val="24"/>
          <w:lang w:val="ro-RO"/>
        </w:rPr>
        <w:t xml:space="preserve"> </w:t>
      </w:r>
      <w:r w:rsidRPr="00155D6C">
        <w:rPr>
          <w:bCs/>
          <w:iCs/>
          <w:sz w:val="24"/>
          <w:szCs w:val="24"/>
          <w:lang w:val="ro-RO"/>
        </w:rPr>
        <w:t>proiectarea de lungă</w:t>
      </w:r>
      <w:r w:rsidR="00155D6C">
        <w:rPr>
          <w:bCs/>
          <w:iCs/>
          <w:sz w:val="24"/>
          <w:szCs w:val="24"/>
          <w:lang w:val="ro-RO"/>
        </w:rPr>
        <w:t xml:space="preserve"> </w:t>
      </w:r>
      <w:r w:rsidRPr="00155D6C">
        <w:rPr>
          <w:bCs/>
          <w:iCs/>
          <w:sz w:val="24"/>
          <w:szCs w:val="24"/>
          <w:lang w:val="ro-RO"/>
        </w:rPr>
        <w:t>durată la disciplină, în</w:t>
      </w:r>
      <w:r w:rsidR="00155D6C">
        <w:rPr>
          <w:bCs/>
          <w:iCs/>
          <w:sz w:val="24"/>
          <w:szCs w:val="24"/>
          <w:lang w:val="ro-RO"/>
        </w:rPr>
        <w:t xml:space="preserve"> </w:t>
      </w:r>
      <w:r w:rsidRPr="00155D6C">
        <w:rPr>
          <w:bCs/>
          <w:iCs/>
          <w:sz w:val="24"/>
          <w:szCs w:val="24"/>
          <w:lang w:val="ro-RO"/>
        </w:rPr>
        <w:t>funcție de potențialul</w:t>
      </w:r>
      <w:r w:rsidR="00155D6C">
        <w:rPr>
          <w:bCs/>
          <w:iCs/>
          <w:sz w:val="24"/>
          <w:szCs w:val="24"/>
          <w:lang w:val="ro-RO"/>
        </w:rPr>
        <w:t xml:space="preserve"> </w:t>
      </w:r>
      <w:r w:rsidRPr="00155D6C">
        <w:rPr>
          <w:bCs/>
          <w:iCs/>
          <w:sz w:val="24"/>
          <w:szCs w:val="24"/>
          <w:lang w:val="ro-RO"/>
        </w:rPr>
        <w:t>și</w:t>
      </w:r>
      <w:r w:rsidR="00155D6C">
        <w:rPr>
          <w:bCs/>
          <w:iCs/>
          <w:sz w:val="24"/>
          <w:szCs w:val="24"/>
          <w:lang w:val="ro-RO"/>
        </w:rPr>
        <w:t xml:space="preserve"> </w:t>
      </w:r>
      <w:r w:rsidRPr="00155D6C">
        <w:rPr>
          <w:bCs/>
          <w:iCs/>
          <w:sz w:val="24"/>
          <w:szCs w:val="24"/>
          <w:lang w:val="ro-RO"/>
        </w:rPr>
        <w:t>particularitățile de învățare ale clasei;</w:t>
      </w:r>
    </w:p>
    <w:p w14:paraId="6DAABFD1" w14:textId="77777777" w:rsidR="00F13A86" w:rsidRPr="00155D6C" w:rsidRDefault="00E20D22" w:rsidP="00AB47E2">
      <w:pPr>
        <w:pStyle w:val="TableParagraph"/>
        <w:ind w:left="142" w:hanging="142"/>
        <w:rPr>
          <w:sz w:val="24"/>
          <w:szCs w:val="24"/>
          <w:lang w:val="ro-RO"/>
        </w:rPr>
      </w:pPr>
      <w:r w:rsidRPr="00155D6C">
        <w:rPr>
          <w:bCs/>
          <w:iCs/>
          <w:sz w:val="24"/>
          <w:szCs w:val="24"/>
          <w:lang w:val="ro-RO"/>
        </w:rPr>
        <w:t xml:space="preserve">- </w:t>
      </w:r>
      <w:r w:rsidR="00F13A86" w:rsidRPr="00155D6C">
        <w:rPr>
          <w:bCs/>
          <w:iCs/>
          <w:sz w:val="24"/>
          <w:szCs w:val="24"/>
          <w:lang w:val="ro-RO"/>
        </w:rPr>
        <w:t>de a proiecta</w:t>
      </w:r>
      <w:r w:rsidR="00155D6C">
        <w:rPr>
          <w:bCs/>
          <w:iCs/>
          <w:sz w:val="24"/>
          <w:szCs w:val="24"/>
          <w:lang w:val="ro-RO"/>
        </w:rPr>
        <w:t xml:space="preserve"> </w:t>
      </w:r>
      <w:r w:rsidR="00836F2B" w:rsidRPr="00155D6C">
        <w:rPr>
          <w:bCs/>
          <w:i/>
          <w:sz w:val="24"/>
          <w:szCs w:val="24"/>
          <w:lang w:val="ro-RO"/>
        </w:rPr>
        <w:t>activități</w:t>
      </w:r>
      <w:r w:rsidR="000C62EE" w:rsidRPr="00155D6C">
        <w:rPr>
          <w:bCs/>
          <w:i/>
          <w:sz w:val="24"/>
          <w:szCs w:val="24"/>
          <w:lang w:val="ro-RO"/>
        </w:rPr>
        <w:t>le</w:t>
      </w:r>
      <w:r w:rsidR="00155D6C">
        <w:rPr>
          <w:bCs/>
          <w:i/>
          <w:sz w:val="24"/>
          <w:szCs w:val="24"/>
          <w:lang w:val="ro-RO"/>
        </w:rPr>
        <w:t xml:space="preserve"> </w:t>
      </w:r>
      <w:r w:rsidR="00F13A86" w:rsidRPr="00155D6C">
        <w:rPr>
          <w:bCs/>
          <w:i/>
          <w:sz w:val="24"/>
          <w:szCs w:val="24"/>
          <w:lang w:val="ro-RO"/>
        </w:rPr>
        <w:t>de sinteză</w:t>
      </w:r>
      <w:r w:rsidR="00155D6C">
        <w:rPr>
          <w:bCs/>
          <w:i/>
          <w:sz w:val="24"/>
          <w:szCs w:val="24"/>
          <w:lang w:val="ro-RO"/>
        </w:rPr>
        <w:t xml:space="preserve"> </w:t>
      </w:r>
      <w:r w:rsidR="00A25AC8" w:rsidRPr="00155D6C">
        <w:rPr>
          <w:bCs/>
          <w:iCs/>
          <w:sz w:val="24"/>
          <w:szCs w:val="24"/>
          <w:lang w:val="ro-RO"/>
        </w:rPr>
        <w:t>(a</w:t>
      </w:r>
      <w:r w:rsidR="00A25AC8" w:rsidRPr="00155D6C">
        <w:rPr>
          <w:bCs/>
          <w:sz w:val="24"/>
          <w:szCs w:val="24"/>
          <w:lang w:val="ro-RO"/>
        </w:rPr>
        <w:t>ctivități de învățare</w:t>
      </w:r>
      <w:r w:rsidR="00155D6C">
        <w:rPr>
          <w:bCs/>
          <w:sz w:val="24"/>
          <w:szCs w:val="24"/>
          <w:lang w:val="ro-RO"/>
        </w:rPr>
        <w:t xml:space="preserve">  </w:t>
      </w:r>
      <w:r w:rsidR="00A25AC8" w:rsidRPr="00155D6C">
        <w:rPr>
          <w:bCs/>
          <w:sz w:val="24"/>
          <w:szCs w:val="24"/>
          <w:lang w:val="ro-RO"/>
        </w:rPr>
        <w:t>bazate</w:t>
      </w:r>
      <w:r w:rsidR="00155D6C">
        <w:rPr>
          <w:bCs/>
          <w:sz w:val="24"/>
          <w:szCs w:val="24"/>
          <w:lang w:val="ro-RO"/>
        </w:rPr>
        <w:t xml:space="preserve"> </w:t>
      </w:r>
      <w:r w:rsidR="00A25AC8" w:rsidRPr="00155D6C">
        <w:rPr>
          <w:bCs/>
          <w:sz w:val="24"/>
          <w:szCs w:val="24"/>
          <w:lang w:val="ro-RO"/>
        </w:rPr>
        <w:t>pe</w:t>
      </w:r>
      <w:r w:rsidR="00155D6C">
        <w:rPr>
          <w:bCs/>
          <w:sz w:val="24"/>
          <w:szCs w:val="24"/>
          <w:lang w:val="ro-RO"/>
        </w:rPr>
        <w:t xml:space="preserve"> </w:t>
      </w:r>
      <w:r w:rsidR="005B10E8" w:rsidRPr="00155D6C">
        <w:rPr>
          <w:color w:val="111111"/>
          <w:sz w:val="24"/>
          <w:szCs w:val="24"/>
          <w:lang w:val="ro-RO"/>
        </w:rPr>
        <w:t>sinte</w:t>
      </w:r>
      <w:r w:rsidR="00A25AC8" w:rsidRPr="00155D6C">
        <w:rPr>
          <w:color w:val="111111"/>
          <w:sz w:val="24"/>
          <w:szCs w:val="24"/>
          <w:lang w:val="ro-RO"/>
        </w:rPr>
        <w:t>za</w:t>
      </w:r>
      <w:r w:rsidR="00155D6C">
        <w:rPr>
          <w:color w:val="111111"/>
          <w:sz w:val="24"/>
          <w:szCs w:val="24"/>
          <w:lang w:val="ro-RO"/>
        </w:rPr>
        <w:t xml:space="preserve"> </w:t>
      </w:r>
      <w:r w:rsidR="00A25AC8" w:rsidRPr="00155D6C">
        <w:rPr>
          <w:color w:val="111111"/>
          <w:sz w:val="24"/>
          <w:szCs w:val="24"/>
          <w:lang w:val="ro-RO"/>
        </w:rPr>
        <w:t>și</w:t>
      </w:r>
      <w:r w:rsidR="00155D6C">
        <w:rPr>
          <w:color w:val="111111"/>
          <w:sz w:val="24"/>
          <w:szCs w:val="24"/>
          <w:lang w:val="ro-RO"/>
        </w:rPr>
        <w:t xml:space="preserve"> </w:t>
      </w:r>
      <w:r w:rsidR="00A25AC8" w:rsidRPr="00155D6C">
        <w:rPr>
          <w:color w:val="111111"/>
          <w:sz w:val="24"/>
          <w:szCs w:val="24"/>
          <w:lang w:val="ro-RO"/>
        </w:rPr>
        <w:t>analiza</w:t>
      </w:r>
      <w:r w:rsidR="00155D6C">
        <w:rPr>
          <w:color w:val="111111"/>
          <w:sz w:val="24"/>
          <w:szCs w:val="24"/>
          <w:lang w:val="ro-RO"/>
        </w:rPr>
        <w:t xml:space="preserve"> </w:t>
      </w:r>
      <w:r w:rsidR="00A25AC8" w:rsidRPr="00155D6C">
        <w:rPr>
          <w:color w:val="111111"/>
          <w:sz w:val="24"/>
          <w:szCs w:val="24"/>
          <w:lang w:val="ro-RO"/>
        </w:rPr>
        <w:t>informațiilor</w:t>
      </w:r>
      <w:r w:rsidR="00155D6C">
        <w:rPr>
          <w:color w:val="111111"/>
          <w:sz w:val="24"/>
          <w:szCs w:val="24"/>
          <w:lang w:val="ro-RO"/>
        </w:rPr>
        <w:t xml:space="preserve"> din diverse surse și </w:t>
      </w:r>
      <w:r w:rsidR="00A25AC8" w:rsidRPr="00155D6C">
        <w:rPr>
          <w:color w:val="111111"/>
          <w:sz w:val="24"/>
          <w:szCs w:val="24"/>
          <w:lang w:val="ro-RO"/>
        </w:rPr>
        <w:t>pe</w:t>
      </w:r>
      <w:r w:rsidR="00155D6C">
        <w:rPr>
          <w:color w:val="111111"/>
          <w:sz w:val="24"/>
          <w:szCs w:val="24"/>
          <w:lang w:val="ro-RO"/>
        </w:rPr>
        <w:t xml:space="preserve"> </w:t>
      </w:r>
      <w:r w:rsidR="00A25AC8" w:rsidRPr="00155D6C">
        <w:rPr>
          <w:color w:val="111111"/>
          <w:sz w:val="24"/>
          <w:szCs w:val="24"/>
          <w:lang w:val="ro-RO"/>
        </w:rPr>
        <w:t xml:space="preserve">abordarea inter/trans- disciplinară) </w:t>
      </w:r>
      <w:r w:rsidR="00F13A86" w:rsidRPr="00155D6C">
        <w:rPr>
          <w:bCs/>
          <w:iCs/>
          <w:sz w:val="24"/>
          <w:szCs w:val="24"/>
          <w:lang w:val="ro-RO"/>
        </w:rPr>
        <w:t xml:space="preserve">la </w:t>
      </w:r>
      <w:r w:rsidR="00F13A86" w:rsidRPr="00155D6C">
        <w:rPr>
          <w:sz w:val="24"/>
          <w:szCs w:val="24"/>
          <w:lang w:val="ro-RO"/>
        </w:rPr>
        <w:t>rubrica</w:t>
      </w:r>
      <w:r w:rsidR="00155D6C">
        <w:rPr>
          <w:sz w:val="24"/>
          <w:szCs w:val="24"/>
          <w:lang w:val="ro-RO"/>
        </w:rPr>
        <w:t xml:space="preserve"> </w:t>
      </w:r>
      <w:r w:rsidR="00F13A86" w:rsidRPr="00155D6C">
        <w:rPr>
          <w:i/>
          <w:sz w:val="24"/>
          <w:szCs w:val="24"/>
          <w:lang w:val="ro-RO"/>
        </w:rPr>
        <w:t>Activități de învățare</w:t>
      </w:r>
      <w:r w:rsidR="00155D6C">
        <w:rPr>
          <w:i/>
          <w:sz w:val="24"/>
          <w:szCs w:val="24"/>
          <w:lang w:val="ro-RO"/>
        </w:rPr>
        <w:t xml:space="preserve"> </w:t>
      </w:r>
      <w:r w:rsidR="00F13A86" w:rsidRPr="00155D6C">
        <w:rPr>
          <w:sz w:val="24"/>
          <w:szCs w:val="24"/>
          <w:lang w:val="ro-RO"/>
        </w:rPr>
        <w:t>sau</w:t>
      </w:r>
      <w:r w:rsidR="00155D6C">
        <w:rPr>
          <w:sz w:val="24"/>
          <w:szCs w:val="24"/>
          <w:lang w:val="ro-RO"/>
        </w:rPr>
        <w:t xml:space="preserve"> </w:t>
      </w:r>
      <w:r w:rsidR="00F13A86" w:rsidRPr="00155D6C">
        <w:rPr>
          <w:sz w:val="24"/>
          <w:szCs w:val="24"/>
          <w:lang w:val="ro-RO"/>
        </w:rPr>
        <w:t>păstrarea</w:t>
      </w:r>
      <w:r w:rsidR="00155D6C">
        <w:rPr>
          <w:sz w:val="24"/>
          <w:szCs w:val="24"/>
          <w:lang w:val="ro-RO"/>
        </w:rPr>
        <w:t xml:space="preserve"> </w:t>
      </w:r>
      <w:r w:rsidR="00F13A86" w:rsidRPr="00155D6C">
        <w:rPr>
          <w:sz w:val="24"/>
          <w:szCs w:val="24"/>
          <w:lang w:val="ro-RO"/>
        </w:rPr>
        <w:t>acestora ca lecții</w:t>
      </w:r>
      <w:r w:rsidR="00155D6C">
        <w:rPr>
          <w:sz w:val="24"/>
          <w:szCs w:val="24"/>
          <w:lang w:val="ro-RO"/>
        </w:rPr>
        <w:t xml:space="preserve"> </w:t>
      </w:r>
      <w:r w:rsidR="00F13A86" w:rsidRPr="00155D6C">
        <w:rPr>
          <w:sz w:val="24"/>
          <w:szCs w:val="24"/>
          <w:lang w:val="ro-RO"/>
        </w:rPr>
        <w:t>separate;</w:t>
      </w:r>
    </w:p>
    <w:p w14:paraId="4A8DB953" w14:textId="77777777" w:rsidR="00A25AC8" w:rsidRPr="00155D6C" w:rsidRDefault="00A25AC8" w:rsidP="00AB47E2">
      <w:pPr>
        <w:pStyle w:val="TableParagraph"/>
        <w:jc w:val="both"/>
        <w:rPr>
          <w:sz w:val="24"/>
          <w:szCs w:val="24"/>
          <w:lang w:val="ro-RO"/>
        </w:rPr>
      </w:pPr>
      <w:r w:rsidRPr="00155D6C">
        <w:rPr>
          <w:sz w:val="24"/>
          <w:szCs w:val="24"/>
          <w:lang w:val="ro-RO"/>
        </w:rPr>
        <w:t xml:space="preserve">- de a </w:t>
      </w:r>
      <w:r w:rsidRPr="00155D6C">
        <w:rPr>
          <w:bCs/>
          <w:iCs/>
          <w:sz w:val="24"/>
          <w:szCs w:val="24"/>
          <w:lang w:val="ro-RO"/>
        </w:rPr>
        <w:t>proiecta</w:t>
      </w:r>
      <w:r w:rsidR="00155D6C">
        <w:rPr>
          <w:bCs/>
          <w:iCs/>
          <w:sz w:val="24"/>
          <w:szCs w:val="24"/>
          <w:lang w:val="ro-RO"/>
        </w:rPr>
        <w:t xml:space="preserve"> </w:t>
      </w:r>
      <w:r w:rsidRPr="00155D6C">
        <w:rPr>
          <w:bCs/>
          <w:i/>
          <w:sz w:val="24"/>
          <w:szCs w:val="24"/>
          <w:lang w:val="ro-RO"/>
        </w:rPr>
        <w:t>ateliere</w:t>
      </w:r>
      <w:r w:rsidR="000C62EE" w:rsidRPr="00155D6C">
        <w:rPr>
          <w:bCs/>
          <w:i/>
          <w:sz w:val="24"/>
          <w:szCs w:val="24"/>
          <w:lang w:val="ro-RO"/>
        </w:rPr>
        <w:t>le</w:t>
      </w:r>
      <w:r w:rsidRPr="00155D6C">
        <w:rPr>
          <w:bCs/>
          <w:i/>
          <w:sz w:val="24"/>
          <w:szCs w:val="24"/>
          <w:lang w:val="ro-RO"/>
        </w:rPr>
        <w:t xml:space="preserve"> de exersare</w:t>
      </w:r>
      <w:r w:rsidR="00155D6C">
        <w:rPr>
          <w:bCs/>
          <w:i/>
          <w:sz w:val="24"/>
          <w:szCs w:val="24"/>
          <w:lang w:val="ro-RO"/>
        </w:rPr>
        <w:t xml:space="preserve"> </w:t>
      </w:r>
      <w:r w:rsidR="00836F2B" w:rsidRPr="00155D6C">
        <w:rPr>
          <w:bCs/>
          <w:iCs/>
          <w:sz w:val="24"/>
          <w:szCs w:val="24"/>
          <w:lang w:val="ro-RO"/>
        </w:rPr>
        <w:t>(</w:t>
      </w:r>
      <w:r w:rsidRPr="00155D6C">
        <w:rPr>
          <w:bCs/>
          <w:iCs/>
          <w:sz w:val="24"/>
          <w:szCs w:val="24"/>
          <w:lang w:val="ro-RO"/>
        </w:rPr>
        <w:t xml:space="preserve">activitățile de </w:t>
      </w:r>
      <w:r w:rsidR="005B10E8" w:rsidRPr="00155D6C">
        <w:rPr>
          <w:bCs/>
          <w:iCs/>
          <w:sz w:val="24"/>
          <w:szCs w:val="24"/>
          <w:lang w:val="ro-RO"/>
        </w:rPr>
        <w:t>învățare</w:t>
      </w:r>
      <w:r w:rsidR="00155D6C">
        <w:rPr>
          <w:bCs/>
          <w:iCs/>
          <w:sz w:val="24"/>
          <w:szCs w:val="24"/>
          <w:lang w:val="ro-RO"/>
        </w:rPr>
        <w:t xml:space="preserve"> </w:t>
      </w:r>
      <w:r w:rsidR="000C62EE" w:rsidRPr="00155D6C">
        <w:rPr>
          <w:bCs/>
          <w:iCs/>
          <w:sz w:val="24"/>
          <w:szCs w:val="24"/>
          <w:lang w:val="ro-RO"/>
        </w:rPr>
        <w:t>bazate</w:t>
      </w:r>
      <w:r w:rsidR="00155D6C">
        <w:rPr>
          <w:bCs/>
          <w:iCs/>
          <w:sz w:val="24"/>
          <w:szCs w:val="24"/>
          <w:lang w:val="ro-RO"/>
        </w:rPr>
        <w:t xml:space="preserve">  </w:t>
      </w:r>
      <w:r w:rsidR="000C62EE" w:rsidRPr="00155D6C">
        <w:rPr>
          <w:bCs/>
          <w:iCs/>
          <w:sz w:val="24"/>
          <w:szCs w:val="24"/>
          <w:lang w:val="ro-RO"/>
        </w:rPr>
        <w:t>pe</w:t>
      </w:r>
      <w:r w:rsidR="00155D6C">
        <w:rPr>
          <w:bCs/>
          <w:iCs/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exersarea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unităților de competență la disciplină (de ex.: de explicare a noțiunilor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istorice, de identificare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și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descriere a contextului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 xml:space="preserve">istoric, </w:t>
      </w:r>
      <w:r w:rsidR="00155D6C">
        <w:rPr>
          <w:sz w:val="24"/>
          <w:szCs w:val="24"/>
          <w:lang w:val="ro-RO"/>
        </w:rPr>
        <w:t xml:space="preserve">de </w:t>
      </w:r>
      <w:r w:rsidR="00836F2B" w:rsidRPr="00155D6C">
        <w:rPr>
          <w:sz w:val="24"/>
          <w:szCs w:val="24"/>
          <w:lang w:val="ro-RO"/>
        </w:rPr>
        <w:t>analiză a cauzelor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și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consecințelor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evenimentelor/proceselor</w:t>
      </w:r>
      <w:r w:rsidR="000C62EE" w:rsidRPr="00155D6C">
        <w:rPr>
          <w:sz w:val="24"/>
          <w:szCs w:val="24"/>
          <w:lang w:val="ro-RO"/>
        </w:rPr>
        <w:t>/</w:t>
      </w:r>
      <w:r w:rsidR="00836F2B" w:rsidRPr="00155D6C">
        <w:rPr>
          <w:sz w:val="24"/>
          <w:szCs w:val="24"/>
          <w:lang w:val="ro-RO"/>
        </w:rPr>
        <w:t>fenomenelor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istorice, de comparație a opiniilor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autorilor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surselor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istorice, de apreciere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și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argumentare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a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rolului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unei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personalități, a opiniei</w:t>
      </w:r>
      <w:r w:rsidR="00155D6C">
        <w:rPr>
          <w:sz w:val="24"/>
          <w:szCs w:val="24"/>
          <w:lang w:val="ro-RO"/>
        </w:rPr>
        <w:t xml:space="preserve"> </w:t>
      </w:r>
      <w:r w:rsidR="00836F2B" w:rsidRPr="00155D6C">
        <w:rPr>
          <w:sz w:val="24"/>
          <w:szCs w:val="24"/>
          <w:lang w:val="ro-RO"/>
        </w:rPr>
        <w:t>sau a concluziei</w:t>
      </w:r>
      <w:r w:rsidR="00155D6C">
        <w:rPr>
          <w:sz w:val="24"/>
          <w:szCs w:val="24"/>
          <w:lang w:val="ro-RO"/>
        </w:rPr>
        <w:t xml:space="preserve"> formulate</w:t>
      </w:r>
      <w:r w:rsidR="00836F2B" w:rsidRPr="00155D6C">
        <w:rPr>
          <w:sz w:val="24"/>
          <w:szCs w:val="24"/>
          <w:lang w:val="ro-RO"/>
        </w:rPr>
        <w:t xml:space="preserve"> etc).</w:t>
      </w:r>
    </w:p>
    <w:p w14:paraId="3A0B7D7E" w14:textId="77777777" w:rsidR="00F13A86" w:rsidRPr="00155D6C" w:rsidRDefault="00F13A86" w:rsidP="00AB47E2">
      <w:pPr>
        <w:pStyle w:val="TableParagraph"/>
        <w:rPr>
          <w:i/>
          <w:iCs/>
          <w:sz w:val="24"/>
          <w:szCs w:val="24"/>
          <w:lang w:val="ro-RO"/>
        </w:rPr>
      </w:pPr>
      <w:r w:rsidRPr="00155D6C">
        <w:rPr>
          <w:sz w:val="24"/>
          <w:szCs w:val="24"/>
          <w:lang w:val="ro-RO"/>
        </w:rPr>
        <w:t>-</w:t>
      </w:r>
      <w:r w:rsidR="00E20D22" w:rsidRPr="00155D6C">
        <w:rPr>
          <w:bCs/>
          <w:iCs/>
          <w:sz w:val="24"/>
          <w:szCs w:val="24"/>
          <w:lang w:val="ro-RO"/>
        </w:rPr>
        <w:t>de a decide</w:t>
      </w:r>
      <w:r w:rsidR="00155D6C">
        <w:rPr>
          <w:bCs/>
          <w:iCs/>
          <w:sz w:val="24"/>
          <w:szCs w:val="24"/>
          <w:lang w:val="ro-RO"/>
        </w:rPr>
        <w:t xml:space="preserve"> </w:t>
      </w:r>
      <w:r w:rsidR="00E20D22" w:rsidRPr="00155D6C">
        <w:rPr>
          <w:i/>
          <w:iCs/>
          <w:sz w:val="24"/>
          <w:szCs w:val="24"/>
          <w:lang w:val="ro-RO"/>
        </w:rPr>
        <w:t>Tematica</w:t>
      </w:r>
      <w:r w:rsidR="00155D6C">
        <w:rPr>
          <w:i/>
          <w:iCs/>
          <w:sz w:val="24"/>
          <w:szCs w:val="24"/>
          <w:lang w:val="ro-RO"/>
        </w:rPr>
        <w:t xml:space="preserve"> </w:t>
      </w:r>
      <w:r w:rsidR="00E20D22" w:rsidRPr="00155D6C">
        <w:rPr>
          <w:i/>
          <w:iCs/>
          <w:sz w:val="24"/>
          <w:szCs w:val="24"/>
          <w:lang w:val="ro-RO"/>
        </w:rPr>
        <w:t>lecțiilor de sinteză</w:t>
      </w:r>
      <w:r w:rsidR="00155D6C">
        <w:rPr>
          <w:i/>
          <w:iCs/>
          <w:sz w:val="24"/>
          <w:szCs w:val="24"/>
          <w:lang w:val="ro-RO"/>
        </w:rPr>
        <w:t xml:space="preserve">  </w:t>
      </w:r>
      <w:r w:rsidR="00E20D22" w:rsidRPr="00155D6C">
        <w:rPr>
          <w:color w:val="111111"/>
          <w:sz w:val="24"/>
          <w:szCs w:val="24"/>
          <w:lang w:val="ro-RO"/>
        </w:rPr>
        <w:t>și</w:t>
      </w:r>
      <w:r w:rsidR="00155D6C">
        <w:rPr>
          <w:color w:val="111111"/>
          <w:sz w:val="24"/>
          <w:szCs w:val="24"/>
          <w:lang w:val="ro-RO"/>
        </w:rPr>
        <w:t xml:space="preserve"> </w:t>
      </w:r>
      <w:r w:rsidR="00E20D22" w:rsidRPr="00155D6C">
        <w:rPr>
          <w:i/>
          <w:iCs/>
          <w:sz w:val="24"/>
          <w:szCs w:val="24"/>
          <w:lang w:val="ro-RO"/>
        </w:rPr>
        <w:t>Tematica</w:t>
      </w:r>
      <w:r w:rsidR="00155D6C">
        <w:rPr>
          <w:i/>
          <w:iCs/>
          <w:sz w:val="24"/>
          <w:szCs w:val="24"/>
          <w:lang w:val="ro-RO"/>
        </w:rPr>
        <w:t xml:space="preserve"> </w:t>
      </w:r>
      <w:r w:rsidR="00E20D22" w:rsidRPr="00155D6C">
        <w:rPr>
          <w:i/>
          <w:iCs/>
          <w:sz w:val="24"/>
          <w:szCs w:val="24"/>
          <w:lang w:val="ro-RO"/>
        </w:rPr>
        <w:t>atelierelor de exersare</w:t>
      </w:r>
      <w:r w:rsidRPr="00155D6C">
        <w:rPr>
          <w:i/>
          <w:iCs/>
          <w:sz w:val="24"/>
          <w:szCs w:val="24"/>
          <w:lang w:val="ro-RO"/>
        </w:rPr>
        <w:t>;</w:t>
      </w:r>
    </w:p>
    <w:p w14:paraId="65DA2A88" w14:textId="77777777" w:rsidR="00F13A86" w:rsidRPr="00155D6C" w:rsidRDefault="00F13A86" w:rsidP="00AB47E2">
      <w:pPr>
        <w:pStyle w:val="TableParagraph"/>
        <w:rPr>
          <w:i/>
          <w:iCs/>
          <w:sz w:val="24"/>
          <w:szCs w:val="24"/>
          <w:lang w:val="ro-RO"/>
        </w:rPr>
      </w:pPr>
      <w:r w:rsidRPr="00155D6C">
        <w:rPr>
          <w:i/>
          <w:iCs/>
          <w:sz w:val="24"/>
          <w:szCs w:val="24"/>
          <w:lang w:val="ro-RO"/>
        </w:rPr>
        <w:t xml:space="preserve">- </w:t>
      </w:r>
      <w:r w:rsidRPr="00155D6C">
        <w:rPr>
          <w:sz w:val="24"/>
          <w:szCs w:val="24"/>
          <w:lang w:val="ro-RO"/>
        </w:rPr>
        <w:t>de a stabili</w:t>
      </w:r>
      <w:r w:rsidR="00155D6C">
        <w:rPr>
          <w:sz w:val="24"/>
          <w:szCs w:val="24"/>
          <w:lang w:val="ro-RO"/>
        </w:rPr>
        <w:t xml:space="preserve"> </w:t>
      </w:r>
      <w:r w:rsidRPr="00155D6C">
        <w:rPr>
          <w:i/>
          <w:iCs/>
          <w:sz w:val="24"/>
          <w:szCs w:val="24"/>
          <w:lang w:val="ro-RO"/>
        </w:rPr>
        <w:t>Tipul</w:t>
      </w:r>
      <w:r w:rsidR="00155D6C">
        <w:rPr>
          <w:i/>
          <w:iCs/>
          <w:sz w:val="24"/>
          <w:szCs w:val="24"/>
          <w:lang w:val="ro-RO"/>
        </w:rPr>
        <w:t xml:space="preserve"> </w:t>
      </w:r>
      <w:r w:rsidRPr="00155D6C">
        <w:rPr>
          <w:i/>
          <w:iCs/>
          <w:sz w:val="24"/>
          <w:szCs w:val="24"/>
          <w:lang w:val="ro-RO"/>
        </w:rPr>
        <w:t>activităților</w:t>
      </w:r>
      <w:r w:rsidR="005B10E8" w:rsidRPr="00155D6C">
        <w:rPr>
          <w:i/>
          <w:iCs/>
          <w:sz w:val="24"/>
          <w:szCs w:val="24"/>
          <w:lang w:val="ro-RO"/>
        </w:rPr>
        <w:t xml:space="preserve"> de învățare</w:t>
      </w:r>
      <w:r w:rsidR="00155D6C">
        <w:rPr>
          <w:i/>
          <w:iCs/>
          <w:sz w:val="24"/>
          <w:szCs w:val="24"/>
          <w:lang w:val="ro-RO"/>
        </w:rPr>
        <w:t xml:space="preserve"> </w:t>
      </w:r>
      <w:r w:rsidRPr="00155D6C">
        <w:rPr>
          <w:i/>
          <w:iCs/>
          <w:sz w:val="24"/>
          <w:szCs w:val="24"/>
          <w:lang w:val="ro-RO"/>
        </w:rPr>
        <w:t>în</w:t>
      </w:r>
      <w:r w:rsidR="00155D6C">
        <w:rPr>
          <w:i/>
          <w:iCs/>
          <w:sz w:val="24"/>
          <w:szCs w:val="24"/>
          <w:lang w:val="ro-RO"/>
        </w:rPr>
        <w:t xml:space="preserve"> </w:t>
      </w:r>
      <w:r w:rsidRPr="00155D6C">
        <w:rPr>
          <w:i/>
          <w:iCs/>
          <w:sz w:val="24"/>
          <w:szCs w:val="24"/>
          <w:lang w:val="ro-RO"/>
        </w:rPr>
        <w:t>bază de proiect;</w:t>
      </w:r>
    </w:p>
    <w:p w14:paraId="7D9E827D" w14:textId="77777777" w:rsidR="00AB47E2" w:rsidRPr="00155D6C" w:rsidRDefault="00AB47E2" w:rsidP="00F13A8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4500E281" w14:textId="77777777" w:rsidR="00AB47E2" w:rsidRPr="00155D6C" w:rsidRDefault="00AB47E2" w:rsidP="00F13A8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4DFE5AAF" w14:textId="77777777" w:rsidR="00AB47E2" w:rsidRPr="00155D6C" w:rsidRDefault="00AB47E2" w:rsidP="00F13A8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31E9D407" w14:textId="77777777" w:rsidR="00DF7031" w:rsidRPr="00155D6C" w:rsidRDefault="00DF7031" w:rsidP="00F13A86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277CBF5" w14:textId="77777777" w:rsidR="00DF7031" w:rsidRPr="00155D6C" w:rsidRDefault="00D06215" w:rsidP="00AB4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Competențele specifice la disciplina școlară </w:t>
      </w:r>
      <w:r w:rsidRPr="00155D6C">
        <w:rPr>
          <w:rFonts w:ascii="Times New Roman" w:eastAsia="Times New Roman" w:hAnsi="Times New Roman" w:cs="Times New Roman"/>
          <w:b/>
          <w:i/>
          <w:sz w:val="24"/>
          <w:szCs w:val="24"/>
        </w:rPr>
        <w:t>Istoria românilor și universală</w:t>
      </w:r>
      <w:r w:rsidRPr="00155D6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8D877C7" w14:textId="77777777" w:rsidR="00DF7031" w:rsidRPr="00155D6C" w:rsidRDefault="00D06215" w:rsidP="00AB47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color w:val="000000"/>
          <w:sz w:val="24"/>
          <w:szCs w:val="24"/>
        </w:rPr>
        <w:t>Utilizarea limbajului istoric în diverse situații de învățare și de viață, respectând cultura comunicării.</w:t>
      </w:r>
    </w:p>
    <w:p w14:paraId="2377FE36" w14:textId="77777777" w:rsidR="00DF7031" w:rsidRPr="00155D6C" w:rsidRDefault="00D06215" w:rsidP="00AB47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color w:val="000000"/>
          <w:sz w:val="24"/>
          <w:szCs w:val="24"/>
        </w:rPr>
        <w:t>Amplasarea în timp și spațiu a evenimentelor, proceselor, fenomenelor, demonstrând înțelegerea continuității și schimbării în istorie.</w:t>
      </w:r>
    </w:p>
    <w:p w14:paraId="4D602D44" w14:textId="77777777" w:rsidR="00DF7031" w:rsidRPr="00155D6C" w:rsidRDefault="00D06215" w:rsidP="00AB47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color w:val="000000"/>
          <w:sz w:val="24"/>
          <w:szCs w:val="24"/>
        </w:rPr>
        <w:t>Analiza critică a informației din diferite surse, pornind de la cultura istorică, manifestând poziți</w:t>
      </w:r>
      <w:r w:rsidR="00A16AB2" w:rsidRPr="00155D6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55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cetățeanului activ și responsabil.</w:t>
      </w:r>
    </w:p>
    <w:p w14:paraId="7DB566C3" w14:textId="77777777" w:rsidR="00DF7031" w:rsidRPr="00155D6C" w:rsidRDefault="00D06215" w:rsidP="00AB47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Determinarea relației de cauzalitate în istorie, dând dovadă de gândire logică și spirit critic.</w:t>
      </w:r>
    </w:p>
    <w:p w14:paraId="3334379C" w14:textId="77777777" w:rsidR="00DF7031" w:rsidRPr="00155D6C" w:rsidRDefault="00D06215" w:rsidP="00AB47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color w:val="000000"/>
          <w:sz w:val="24"/>
          <w:szCs w:val="24"/>
        </w:rPr>
        <w:t>Valorificarea trecutului istoric și a patrimoniului cultural, manifestând respect față de țară și de neam.</w:t>
      </w:r>
    </w:p>
    <w:p w14:paraId="75461D62" w14:textId="77777777" w:rsidR="00155D6C" w:rsidRPr="00155D6C" w:rsidRDefault="00155D6C" w:rsidP="00155D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21DE8" w14:textId="77777777" w:rsidR="00DF7031" w:rsidRPr="00155D6C" w:rsidRDefault="00DF7031" w:rsidP="00F13A86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Style13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8"/>
        <w:gridCol w:w="4692"/>
      </w:tblGrid>
      <w:tr w:rsidR="00AB47E2" w:rsidRPr="00155D6C" w14:paraId="20F787FE" w14:textId="77777777" w:rsidTr="00AB47E2">
        <w:tc>
          <w:tcPr>
            <w:tcW w:w="9918" w:type="dxa"/>
          </w:tcPr>
          <w:p w14:paraId="06A216F1" w14:textId="77777777" w:rsidR="00AB47E2" w:rsidRPr="00155D6C" w:rsidRDefault="00AB47E2" w:rsidP="00AB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ACTIVITĂŢI DE ÎNVĂŢARE ÎN BAZĂ DE PROIECT</w:t>
            </w:r>
            <w:r w:rsidRPr="0015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 alegere): </w:t>
            </w:r>
          </w:p>
          <w:p w14:paraId="1356BDDF" w14:textId="77777777" w:rsidR="00AB47E2" w:rsidRPr="00155D6C" w:rsidRDefault="00AB47E2" w:rsidP="00155D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Mărturii şi documente privind </w:t>
            </w:r>
            <w:r w:rsidR="005B10E8" w:rsidRPr="00155D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storia satului/oraşului;</w:t>
            </w:r>
          </w:p>
          <w:p w14:paraId="01BECED6" w14:textId="77777777" w:rsidR="00AB47E2" w:rsidRPr="00155D6C" w:rsidRDefault="00AB47E2" w:rsidP="00155D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Monumente de arhitectură antică şi medievală din localitate/raion/regiune; </w:t>
            </w:r>
          </w:p>
          <w:p w14:paraId="10118B69" w14:textId="77777777" w:rsidR="00AB47E2" w:rsidRPr="00155D6C" w:rsidRDefault="00AB47E2" w:rsidP="00155D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„Ghid pentru o zi”</w:t>
            </w:r>
            <w:r w:rsidR="00155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excursii/vizite la muzeu</w:t>
            </w:r>
            <w:r w:rsidR="00155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în care elevii îşi vor însuşi rolul de ghid, prezentând un monument istoric, exponate de muzeu etc.; </w:t>
            </w:r>
          </w:p>
          <w:p w14:paraId="0C1E004F" w14:textId="77777777" w:rsidR="00AB47E2" w:rsidRPr="00155D6C" w:rsidRDefault="00AB47E2" w:rsidP="00155D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Realizarea </w:t>
            </w:r>
            <w:r w:rsidR="005B10E8" w:rsidRPr="00155D6C">
              <w:rPr>
                <w:rFonts w:ascii="Times New Roman" w:hAnsi="Times New Roman" w:cs="Times New Roman"/>
                <w:sz w:val="24"/>
                <w:szCs w:val="24"/>
              </w:rPr>
              <w:t>investigațiilor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r w:rsidR="00155D6C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unor vizite tematice la diferite obiective de interes</w:t>
            </w:r>
            <w:r w:rsidR="005B10E8"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(lăcaşe de cult, muzee etc.)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pentru înțelegerea diversității socioculturale la nivel local, regional</w:t>
            </w:r>
            <w:r w:rsidR="005B10E8" w:rsidRPr="0015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FE93EA" w14:textId="77777777" w:rsidR="00AB47E2" w:rsidRPr="00155D6C" w:rsidRDefault="00AB47E2" w:rsidP="00155D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Realizarea spectacolelor cu tematică istorică, etnografică etc.; </w:t>
            </w:r>
          </w:p>
          <w:p w14:paraId="427D6135" w14:textId="77777777" w:rsidR="00AB47E2" w:rsidRPr="00155D6C" w:rsidRDefault="00AB47E2" w:rsidP="00155D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– Elaborarea proiectelor de salvgardare a patrimoniului cultural.</w:t>
            </w:r>
          </w:p>
        </w:tc>
        <w:tc>
          <w:tcPr>
            <w:tcW w:w="4692" w:type="dxa"/>
          </w:tcPr>
          <w:p w14:paraId="5F0708FE" w14:textId="77777777" w:rsidR="00AB47E2" w:rsidRPr="00155D6C" w:rsidRDefault="00AB47E2" w:rsidP="00AB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PRODUSE RECOMANDATE:</w:t>
            </w:r>
          </w:p>
          <w:p w14:paraId="2BF0D0D7" w14:textId="77777777" w:rsidR="00AB47E2" w:rsidRPr="00155D6C" w:rsidRDefault="00AB47E2" w:rsidP="00AB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Buclet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informativ; </w:t>
            </w:r>
          </w:p>
          <w:p w14:paraId="50889668" w14:textId="77777777" w:rsidR="00AB47E2" w:rsidRPr="00155D6C" w:rsidRDefault="00AB47E2" w:rsidP="00AB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- Jurnal, pagină de ziar; </w:t>
            </w:r>
          </w:p>
          <w:p w14:paraId="22FEE681" w14:textId="77777777" w:rsidR="00AB47E2" w:rsidRPr="00155D6C" w:rsidRDefault="00AB47E2" w:rsidP="00AB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- Album/Colaj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istorico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-geografic; </w:t>
            </w:r>
          </w:p>
          <w:p w14:paraId="27DDAAB9" w14:textId="77777777" w:rsidR="00AB47E2" w:rsidRPr="00155D6C" w:rsidRDefault="00155D6C" w:rsidP="00AB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Postere/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B47E2"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Machete; </w:t>
            </w:r>
          </w:p>
          <w:p w14:paraId="7DEB3619" w14:textId="77777777" w:rsidR="00AB47E2" w:rsidRPr="00155D6C" w:rsidRDefault="002778C3" w:rsidP="00AB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- Prezentare PowerPoint,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Prezzi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/Video;</w:t>
            </w:r>
          </w:p>
          <w:p w14:paraId="43875471" w14:textId="77777777" w:rsidR="00AB47E2" w:rsidRPr="00155D6C" w:rsidRDefault="00AB47E2" w:rsidP="00AB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- Texte, scenarii; </w:t>
            </w:r>
          </w:p>
          <w:p w14:paraId="39BF5A87" w14:textId="77777777" w:rsidR="00AB47E2" w:rsidRPr="00155D6C" w:rsidRDefault="00AB47E2" w:rsidP="00AB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Expoziţii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tematice; </w:t>
            </w:r>
          </w:p>
          <w:p w14:paraId="7D00C0F6" w14:textId="77777777" w:rsidR="00AB47E2" w:rsidRPr="00155D6C" w:rsidRDefault="00AB47E2" w:rsidP="00AB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 Video-bloguri etc.</w:t>
            </w:r>
          </w:p>
        </w:tc>
      </w:tr>
      <w:tr w:rsidR="003E2542" w:rsidRPr="00155D6C" w14:paraId="79219F7B" w14:textId="77777777">
        <w:tc>
          <w:tcPr>
            <w:tcW w:w="14610" w:type="dxa"/>
            <w:gridSpan w:val="2"/>
          </w:tcPr>
          <w:p w14:paraId="5328E108" w14:textId="77777777" w:rsidR="00E75EA5" w:rsidRDefault="00E75EA5" w:rsidP="003E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4DCDDD" w14:textId="77777777" w:rsidR="003E2542" w:rsidRPr="00155D6C" w:rsidRDefault="003E2542" w:rsidP="003E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Noțiuni:</w:t>
            </w:r>
          </w:p>
          <w:p w14:paraId="5DDF8EF2" w14:textId="77777777" w:rsidR="003E2542" w:rsidRPr="00155D6C" w:rsidRDefault="003E2542" w:rsidP="003E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Epoca antică: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anarhie militară,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civilizaţie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, colonizare, creștinism, elenism, etnogeneză,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geto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-daci, imperiu,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indoeuropenizare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, monoteism,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oraş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-stat, Orient antic, polis, politeism, principat, provincie romană, regat, religie, republică, romanizare, sclavie, senat, stat, traci, triumvirat. </w:t>
            </w:r>
          </w:p>
          <w:p w14:paraId="647BB6D3" w14:textId="77777777" w:rsidR="003E2542" w:rsidRPr="00155D6C" w:rsidRDefault="003E2542" w:rsidP="003E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Epoca Medievală: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„descălecat”, calvinism,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capitulaţii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, centralizare, cler, confesiune, cronică, cruciadă, dinastie, domeniu feudal, domnie, dregătorie, erezie, ev mediu,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fărâmiţare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feudală, feud, feudalism, formațiuni prestatale, inchiziție, islam, luteranism, manufactură, Marea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migraţie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, monarhia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stărilor, monarhie absolută, monarhie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vasalică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, nobilime,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obşte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sătească, ortodoxie, parlament,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peşcheş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, raia, răscoală, regat barbar,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Renaştere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, schismă, Sfat domnesc, sistem electiv-ereditar, suzeranitate,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şerb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, tribut, Umanism, vasalitate, vlah, voievodat.</w:t>
            </w:r>
          </w:p>
        </w:tc>
      </w:tr>
      <w:tr w:rsidR="003E2542" w:rsidRPr="00155D6C" w14:paraId="6A24CCE7" w14:textId="77777777">
        <w:tc>
          <w:tcPr>
            <w:tcW w:w="14610" w:type="dxa"/>
            <w:gridSpan w:val="2"/>
          </w:tcPr>
          <w:p w14:paraId="19F021EE" w14:textId="77777777" w:rsidR="00E75EA5" w:rsidRDefault="00E75EA5" w:rsidP="003E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525ED6" w14:textId="77777777" w:rsidR="003E2542" w:rsidRPr="00155D6C" w:rsidRDefault="003E2542" w:rsidP="003E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Personalități:</w:t>
            </w:r>
          </w:p>
          <w:p w14:paraId="6F0CF422" w14:textId="77777777" w:rsidR="003E2542" w:rsidRPr="00155D6C" w:rsidRDefault="003E2542" w:rsidP="003E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Epoca antică: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Alexandru Macedon, Burebista, Constantin cel Mare, Decebal, Iulius Cezar, Traian. </w:t>
            </w:r>
          </w:p>
          <w:p w14:paraId="5EFEA5A0" w14:textId="77777777" w:rsidR="003E2542" w:rsidRPr="00155D6C" w:rsidRDefault="003E2542" w:rsidP="003E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Epoca Medievală: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Alexandru cel Bun, Iustinian, Ludovic al XIV-lea, Mihai Viteazul, Mircea cel Bătrân, Petru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Rareş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cel Mare, Vlad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Ţepeş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D5BBB2" w14:textId="77777777" w:rsidR="00155D6C" w:rsidRDefault="00155D6C" w:rsidP="00AB4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8E6638" w14:textId="77777777" w:rsidR="00E75EA5" w:rsidRDefault="00E75EA5" w:rsidP="00E75E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Finalitățile educaționale la </w:t>
      </w:r>
      <w:r w:rsidRPr="00C9476F">
        <w:rPr>
          <w:rFonts w:ascii="Times New Roman" w:eastAsia="Times New Roman" w:hAnsi="Times New Roman" w:cs="Times New Roman"/>
          <w:b/>
          <w:i/>
          <w:sz w:val="24"/>
          <w:szCs w:val="24"/>
        </w:rPr>
        <w:t>Istoria românilor și universală</w:t>
      </w:r>
    </w:p>
    <w:p w14:paraId="6BF441EA" w14:textId="77777777" w:rsidR="00E75EA5" w:rsidRDefault="00E75EA5" w:rsidP="00AB4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1AA77" w14:textId="77777777" w:rsidR="00DF7031" w:rsidRPr="00155D6C" w:rsidRDefault="00D06215" w:rsidP="00AB4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D6C">
        <w:rPr>
          <w:rFonts w:ascii="Times New Roman" w:eastAsia="Times New Roman" w:hAnsi="Times New Roman" w:cs="Times New Roman"/>
          <w:b/>
          <w:bCs/>
          <w:sz w:val="24"/>
          <w:szCs w:val="24"/>
        </w:rPr>
        <w:t>La sfârșitul clasei a X-a</w:t>
      </w:r>
      <w:r w:rsidR="00336378" w:rsidRPr="0015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(profil </w:t>
      </w:r>
      <w:r w:rsidR="00155D6C">
        <w:rPr>
          <w:rFonts w:ascii="Times New Roman" w:eastAsia="Times New Roman" w:hAnsi="Times New Roman" w:cs="Times New Roman"/>
          <w:b/>
          <w:bCs/>
          <w:sz w:val="24"/>
          <w:szCs w:val="24"/>
        </w:rPr>
        <w:t>umanist</w:t>
      </w:r>
      <w:r w:rsidR="00336378" w:rsidRPr="00155D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55D6C">
        <w:rPr>
          <w:rFonts w:ascii="Times New Roman" w:eastAsia="Times New Roman" w:hAnsi="Times New Roman" w:cs="Times New Roman"/>
          <w:b/>
          <w:bCs/>
          <w:sz w:val="24"/>
          <w:szCs w:val="24"/>
        </w:rPr>
        <w:t>, elevul</w:t>
      </w:r>
      <w:r w:rsidR="004C7770" w:rsidRPr="00155D6C">
        <w:rPr>
          <w:rFonts w:ascii="Times New Roman" w:eastAsia="Times New Roman" w:hAnsi="Times New Roman" w:cs="Times New Roman"/>
          <w:b/>
          <w:bCs/>
          <w:sz w:val="24"/>
          <w:szCs w:val="24"/>
        </w:rPr>
        <w:t>/eleva</w:t>
      </w:r>
      <w:r w:rsidRPr="0015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poate:</w:t>
      </w:r>
    </w:p>
    <w:p w14:paraId="334565D5" w14:textId="77777777" w:rsidR="00AB47E2" w:rsidRPr="00155D6C" w:rsidRDefault="00AB47E2" w:rsidP="00AB47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6C">
        <w:rPr>
          <w:rFonts w:ascii="Times New Roman" w:hAnsi="Times New Roman" w:cs="Times New Roman"/>
          <w:sz w:val="24"/>
          <w:szCs w:val="24"/>
        </w:rPr>
        <w:t xml:space="preserve">utiliza noţiuni şi concepte istorice specifice epocilor antică şi medievală în diferite situaţii de comunicare; </w:t>
      </w:r>
    </w:p>
    <w:p w14:paraId="0860649D" w14:textId="77777777" w:rsidR="00AB47E2" w:rsidRPr="00155D6C" w:rsidRDefault="00AB47E2" w:rsidP="00AB47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6C">
        <w:rPr>
          <w:rFonts w:ascii="Times New Roman" w:hAnsi="Times New Roman" w:cs="Times New Roman"/>
          <w:sz w:val="24"/>
          <w:szCs w:val="24"/>
        </w:rPr>
        <w:t>argumenta propriile opinii referitoare la fapte/evenimente/procese/fenomene din istoria antică şi medievală în baza surselor istorice;</w:t>
      </w:r>
    </w:p>
    <w:p w14:paraId="75009267" w14:textId="77777777" w:rsidR="005B10E8" w:rsidRPr="00155D6C" w:rsidRDefault="00AB47E2" w:rsidP="005B10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6C">
        <w:rPr>
          <w:rFonts w:ascii="Times New Roman" w:hAnsi="Times New Roman" w:cs="Times New Roman"/>
          <w:sz w:val="24"/>
          <w:szCs w:val="24"/>
        </w:rPr>
        <w:t>transfera abilităţile de operare cu relaţiile de cauză</w:t>
      </w:r>
      <w:r w:rsidR="00155D6C">
        <w:rPr>
          <w:rFonts w:ascii="Times New Roman" w:hAnsi="Times New Roman" w:cs="Times New Roman"/>
          <w:sz w:val="24"/>
          <w:szCs w:val="24"/>
        </w:rPr>
        <w:t xml:space="preserve"> </w:t>
      </w:r>
      <w:r w:rsidRPr="00155D6C">
        <w:rPr>
          <w:rFonts w:ascii="Times New Roman" w:hAnsi="Times New Roman" w:cs="Times New Roman"/>
          <w:sz w:val="24"/>
          <w:szCs w:val="24"/>
        </w:rPr>
        <w:t>-</w:t>
      </w:r>
      <w:r w:rsidR="00155D6C">
        <w:rPr>
          <w:rFonts w:ascii="Times New Roman" w:hAnsi="Times New Roman" w:cs="Times New Roman"/>
          <w:sz w:val="24"/>
          <w:szCs w:val="24"/>
        </w:rPr>
        <w:t xml:space="preserve"> </w:t>
      </w:r>
      <w:r w:rsidRPr="00155D6C">
        <w:rPr>
          <w:rFonts w:ascii="Times New Roman" w:hAnsi="Times New Roman" w:cs="Times New Roman"/>
          <w:sz w:val="24"/>
          <w:szCs w:val="24"/>
        </w:rPr>
        <w:t xml:space="preserve">efect în perceperea adecvată a situaţiilor din viaţa reală; </w:t>
      </w:r>
    </w:p>
    <w:p w14:paraId="31FD828A" w14:textId="77777777" w:rsidR="00AB47E2" w:rsidRPr="00155D6C" w:rsidRDefault="00AB47E2" w:rsidP="005B10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6C">
        <w:rPr>
          <w:rFonts w:ascii="Times New Roman" w:hAnsi="Times New Roman" w:cs="Times New Roman"/>
          <w:sz w:val="24"/>
          <w:szCs w:val="24"/>
        </w:rPr>
        <w:t>aprecia rolul istoric al marilor personalităţi, promovând valorile istorice ale neamului;</w:t>
      </w:r>
    </w:p>
    <w:p w14:paraId="6585AB31" w14:textId="77777777" w:rsidR="00AB47E2" w:rsidRPr="00155D6C" w:rsidRDefault="00AB47E2" w:rsidP="00AB47E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155D6C">
        <w:rPr>
          <w:rFonts w:ascii="Times New Roman" w:hAnsi="Times New Roman" w:cs="Times New Roman"/>
          <w:sz w:val="24"/>
          <w:szCs w:val="24"/>
        </w:rPr>
        <w:t>valorifica patrimoniul naţional prin elaborarea/organizarea şi preze</w:t>
      </w:r>
      <w:bookmarkStart w:id="0" w:name="_GoBack"/>
      <w:bookmarkEnd w:id="0"/>
      <w:r w:rsidRPr="00155D6C">
        <w:rPr>
          <w:rFonts w:ascii="Times New Roman" w:hAnsi="Times New Roman" w:cs="Times New Roman"/>
          <w:sz w:val="24"/>
          <w:szCs w:val="24"/>
        </w:rPr>
        <w:t>ntarea proiectelor de cercetare/salvgardare a monumentelor istorice, vestigiilor de valoare etnografică</w:t>
      </w:r>
      <w:r w:rsidRPr="00155D6C">
        <w:t>.</w:t>
      </w:r>
    </w:p>
    <w:p w14:paraId="54056671" w14:textId="77777777" w:rsidR="000A71A1" w:rsidRPr="00155D6C" w:rsidRDefault="000A71A1" w:rsidP="000A71A1">
      <w:pPr>
        <w:pStyle w:val="ListParagraph"/>
        <w:spacing w:after="0" w:line="240" w:lineRule="auto"/>
        <w:jc w:val="both"/>
      </w:pPr>
    </w:p>
    <w:p w14:paraId="6E37EF9D" w14:textId="77777777" w:rsidR="000A71A1" w:rsidRPr="00155D6C" w:rsidRDefault="000A71A1" w:rsidP="000A71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3618"/>
        <w:gridCol w:w="720"/>
        <w:gridCol w:w="5220"/>
        <w:gridCol w:w="90"/>
        <w:gridCol w:w="630"/>
        <w:gridCol w:w="1110"/>
        <w:gridCol w:w="30"/>
        <w:gridCol w:w="10"/>
        <w:gridCol w:w="10"/>
        <w:gridCol w:w="20"/>
        <w:gridCol w:w="10"/>
        <w:gridCol w:w="10"/>
        <w:gridCol w:w="10"/>
        <w:gridCol w:w="10"/>
        <w:gridCol w:w="30"/>
        <w:gridCol w:w="10"/>
        <w:gridCol w:w="20"/>
        <w:gridCol w:w="2860"/>
      </w:tblGrid>
      <w:tr w:rsidR="000A71A1" w:rsidRPr="00155D6C" w14:paraId="6277A22D" w14:textId="77777777" w:rsidTr="00E62BE4">
        <w:trPr>
          <w:trHeight w:val="20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72F04FD2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bookmarkStart w:id="1" w:name="_Hlk155051554"/>
          </w:p>
          <w:p w14:paraId="083319D0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B71F10B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D38FA7A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  <w:p w14:paraId="1DEDFF1A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E6047AF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EAAEA1A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DE3C601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62FF70C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925434D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593C6CD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313E7A9E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d/r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14:paraId="44F2D890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conținuturi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336AEBFF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260" w:type="dxa"/>
            <w:gridSpan w:val="11"/>
            <w:shd w:val="clear" w:color="auto" w:fill="F2F2F2" w:themeFill="background1" w:themeFillShade="F2"/>
            <w:vAlign w:val="center"/>
          </w:tcPr>
          <w:p w14:paraId="27EC6DC1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343B4FF8" w14:textId="77777777" w:rsidR="000A71A1" w:rsidRPr="00155D6C" w:rsidRDefault="000A71A1" w:rsidP="00E6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0A71A1" w:rsidRPr="00155D6C" w14:paraId="32D8BE1A" w14:textId="77777777" w:rsidTr="00E62BE4">
        <w:trPr>
          <w:trHeight w:val="20"/>
        </w:trPr>
        <w:tc>
          <w:tcPr>
            <w:tcW w:w="3618" w:type="dxa"/>
            <w:vMerge w:val="restart"/>
            <w:shd w:val="clear" w:color="auto" w:fill="FFFFFF" w:themeFill="background1"/>
          </w:tcPr>
          <w:p w14:paraId="2295845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0" w:type="dxa"/>
            <w:gridSpan w:val="17"/>
            <w:shd w:val="clear" w:color="auto" w:fill="D9D9D9" w:themeFill="background1" w:themeFillShade="D9"/>
          </w:tcPr>
          <w:p w14:paraId="5D020DD0" w14:textId="77777777" w:rsidR="000A71A1" w:rsidRPr="00155D6C" w:rsidRDefault="000A71A1" w:rsidP="00E62BE4">
            <w:pPr>
              <w:spacing w:after="0" w:line="240" w:lineRule="auto"/>
              <w:ind w:left="2707"/>
              <w:jc w:val="left"/>
              <w:rPr>
                <w:rFonts w:ascii="Times New Roman" w:hAnsi="Times New Roman" w:cs="Times New Roman"/>
                <w:b/>
              </w:rPr>
            </w:pPr>
            <w:r w:rsidRPr="00155D6C">
              <w:rPr>
                <w:rFonts w:ascii="Times New Roman" w:hAnsi="Times New Roman" w:cs="Times New Roman"/>
                <w:b/>
              </w:rPr>
              <w:t xml:space="preserve">E P O C A       </w:t>
            </w:r>
            <w:proofErr w:type="spellStart"/>
            <w:r w:rsidRPr="00155D6C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 w:rsidRPr="00155D6C">
              <w:rPr>
                <w:rFonts w:ascii="Times New Roman" w:hAnsi="Times New Roman" w:cs="Times New Roman"/>
                <w:b/>
              </w:rPr>
              <w:t xml:space="preserve"> N T I C Ă</w:t>
            </w:r>
          </w:p>
        </w:tc>
      </w:tr>
      <w:tr w:rsidR="000A71A1" w:rsidRPr="00155D6C" w14:paraId="5EDD2ACD" w14:textId="77777777" w:rsidTr="00E62BE4">
        <w:trPr>
          <w:trHeight w:val="20"/>
        </w:trPr>
        <w:tc>
          <w:tcPr>
            <w:tcW w:w="3618" w:type="dxa"/>
            <w:vMerge/>
            <w:tcBorders>
              <w:bottom w:val="nil"/>
            </w:tcBorders>
            <w:shd w:val="clear" w:color="auto" w:fill="FFFFFF" w:themeFill="background1"/>
          </w:tcPr>
          <w:p w14:paraId="4001C79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0" w:type="dxa"/>
            <w:gridSpan w:val="17"/>
            <w:shd w:val="clear" w:color="auto" w:fill="F2F2F2" w:themeFill="background1" w:themeFillShade="F2"/>
          </w:tcPr>
          <w:p w14:paraId="1F536F2F" w14:textId="77777777" w:rsidR="000A71A1" w:rsidRPr="00155D6C" w:rsidRDefault="00155D6C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 de învățare nr.1.</w:t>
            </w:r>
            <w:r w:rsidR="000A71A1"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A71A1"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Civilizațiile antichității   - 11 ore</w:t>
            </w:r>
          </w:p>
        </w:tc>
      </w:tr>
      <w:tr w:rsidR="000A71A1" w:rsidRPr="00155D6C" w14:paraId="42348899" w14:textId="77777777" w:rsidTr="00E62BE4">
        <w:trPr>
          <w:trHeight w:val="20"/>
        </w:trPr>
        <w:tc>
          <w:tcPr>
            <w:tcW w:w="3618" w:type="dxa"/>
            <w:vMerge w:val="restart"/>
            <w:tcBorders>
              <w:top w:val="nil"/>
            </w:tcBorders>
          </w:tcPr>
          <w:p w14:paraId="65BFD44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0D2B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Selectarea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terminologiei istorice specifice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antichităţii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evului mediu</w:t>
            </w:r>
            <w:r w:rsidR="00155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pentru a descrie aspectele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evoluţiei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social-economice, politice </w:t>
            </w:r>
            <w:proofErr w:type="spellStart"/>
            <w:r w:rsid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55D6C">
              <w:rPr>
                <w:rFonts w:ascii="Times New Roman" w:hAnsi="Times New Roman" w:cs="Times New Roman"/>
                <w:sz w:val="24"/>
                <w:szCs w:val="24"/>
              </w:rPr>
              <w:t xml:space="preserve"> culturale.</w:t>
            </w:r>
          </w:p>
          <w:p w14:paraId="50E14FB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AE12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D40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E432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A3E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7B1D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="00B8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Formularea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enunţurilor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cu caracter istoric, utilizând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noţiunile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specifice perioadelor antică şi 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medievală.</w:t>
            </w:r>
          </w:p>
          <w:p w14:paraId="49EF1AF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9571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F928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6333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B8D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233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B8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Prezentarea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comunicărilor orale şi scrise, utilizând termeni şi concepte  istorice specifice perioadei studiate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6919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AEFD8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B100397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6694B0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63262A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BBE769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A96BEE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9E598F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EDEA375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E31978B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F8F99BE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309FD98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52757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B8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schimbărilor ce au avut loc în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spaţiul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istoric studiat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70B6AF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1D45B7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087E22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CDBB38B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383C97E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D5B321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E45AFFC" w14:textId="77777777" w:rsidR="000A71A1" w:rsidRPr="00155D6C" w:rsidRDefault="000A71A1" w:rsidP="00E62BE4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7D3CD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B8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schimbărilor teritoriale  care s-au produs 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în perioada studiată.</w:t>
            </w:r>
          </w:p>
          <w:p w14:paraId="7993422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E4B7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1874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F2BA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A410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D1BC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EAB2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B8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Conceptualizarea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continuităţii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proceselor care au avut loc în epoca antică şi medievală, utilizând sursele cartografice şi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cronologice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A8000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6141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0D806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A031B2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434673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6801C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619A2A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082060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72E5C8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8A0E8B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0D3C8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D7E4C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B8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Stabilirea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tipului sursei în baza criteriilor 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prestabilite.</w:t>
            </w:r>
          </w:p>
          <w:p w14:paraId="6370891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5A8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1E47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E4A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6CA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0331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D82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AE4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B8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Sistematizarea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din diferite tipuri de surse pe domenii (economic, social, politic, 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cultural).</w:t>
            </w:r>
          </w:p>
          <w:p w14:paraId="39DF95E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718F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5ED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5721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7D25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836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B1C8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B8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Formularea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opiniilor proprii referitoare la fapte/evenimente/ procese/fenomene din istorie în baza surselor istorice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0253C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4F2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76E94C5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4E032F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3DD1610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A4448C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E67572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7344DEF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9EBA8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="00B8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Identificarea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evenimentelor/ proceselor istorice aflate în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relaţie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cauzalitate.</w:t>
            </w:r>
          </w:p>
          <w:p w14:paraId="50663AF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B80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CCBC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EA1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EE7B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7CD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E661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="00B8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Argumentarea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relaţiilor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de cauzalitate/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interdependenţă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/ cauză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efect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stabilite între evenimentele/ procesele istorice din epoca antică şi medi</w:t>
            </w:r>
            <w:r w:rsidR="00FD5AD0" w:rsidRPr="00155D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vală.</w:t>
            </w:r>
          </w:p>
          <w:p w14:paraId="114FC20C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BD40E97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409497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591479D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17514F3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3B1699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="0026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Demonstrarea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relaţiei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cauză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efect din perspectiva cauzelor imediate/îndepărtate – efectelor imediate/ îndepărtate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2DCD3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638EE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2D1AA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B121A03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07CA1DB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5A344F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795AE2B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4475793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F785D6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D617A3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55D18F" w14:textId="77777777" w:rsidR="000A71A1" w:rsidRPr="00155D6C" w:rsidRDefault="000A71A1" w:rsidP="00E62BE4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5532D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="0026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obiectivelor turistice ce formează 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patrimoniul </w:t>
            </w:r>
            <w:proofErr w:type="spellStart"/>
            <w:r w:rsidR="002666A4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="0026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C3E6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3605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EE4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BCE0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607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FCBF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47F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="0026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Explorarea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oportunităţilor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sociale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economice în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valorificare a trecutului istoric şi a patrimoniului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 cultural.</w:t>
            </w:r>
          </w:p>
          <w:p w14:paraId="22F610D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206B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794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5B0B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BD8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09E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F58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="0026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Aprecierea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rolului istoric al marilor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personalităţi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ale neamului în edificarea valorilor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="0026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58546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2AB5EB1" w14:textId="77777777" w:rsidR="000A71A1" w:rsidRPr="00155D6C" w:rsidRDefault="000A71A1" w:rsidP="00E62BE4">
            <w:pPr>
              <w:pStyle w:val="ListParagraph"/>
              <w:spacing w:after="0" w:line="240" w:lineRule="auto"/>
              <w:ind w:left="176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35C93A1" w14:textId="77777777" w:rsidR="000A71A1" w:rsidRPr="00155D6C" w:rsidRDefault="000A71A1" w:rsidP="00E62BE4">
            <w:pPr>
              <w:spacing w:after="0" w:line="240" w:lineRule="auto"/>
              <w:ind w:right="-13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84D8D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4AE3C75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F62C8B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14:paraId="2BBA182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Întroducere</w:t>
            </w:r>
            <w:proofErr w:type="spellEnd"/>
            <w:r w:rsidRPr="0015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în studiul istoriei antice și medievale</w:t>
            </w:r>
          </w:p>
        </w:tc>
        <w:tc>
          <w:tcPr>
            <w:tcW w:w="720" w:type="dxa"/>
            <w:gridSpan w:val="2"/>
          </w:tcPr>
          <w:p w14:paraId="1D3E431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8A009B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EA28FB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</w:tcPr>
          <w:p w14:paraId="2D6F793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8899C0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028E224F" w14:textId="77777777" w:rsidTr="00E62BE4">
        <w:trPr>
          <w:trHeight w:val="20"/>
        </w:trPr>
        <w:tc>
          <w:tcPr>
            <w:tcW w:w="3618" w:type="dxa"/>
            <w:vMerge/>
          </w:tcPr>
          <w:p w14:paraId="7469224E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00560A8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FDF21E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E23951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61BB89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084A6B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14:paraId="4BFD512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155D6C">
              <w:rPr>
                <w:rFonts w:ascii="Times New Roman" w:hAnsi="Times New Roman" w:cs="Times New Roman"/>
                <w:sz w:val="24"/>
                <w:szCs w:val="24"/>
              </w:rPr>
              <w:t xml:space="preserve">o-europenizarea. Popoare şi 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limbi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indo-europene.</w:t>
            </w:r>
          </w:p>
          <w:p w14:paraId="501E998F" w14:textId="77777777" w:rsidR="000A71A1" w:rsidRPr="00155D6C" w:rsidRDefault="000A71A1" w:rsidP="00E62BE4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Formarea popoarelor antice în Asia şi Europa *</w:t>
            </w:r>
          </w:p>
        </w:tc>
        <w:tc>
          <w:tcPr>
            <w:tcW w:w="720" w:type="dxa"/>
            <w:gridSpan w:val="2"/>
          </w:tcPr>
          <w:p w14:paraId="40F5E7B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C7B02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BBE6D8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37C192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</w:tcPr>
          <w:p w14:paraId="4ADDA9A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34C19C1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5C3987A2" w14:textId="77777777" w:rsidTr="00E62BE4">
        <w:trPr>
          <w:trHeight w:val="20"/>
        </w:trPr>
        <w:tc>
          <w:tcPr>
            <w:tcW w:w="3618" w:type="dxa"/>
            <w:vMerge/>
          </w:tcPr>
          <w:p w14:paraId="21C6DF28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656BCCA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3984D8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E3533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FB512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14:paraId="3764EA2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578DC9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Civilizaţiile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Orientului Antic *</w:t>
            </w:r>
          </w:p>
          <w:p w14:paraId="78B2C28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Evaluare inițială</w:t>
            </w:r>
          </w:p>
        </w:tc>
        <w:tc>
          <w:tcPr>
            <w:tcW w:w="720" w:type="dxa"/>
            <w:gridSpan w:val="2"/>
          </w:tcPr>
          <w:p w14:paraId="7CDD87A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9AB524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C7FC0C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C12CC4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</w:tcPr>
          <w:p w14:paraId="2834D9E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E9744D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460FCC8E" w14:textId="77777777" w:rsidTr="00E62BE4">
        <w:trPr>
          <w:trHeight w:val="20"/>
        </w:trPr>
        <w:tc>
          <w:tcPr>
            <w:tcW w:w="3618" w:type="dxa"/>
            <w:vMerge/>
          </w:tcPr>
          <w:p w14:paraId="26153848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1CE14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9FA057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7B1002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14:paraId="7C5E873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1754C2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BF736A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Civilizația Elenă.* Colonizarea greacă.</w:t>
            </w:r>
          </w:p>
          <w:p w14:paraId="75F79CB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745388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  <w:tc>
          <w:tcPr>
            <w:tcW w:w="720" w:type="dxa"/>
            <w:gridSpan w:val="2"/>
          </w:tcPr>
          <w:p w14:paraId="7597927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2DA311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79983F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767667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4D248E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80" w:type="dxa"/>
            <w:gridSpan w:val="12"/>
          </w:tcPr>
          <w:p w14:paraId="2244B5B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0FD075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3846203C" w14:textId="77777777" w:rsidTr="00E62BE4">
        <w:trPr>
          <w:trHeight w:val="20"/>
        </w:trPr>
        <w:tc>
          <w:tcPr>
            <w:tcW w:w="3618" w:type="dxa"/>
            <w:vMerge/>
          </w:tcPr>
          <w:p w14:paraId="67273AA7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01F50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122F28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4BDFF3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14:paraId="47F52F0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41A336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C31D22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Civilizaţia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Romană *</w:t>
            </w:r>
          </w:p>
        </w:tc>
        <w:tc>
          <w:tcPr>
            <w:tcW w:w="720" w:type="dxa"/>
            <w:gridSpan w:val="2"/>
          </w:tcPr>
          <w:p w14:paraId="3E58DC3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204277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46A7D4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</w:tcPr>
          <w:p w14:paraId="2456166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5A5DA3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6B21CD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A0862C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EC258D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0" w:type="dxa"/>
          </w:tcPr>
          <w:p w14:paraId="40D7F7B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90320E9" w14:textId="77777777" w:rsidTr="00E62BE4">
        <w:trPr>
          <w:trHeight w:val="20"/>
        </w:trPr>
        <w:tc>
          <w:tcPr>
            <w:tcW w:w="3618" w:type="dxa"/>
            <w:vMerge/>
          </w:tcPr>
          <w:p w14:paraId="754F7CF4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7990B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3B1312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FB8080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3219B4D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14:paraId="1F3C497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Civilizaţiile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străvechi  în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spaţiul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românesc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formarea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traco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geto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-dacilor *</w:t>
            </w:r>
          </w:p>
          <w:p w14:paraId="66DB497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Studiu de caz: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Geto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-dacii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vecinii lor*</w:t>
            </w:r>
          </w:p>
        </w:tc>
        <w:tc>
          <w:tcPr>
            <w:tcW w:w="720" w:type="dxa"/>
            <w:gridSpan w:val="2"/>
          </w:tcPr>
          <w:p w14:paraId="059F833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A05B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12"/>
          </w:tcPr>
          <w:p w14:paraId="0B3AE9F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6E2DAAE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CC269AF" w14:textId="77777777" w:rsidTr="00E62BE4">
        <w:trPr>
          <w:trHeight w:val="20"/>
        </w:trPr>
        <w:tc>
          <w:tcPr>
            <w:tcW w:w="3618" w:type="dxa"/>
            <w:vMerge/>
          </w:tcPr>
          <w:p w14:paraId="38126A2E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8030E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1E06DE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9E5E16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33062BF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ED1E8B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5D8A41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220" w:type="dxa"/>
          </w:tcPr>
          <w:p w14:paraId="031C05B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Geto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-dacii și lumea greacă</w:t>
            </w:r>
          </w:p>
        </w:tc>
        <w:tc>
          <w:tcPr>
            <w:tcW w:w="720" w:type="dxa"/>
            <w:gridSpan w:val="2"/>
          </w:tcPr>
          <w:p w14:paraId="6514CF0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</w:tcPr>
          <w:p w14:paraId="6A57B95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26EB92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B5F875B" w14:textId="77777777" w:rsidTr="00E62BE4">
        <w:trPr>
          <w:trHeight w:val="20"/>
        </w:trPr>
        <w:tc>
          <w:tcPr>
            <w:tcW w:w="3618" w:type="dxa"/>
            <w:vMerge/>
          </w:tcPr>
          <w:p w14:paraId="395D27DB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CEC8C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8F8B04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78EE8D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08816B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FDB44D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09EBC88A" w14:textId="77777777" w:rsidR="000A71A1" w:rsidRPr="00155D6C" w:rsidRDefault="000A71A1" w:rsidP="00E62BE4">
            <w:pPr>
              <w:spacing w:after="0" w:line="240" w:lineRule="auto"/>
              <w:ind w:right="-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Lecție de sinteză: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i/>
                <w:sz w:val="24"/>
                <w:szCs w:val="24"/>
              </w:rPr>
              <w:t>General</w:t>
            </w:r>
            <w:r w:rsidR="00B85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="00B85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i/>
                <w:sz w:val="24"/>
                <w:szCs w:val="24"/>
              </w:rPr>
              <w:t>particular în evoluția civilizațiilor antice</w:t>
            </w:r>
          </w:p>
        </w:tc>
        <w:tc>
          <w:tcPr>
            <w:tcW w:w="720" w:type="dxa"/>
            <w:gridSpan w:val="2"/>
          </w:tcPr>
          <w:p w14:paraId="35791BF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232B7A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EBC9B9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4A90D5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4711F7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</w:tcPr>
          <w:p w14:paraId="32D0EAC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13CC9AE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570D6248" w14:textId="77777777" w:rsidTr="00E62BE4">
        <w:trPr>
          <w:trHeight w:val="20"/>
        </w:trPr>
        <w:tc>
          <w:tcPr>
            <w:tcW w:w="3618" w:type="dxa"/>
            <w:vMerge/>
          </w:tcPr>
          <w:p w14:paraId="0AD87611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36330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134F9C7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20" w:type="dxa"/>
            <w:shd w:val="clear" w:color="auto" w:fill="F2DBDB" w:themeFill="accent2" w:themeFillTint="33"/>
          </w:tcPr>
          <w:p w14:paraId="703302D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Evaluare sumativă nr.1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Civilizațiile antichității și realizările acestora</w:t>
            </w:r>
            <w:r w:rsidRPr="0015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                                     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evaluării</w:t>
            </w:r>
          </w:p>
        </w:tc>
        <w:tc>
          <w:tcPr>
            <w:tcW w:w="720" w:type="dxa"/>
            <w:gridSpan w:val="2"/>
          </w:tcPr>
          <w:p w14:paraId="700091A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0794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12"/>
          </w:tcPr>
          <w:p w14:paraId="1E9968E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E59D35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180E7D0A" w14:textId="77777777" w:rsidTr="00E62BE4">
        <w:trPr>
          <w:trHeight w:val="20"/>
        </w:trPr>
        <w:tc>
          <w:tcPr>
            <w:tcW w:w="3618" w:type="dxa"/>
            <w:vMerge/>
          </w:tcPr>
          <w:p w14:paraId="37804E7B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0" w:type="dxa"/>
            <w:gridSpan w:val="17"/>
            <w:shd w:val="clear" w:color="auto" w:fill="F2F2F2" w:themeFill="background1" w:themeFillShade="F2"/>
          </w:tcPr>
          <w:p w14:paraId="504F94D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</w:rPr>
              <w:t>Unitatea de învățare nr.2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155D6C">
              <w:rPr>
                <w:rFonts w:ascii="Times New Roman" w:hAnsi="Times New Roman" w:cs="Times New Roman"/>
                <w:b/>
                <w:sz w:val="24"/>
              </w:rPr>
              <w:t xml:space="preserve"> Forme de organizare politică în lumea antică   - 13 ore</w:t>
            </w:r>
          </w:p>
        </w:tc>
      </w:tr>
      <w:tr w:rsidR="000A71A1" w:rsidRPr="00155D6C" w14:paraId="34487205" w14:textId="77777777" w:rsidTr="00E62BE4">
        <w:trPr>
          <w:trHeight w:val="20"/>
        </w:trPr>
        <w:tc>
          <w:tcPr>
            <w:tcW w:w="3618" w:type="dxa"/>
            <w:vMerge/>
          </w:tcPr>
          <w:p w14:paraId="7EDF963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62919A0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20" w:type="dxa"/>
          </w:tcPr>
          <w:p w14:paraId="06D01D9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Modele de organizare politică în lumea antică: de la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oraşe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-state la imperii *</w:t>
            </w:r>
          </w:p>
        </w:tc>
        <w:tc>
          <w:tcPr>
            <w:tcW w:w="720" w:type="dxa"/>
            <w:gridSpan w:val="2"/>
          </w:tcPr>
          <w:p w14:paraId="790B47F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</w:tcPr>
          <w:p w14:paraId="40D5F94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6BC9B59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0FCF4ACC" w14:textId="77777777" w:rsidTr="00E62BE4">
        <w:trPr>
          <w:trHeight w:val="20"/>
        </w:trPr>
        <w:tc>
          <w:tcPr>
            <w:tcW w:w="3618" w:type="dxa"/>
            <w:vMerge/>
          </w:tcPr>
          <w:p w14:paraId="5A4AEF93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D5B85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20" w:type="dxa"/>
          </w:tcPr>
          <w:p w14:paraId="2D0E991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Modele de organizare politică în Grecia antică</w:t>
            </w:r>
          </w:p>
          <w:p w14:paraId="2413978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Studiu de caz: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Polisul şi democrația antică</w:t>
            </w:r>
          </w:p>
        </w:tc>
        <w:tc>
          <w:tcPr>
            <w:tcW w:w="720" w:type="dxa"/>
            <w:gridSpan w:val="2"/>
          </w:tcPr>
          <w:p w14:paraId="1EA96BF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</w:tcPr>
          <w:p w14:paraId="649FAC9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5CADBA4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EF3C1BE" w14:textId="77777777" w:rsidTr="00E62BE4">
        <w:trPr>
          <w:trHeight w:val="20"/>
        </w:trPr>
        <w:tc>
          <w:tcPr>
            <w:tcW w:w="3618" w:type="dxa"/>
            <w:vMerge/>
          </w:tcPr>
          <w:p w14:paraId="1E753F44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08CE4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3DF151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039319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20" w:type="dxa"/>
            <w:shd w:val="clear" w:color="auto" w:fill="auto"/>
          </w:tcPr>
          <w:p w14:paraId="1D30D2C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Imperiul lui Alexandru Macedon. Elenismul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512594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  <w:shd w:val="clear" w:color="auto" w:fill="auto"/>
          </w:tcPr>
          <w:p w14:paraId="5BF8F6B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14:paraId="791D2A7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A679F26" w14:textId="77777777" w:rsidTr="00E62BE4">
        <w:trPr>
          <w:trHeight w:val="20"/>
        </w:trPr>
        <w:tc>
          <w:tcPr>
            <w:tcW w:w="3618" w:type="dxa"/>
            <w:vMerge/>
          </w:tcPr>
          <w:p w14:paraId="185C890B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02179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84F658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8F6C0E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20" w:type="dxa"/>
            <w:shd w:val="clear" w:color="auto" w:fill="auto"/>
          </w:tcPr>
          <w:p w14:paraId="0D54895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Forme de org</w:t>
            </w:r>
            <w:r w:rsidR="005B10E8" w:rsidRPr="00155D6C">
              <w:rPr>
                <w:rFonts w:ascii="Times New Roman" w:hAnsi="Times New Roman" w:cs="Times New Roman"/>
                <w:sz w:val="24"/>
                <w:szCs w:val="24"/>
              </w:rPr>
              <w:t>aniza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politico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-statală în Roma antică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F24788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  <w:shd w:val="clear" w:color="auto" w:fill="auto"/>
          </w:tcPr>
          <w:p w14:paraId="3530FBA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14:paraId="3332440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5ED93247" w14:textId="77777777" w:rsidTr="00E62BE4">
        <w:trPr>
          <w:trHeight w:val="20"/>
        </w:trPr>
        <w:tc>
          <w:tcPr>
            <w:tcW w:w="3618" w:type="dxa"/>
            <w:vMerge/>
          </w:tcPr>
          <w:p w14:paraId="645144E7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CD326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20" w:type="dxa"/>
            <w:shd w:val="clear" w:color="auto" w:fill="FFFFFF" w:themeFill="background1"/>
          </w:tcPr>
          <w:p w14:paraId="071457A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Marile imperii şi impactul lor asupra evoluției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civilizaţiilor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antice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272F27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  <w:shd w:val="clear" w:color="auto" w:fill="auto"/>
          </w:tcPr>
          <w:p w14:paraId="7ECC886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14:paraId="079AF5E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5D9830AA" w14:textId="77777777" w:rsidTr="00E62BE4">
        <w:trPr>
          <w:trHeight w:val="20"/>
        </w:trPr>
        <w:tc>
          <w:tcPr>
            <w:tcW w:w="3618" w:type="dxa"/>
            <w:vMerge/>
          </w:tcPr>
          <w:p w14:paraId="4D6ABBF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B8C07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20" w:type="dxa"/>
            <w:shd w:val="clear" w:color="auto" w:fill="EAF1DD" w:themeFill="accent3" w:themeFillTint="33"/>
          </w:tcPr>
          <w:p w14:paraId="54BCDD7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C87F8B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  <w:shd w:val="clear" w:color="auto" w:fill="auto"/>
          </w:tcPr>
          <w:p w14:paraId="375D54F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14:paraId="1290F1C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DA6DCC4" w14:textId="77777777" w:rsidTr="00E62BE4">
        <w:trPr>
          <w:trHeight w:val="20"/>
        </w:trPr>
        <w:tc>
          <w:tcPr>
            <w:tcW w:w="3618" w:type="dxa"/>
            <w:vMerge/>
          </w:tcPr>
          <w:p w14:paraId="328FCDA3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D0C4E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11F825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0D890C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F36490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09D6B1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14:paraId="622306E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4CBF3B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4F52086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91A202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Apariţia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statului la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geto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-daci.</w:t>
            </w:r>
          </w:p>
          <w:p w14:paraId="1A4F665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Dacia pe timpul lui Burebista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3169F2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5E3884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4F117F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03038D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501641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16A04C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80" w:type="dxa"/>
            <w:gridSpan w:val="12"/>
            <w:shd w:val="clear" w:color="auto" w:fill="auto"/>
          </w:tcPr>
          <w:p w14:paraId="7B45024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14:paraId="2175576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2B3F512" w14:textId="77777777" w:rsidTr="00E62BE4">
        <w:trPr>
          <w:trHeight w:val="20"/>
        </w:trPr>
        <w:tc>
          <w:tcPr>
            <w:tcW w:w="3618" w:type="dxa"/>
            <w:vMerge/>
          </w:tcPr>
          <w:p w14:paraId="75701694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1F21A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D59ECB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14:paraId="4DD9F58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 </w:t>
            </w:r>
          </w:p>
          <w:p w14:paraId="3DAE055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5220" w:type="dxa"/>
            <w:shd w:val="clear" w:color="auto" w:fill="FFFFFF" w:themeFill="background1"/>
          </w:tcPr>
          <w:p w14:paraId="5810337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Fărâmiţarea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statului dac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refacerea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lui pe timpul lui Decebal *Dacia  şi  Imperiul  Roman:  războaiele  daco-romane; romanizarea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geto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-dacilor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0928FE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6810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12"/>
            <w:shd w:val="clear" w:color="auto" w:fill="auto"/>
          </w:tcPr>
          <w:p w14:paraId="3BB1D98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14:paraId="30F283B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08011D05" w14:textId="77777777" w:rsidTr="00E62BE4">
        <w:trPr>
          <w:trHeight w:val="20"/>
        </w:trPr>
        <w:tc>
          <w:tcPr>
            <w:tcW w:w="3618" w:type="dxa"/>
            <w:vMerge/>
          </w:tcPr>
          <w:p w14:paraId="2CCD9B77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D1FB9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0ADEE7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BA2AC9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  </w:t>
            </w:r>
          </w:p>
        </w:tc>
        <w:tc>
          <w:tcPr>
            <w:tcW w:w="5220" w:type="dxa"/>
            <w:shd w:val="clear" w:color="auto" w:fill="EAF1DD" w:themeFill="accent3" w:themeFillTint="33"/>
          </w:tcPr>
          <w:p w14:paraId="3AC4EB4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2F82363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166C3C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E70B2E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48C486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12"/>
            <w:shd w:val="clear" w:color="auto" w:fill="auto"/>
          </w:tcPr>
          <w:p w14:paraId="24C31E6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14:paraId="6C72B7C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5AC9C47A" w14:textId="77777777" w:rsidTr="00E62BE4">
        <w:trPr>
          <w:trHeight w:val="20"/>
        </w:trPr>
        <w:tc>
          <w:tcPr>
            <w:tcW w:w="3618" w:type="dxa"/>
            <w:vMerge/>
          </w:tcPr>
          <w:p w14:paraId="2DC3067C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DC895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08D43E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46725CA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C58DF1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</w:p>
          <w:p w14:paraId="6874312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 </w:t>
            </w:r>
          </w:p>
        </w:tc>
        <w:tc>
          <w:tcPr>
            <w:tcW w:w="5220" w:type="dxa"/>
            <w:shd w:val="clear" w:color="auto" w:fill="F2DBDB" w:themeFill="accent2" w:themeFillTint="33"/>
          </w:tcPr>
          <w:p w14:paraId="4C8F7CC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Evaluare sumativă nr. 2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Forme de organizare politică în lumea antică.</w:t>
            </w:r>
          </w:p>
          <w:p w14:paraId="37B32B5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evaluării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F93BB1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E656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12"/>
            <w:shd w:val="clear" w:color="auto" w:fill="auto"/>
          </w:tcPr>
          <w:p w14:paraId="39053C3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14:paraId="18E315D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092219C7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09836154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0" w:type="dxa"/>
            <w:gridSpan w:val="17"/>
            <w:shd w:val="clear" w:color="auto" w:fill="F2F2F2" w:themeFill="background1" w:themeFillShade="F2"/>
          </w:tcPr>
          <w:p w14:paraId="1039814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învățare nr.3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Economie și societate în lumea antică  -  8 or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e</w:t>
            </w:r>
          </w:p>
        </w:tc>
      </w:tr>
      <w:tr w:rsidR="000A71A1" w:rsidRPr="00155D6C" w14:paraId="34F0568D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7C43A09C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49757F2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B9BC60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208994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20" w:type="dxa"/>
            <w:shd w:val="clear" w:color="auto" w:fill="auto"/>
          </w:tcPr>
          <w:p w14:paraId="7EEC8B4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Viaţa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economică în lumea antică. Forme de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proprietate.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3A94C1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50" w:type="dxa"/>
            <w:gridSpan w:val="10"/>
            <w:shd w:val="clear" w:color="auto" w:fill="auto"/>
          </w:tcPr>
          <w:p w14:paraId="20D8C18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shd w:val="clear" w:color="auto" w:fill="auto"/>
          </w:tcPr>
          <w:p w14:paraId="36855A9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71078507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03352BF4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29E3E31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20" w:type="dxa"/>
            <w:shd w:val="clear" w:color="auto" w:fill="auto"/>
          </w:tcPr>
          <w:p w14:paraId="268CC79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Economia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geto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-dacilor 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1D11C7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10"/>
            <w:shd w:val="clear" w:color="auto" w:fill="auto"/>
          </w:tcPr>
          <w:p w14:paraId="4E3C937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shd w:val="clear" w:color="auto" w:fill="auto"/>
          </w:tcPr>
          <w:p w14:paraId="04F2C8A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1EAA8FB0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488754C1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CB49A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3D567D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CFD19E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20" w:type="dxa"/>
            <w:shd w:val="clear" w:color="auto" w:fill="auto"/>
          </w:tcPr>
          <w:p w14:paraId="34D70C8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Structuri sociale în statele lumii antice 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9097D6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C1D904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50" w:type="dxa"/>
            <w:gridSpan w:val="10"/>
            <w:shd w:val="clear" w:color="auto" w:fill="auto"/>
          </w:tcPr>
          <w:p w14:paraId="5534807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shd w:val="clear" w:color="auto" w:fill="auto"/>
          </w:tcPr>
          <w:p w14:paraId="5A30D6B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7E1C3B1A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10571EEB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49D7E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20" w:type="dxa"/>
            <w:shd w:val="clear" w:color="auto" w:fill="auto"/>
          </w:tcPr>
          <w:p w14:paraId="20EC1A5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Organizarea socială la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geto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-daci*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CBB9DF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10"/>
            <w:shd w:val="clear" w:color="auto" w:fill="auto"/>
          </w:tcPr>
          <w:p w14:paraId="64A84AE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shd w:val="clear" w:color="auto" w:fill="auto"/>
          </w:tcPr>
          <w:p w14:paraId="274E338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4B47861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1C144BF5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B2C50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23E75C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138A53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526ED9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20" w:type="dxa"/>
            <w:shd w:val="clear" w:color="auto" w:fill="FFFFFF" w:themeFill="background1"/>
          </w:tcPr>
          <w:p w14:paraId="3176C0E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Modul de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viaţă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în societatea antică orientală, greacă şi romană*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3D35D7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10"/>
            <w:shd w:val="clear" w:color="auto" w:fill="auto"/>
          </w:tcPr>
          <w:p w14:paraId="4EB4BE1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shd w:val="clear" w:color="auto" w:fill="auto"/>
          </w:tcPr>
          <w:p w14:paraId="06ED9D3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71E708DD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7A7B0CAF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A2818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220" w:type="dxa"/>
            <w:shd w:val="clear" w:color="auto" w:fill="auto"/>
          </w:tcPr>
          <w:p w14:paraId="3E50A7F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Modul de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viaţă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geto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-daci 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748428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10"/>
            <w:shd w:val="clear" w:color="auto" w:fill="auto"/>
          </w:tcPr>
          <w:p w14:paraId="6A2C73A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shd w:val="clear" w:color="auto" w:fill="auto"/>
          </w:tcPr>
          <w:p w14:paraId="465CD1B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B2BCFFA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474BF1E2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8B3EA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20" w:type="dxa"/>
            <w:shd w:val="clear" w:color="auto" w:fill="auto"/>
          </w:tcPr>
          <w:p w14:paraId="43EF2E1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Traco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geto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-dacii în viziunea autorilor antici*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9C7DC4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10"/>
            <w:shd w:val="clear" w:color="auto" w:fill="auto"/>
          </w:tcPr>
          <w:p w14:paraId="135A8B4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shd w:val="clear" w:color="auto" w:fill="auto"/>
          </w:tcPr>
          <w:p w14:paraId="139DE37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F61EC0D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4AD686CE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FE76A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71A10F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E09FE6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20" w:type="dxa"/>
            <w:shd w:val="clear" w:color="auto" w:fill="EAF1DD" w:themeFill="accent3" w:themeFillTint="33"/>
          </w:tcPr>
          <w:p w14:paraId="4072202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548EE8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9F3BA3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50" w:type="dxa"/>
            <w:gridSpan w:val="10"/>
            <w:shd w:val="clear" w:color="auto" w:fill="auto"/>
          </w:tcPr>
          <w:p w14:paraId="663C801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shd w:val="clear" w:color="auto" w:fill="auto"/>
          </w:tcPr>
          <w:p w14:paraId="3A0BBD1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87DDCD6" w14:textId="77777777" w:rsidTr="00E62BE4">
        <w:trPr>
          <w:trHeight w:val="20"/>
        </w:trPr>
        <w:tc>
          <w:tcPr>
            <w:tcW w:w="3618" w:type="dxa"/>
            <w:vMerge/>
          </w:tcPr>
          <w:p w14:paraId="1AA9A09E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0" w:type="dxa"/>
            <w:gridSpan w:val="17"/>
            <w:shd w:val="clear" w:color="auto" w:fill="F2F2F2" w:themeFill="background1" w:themeFillShade="F2"/>
          </w:tcPr>
          <w:p w14:paraId="7883847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învățare nr.4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Cultura </w:t>
            </w:r>
            <w:proofErr w:type="spellStart"/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poparelor</w:t>
            </w:r>
            <w:proofErr w:type="spellEnd"/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antice  -  4 ore</w:t>
            </w:r>
          </w:p>
        </w:tc>
      </w:tr>
      <w:tr w:rsidR="000A71A1" w:rsidRPr="00155D6C" w14:paraId="4D42429A" w14:textId="77777777" w:rsidTr="00E62BE4">
        <w:trPr>
          <w:trHeight w:val="20"/>
        </w:trPr>
        <w:tc>
          <w:tcPr>
            <w:tcW w:w="3618" w:type="dxa"/>
            <w:vMerge/>
          </w:tcPr>
          <w:p w14:paraId="3F8DF7A7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4462897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33FDB1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  <w:p w14:paraId="13C3F04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220" w:type="dxa"/>
          </w:tcPr>
          <w:p w14:paraId="5EE6544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Cultura antică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scrisul, literatura, f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ilosofia, </w:t>
            </w:r>
            <w:proofErr w:type="spellStart"/>
            <w:r w:rsidR="00B85F35">
              <w:rPr>
                <w:rFonts w:ascii="Times New Roman" w:hAnsi="Times New Roman" w:cs="Times New Roman"/>
                <w:sz w:val="24"/>
                <w:szCs w:val="24"/>
              </w:rPr>
              <w:t>ştiinţa</w:t>
            </w:r>
            <w:proofErr w:type="spellEnd"/>
            <w:r w:rsidR="00B85F35">
              <w:rPr>
                <w:rFonts w:ascii="Times New Roman" w:hAnsi="Times New Roman" w:cs="Times New Roman"/>
                <w:sz w:val="24"/>
                <w:szCs w:val="24"/>
              </w:rPr>
              <w:t>, arta, religia, mitologia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720" w:type="dxa"/>
            <w:gridSpan w:val="2"/>
          </w:tcPr>
          <w:p w14:paraId="453BD1E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8"/>
          </w:tcPr>
          <w:p w14:paraId="22F067E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</w:tcPr>
          <w:p w14:paraId="7BCEF2B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D0644BE" w14:textId="77777777" w:rsidTr="00E62BE4">
        <w:trPr>
          <w:trHeight w:val="20"/>
        </w:trPr>
        <w:tc>
          <w:tcPr>
            <w:tcW w:w="3618" w:type="dxa"/>
            <w:vMerge/>
          </w:tcPr>
          <w:p w14:paraId="0201EBFC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C6D47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CD1189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CA86CE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65FDC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220" w:type="dxa"/>
            <w:shd w:val="clear" w:color="auto" w:fill="auto"/>
          </w:tcPr>
          <w:p w14:paraId="47C4C54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2D131C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E6F51D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Cultura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religia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geto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-dacilor</w:t>
            </w:r>
          </w:p>
          <w:p w14:paraId="5FA4A2C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A0603D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3CEFF0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71A0C1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D4F1E8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8"/>
            <w:shd w:val="clear" w:color="auto" w:fill="auto"/>
          </w:tcPr>
          <w:p w14:paraId="3F522BA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4E60A77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23D5A5B" w14:textId="77777777" w:rsidTr="00E62BE4">
        <w:trPr>
          <w:trHeight w:val="20"/>
        </w:trPr>
        <w:tc>
          <w:tcPr>
            <w:tcW w:w="3618" w:type="dxa"/>
            <w:vMerge/>
          </w:tcPr>
          <w:p w14:paraId="2488212A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6D10B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42708C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887D0D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5220" w:type="dxa"/>
            <w:shd w:val="clear" w:color="auto" w:fill="auto"/>
          </w:tcPr>
          <w:p w14:paraId="4D64BF0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Apariția și răspândirea creștinismului.*</w:t>
            </w:r>
          </w:p>
          <w:p w14:paraId="2D02068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Creștinarea daco-romanilor 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1C03FD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75E88D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0B4FA4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9F30D0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8"/>
            <w:shd w:val="clear" w:color="auto" w:fill="auto"/>
          </w:tcPr>
          <w:p w14:paraId="0C48849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551358A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943F589" w14:textId="77777777" w:rsidTr="00E62BE4">
        <w:trPr>
          <w:trHeight w:val="20"/>
        </w:trPr>
        <w:tc>
          <w:tcPr>
            <w:tcW w:w="3618" w:type="dxa"/>
            <w:vMerge/>
          </w:tcPr>
          <w:p w14:paraId="66C044C6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0" w:type="dxa"/>
            <w:gridSpan w:val="17"/>
            <w:shd w:val="clear" w:color="auto" w:fill="F2F2F2" w:themeFill="background1" w:themeFillShade="F2"/>
          </w:tcPr>
          <w:p w14:paraId="791B597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învățare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nr.5.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Marea migrație a popoarelor și declinul lumii antice  - 7 ore</w:t>
            </w:r>
          </w:p>
        </w:tc>
      </w:tr>
      <w:tr w:rsidR="000A71A1" w:rsidRPr="00155D6C" w14:paraId="579C4A37" w14:textId="77777777" w:rsidTr="00E62BE4">
        <w:trPr>
          <w:trHeight w:val="20"/>
        </w:trPr>
        <w:tc>
          <w:tcPr>
            <w:tcW w:w="3618" w:type="dxa"/>
            <w:vMerge/>
          </w:tcPr>
          <w:p w14:paraId="2F2F516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51AA1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8F7028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727FA0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3AF153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5220" w:type="dxa"/>
          </w:tcPr>
          <w:p w14:paraId="6ECCB2F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DF9C5F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22C0BF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Criza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societăţii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antice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formele ei de manifestare</w:t>
            </w:r>
          </w:p>
        </w:tc>
        <w:tc>
          <w:tcPr>
            <w:tcW w:w="720" w:type="dxa"/>
            <w:gridSpan w:val="2"/>
          </w:tcPr>
          <w:p w14:paraId="5ED3D2E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F4ECF6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D77299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F84304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D3D994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F2EA93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20" w:type="dxa"/>
            <w:gridSpan w:val="9"/>
          </w:tcPr>
          <w:p w14:paraId="7C1F5EA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4"/>
          </w:tcPr>
          <w:p w14:paraId="5A7F102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19FA35F4" w14:textId="77777777" w:rsidTr="00E62BE4">
        <w:trPr>
          <w:trHeight w:val="20"/>
        </w:trPr>
        <w:tc>
          <w:tcPr>
            <w:tcW w:w="3618" w:type="dxa"/>
            <w:vMerge/>
          </w:tcPr>
          <w:p w14:paraId="21D7FED8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58564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5F3736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7A02A4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5220" w:type="dxa"/>
          </w:tcPr>
          <w:p w14:paraId="36831EDE" w14:textId="77777777" w:rsidR="000A71A1" w:rsidRPr="00155D6C" w:rsidRDefault="000A71A1" w:rsidP="00E62BE4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Marile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migraţiuni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ale  popoarelor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declinul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lumii  antice. Căderea Imperiului Roman de Apus</w:t>
            </w:r>
          </w:p>
        </w:tc>
        <w:tc>
          <w:tcPr>
            <w:tcW w:w="720" w:type="dxa"/>
            <w:gridSpan w:val="2"/>
          </w:tcPr>
          <w:p w14:paraId="5F43F72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9"/>
          </w:tcPr>
          <w:p w14:paraId="4D6D581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4"/>
          </w:tcPr>
          <w:p w14:paraId="76D9BB7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1C8491AF" w14:textId="77777777" w:rsidTr="00E62BE4">
        <w:trPr>
          <w:trHeight w:val="20"/>
        </w:trPr>
        <w:tc>
          <w:tcPr>
            <w:tcW w:w="3618" w:type="dxa"/>
            <w:vMerge/>
          </w:tcPr>
          <w:p w14:paraId="2EF48438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81231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62D40B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11982D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5220" w:type="dxa"/>
          </w:tcPr>
          <w:p w14:paraId="0ABCD5B6" w14:textId="77777777" w:rsidR="000A71A1" w:rsidRPr="00155D6C" w:rsidRDefault="000A71A1" w:rsidP="00E62BE4">
            <w:pPr>
              <w:spacing w:after="0" w:line="240" w:lineRule="auto"/>
              <w:ind w:left="-108" w:right="-108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Contribuţia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antichității la făurirea tezaurului</w:t>
            </w:r>
          </w:p>
          <w:p w14:paraId="095F60AA" w14:textId="77777777" w:rsidR="000A71A1" w:rsidRPr="00155D6C" w:rsidRDefault="000A71A1" w:rsidP="00E62BE4">
            <w:pPr>
              <w:spacing w:after="0" w:line="240" w:lineRule="auto"/>
              <w:ind w:left="-108" w:right="-108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universale.</w:t>
            </w:r>
          </w:p>
        </w:tc>
        <w:tc>
          <w:tcPr>
            <w:tcW w:w="720" w:type="dxa"/>
            <w:gridSpan w:val="2"/>
          </w:tcPr>
          <w:p w14:paraId="2B0C206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9"/>
          </w:tcPr>
          <w:p w14:paraId="0B44675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4"/>
          </w:tcPr>
          <w:p w14:paraId="5A3E20F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81DAE04" w14:textId="77777777" w:rsidTr="00E62BE4">
        <w:trPr>
          <w:trHeight w:val="20"/>
        </w:trPr>
        <w:tc>
          <w:tcPr>
            <w:tcW w:w="3618" w:type="dxa"/>
            <w:vMerge/>
          </w:tcPr>
          <w:p w14:paraId="24D59F26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2472D9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5220" w:type="dxa"/>
            <w:shd w:val="clear" w:color="auto" w:fill="EAF1DD" w:themeFill="accent3" w:themeFillTint="33"/>
          </w:tcPr>
          <w:p w14:paraId="6FAD3AA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3AFB3A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9"/>
            <w:shd w:val="clear" w:color="auto" w:fill="auto"/>
          </w:tcPr>
          <w:p w14:paraId="668B836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shd w:val="clear" w:color="auto" w:fill="auto"/>
          </w:tcPr>
          <w:p w14:paraId="113CE4A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188FACF0" w14:textId="77777777" w:rsidTr="00E62BE4">
        <w:trPr>
          <w:trHeight w:val="20"/>
        </w:trPr>
        <w:tc>
          <w:tcPr>
            <w:tcW w:w="3618" w:type="dxa"/>
            <w:vMerge/>
          </w:tcPr>
          <w:p w14:paraId="55A9C23E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C8DA8D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  <w:p w14:paraId="1193955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  <w:p w14:paraId="65D575B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5220" w:type="dxa"/>
            <w:shd w:val="clear" w:color="auto" w:fill="F2DBDB" w:themeFill="accent2" w:themeFillTint="33"/>
          </w:tcPr>
          <w:p w14:paraId="4912978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color w:val="C00000"/>
                <w:sz w:val="4"/>
                <w:szCs w:val="4"/>
                <w:u w:val="single"/>
              </w:rPr>
            </w:pPr>
          </w:p>
          <w:p w14:paraId="694C9F1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color w:val="C00000"/>
                <w:sz w:val="4"/>
                <w:szCs w:val="4"/>
                <w:u w:val="single"/>
              </w:rPr>
            </w:pPr>
          </w:p>
          <w:p w14:paraId="3B7F146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Teza semestrială</w:t>
            </w:r>
          </w:p>
          <w:p w14:paraId="153ED3B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tezei semestriale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64BF51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B0600E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05E0C7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311FE6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45ADF2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D30050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9"/>
            <w:shd w:val="clear" w:color="auto" w:fill="auto"/>
          </w:tcPr>
          <w:p w14:paraId="363DD54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shd w:val="clear" w:color="auto" w:fill="auto"/>
          </w:tcPr>
          <w:p w14:paraId="7D2BE8D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EF77CEC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5AEA3559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0" w:type="dxa"/>
            <w:gridSpan w:val="17"/>
            <w:shd w:val="clear" w:color="auto" w:fill="D9D9D9" w:themeFill="background1" w:themeFillShade="D9"/>
          </w:tcPr>
          <w:p w14:paraId="660D8014" w14:textId="77777777" w:rsidR="000A71A1" w:rsidRPr="00155D6C" w:rsidRDefault="000A71A1" w:rsidP="00E62BE4">
            <w:pPr>
              <w:spacing w:after="0" w:line="240" w:lineRule="auto"/>
              <w:ind w:left="176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55D6C">
              <w:rPr>
                <w:rFonts w:ascii="Times New Roman" w:hAnsi="Times New Roman" w:cs="Times New Roman"/>
                <w:b/>
              </w:rPr>
              <w:t>E P O C A       M E D I E V A L Ă</w:t>
            </w:r>
          </w:p>
        </w:tc>
      </w:tr>
      <w:tr w:rsidR="000A71A1" w:rsidRPr="00155D6C" w14:paraId="5C5DD20C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678034A9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0" w:type="dxa"/>
            <w:gridSpan w:val="17"/>
            <w:shd w:val="clear" w:color="auto" w:fill="F2F2F2" w:themeFill="background1" w:themeFillShade="F2"/>
          </w:tcPr>
          <w:p w14:paraId="3C7129D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învățare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nr.6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Formarea pop</w:t>
            </w:r>
            <w:r w:rsidR="00B85F3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arelor și statelor medievale  -  19 ore</w:t>
            </w:r>
          </w:p>
        </w:tc>
      </w:tr>
      <w:tr w:rsidR="000A71A1" w:rsidRPr="00155D6C" w14:paraId="150229CD" w14:textId="77777777" w:rsidTr="00E62BE4">
        <w:trPr>
          <w:trHeight w:val="20"/>
        </w:trPr>
        <w:tc>
          <w:tcPr>
            <w:tcW w:w="3618" w:type="dxa"/>
            <w:vMerge/>
          </w:tcPr>
          <w:p w14:paraId="16500D2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1814344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A2675B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  <w:p w14:paraId="107EB2D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5220" w:type="dxa"/>
            <w:shd w:val="clear" w:color="auto" w:fill="auto"/>
          </w:tcPr>
          <w:p w14:paraId="67A0A9C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Geneza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societăţii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medievale.</w:t>
            </w:r>
          </w:p>
          <w:p w14:paraId="199DAA1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Constituirea  noilor  popoare în Europa 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093A8D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BC15AE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3C95A7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EA0351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8"/>
            <w:shd w:val="clear" w:color="auto" w:fill="auto"/>
          </w:tcPr>
          <w:p w14:paraId="13216D2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0464404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363CE240" w14:textId="77777777" w:rsidTr="00E62BE4">
        <w:trPr>
          <w:trHeight w:val="20"/>
        </w:trPr>
        <w:tc>
          <w:tcPr>
            <w:tcW w:w="3618" w:type="dxa"/>
            <w:vMerge/>
          </w:tcPr>
          <w:p w14:paraId="0F0A60B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2BF0C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CC15FB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  <w:p w14:paraId="018172E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5220" w:type="dxa"/>
            <w:shd w:val="clear" w:color="auto" w:fill="auto"/>
          </w:tcPr>
          <w:p w14:paraId="5E22D59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9683C5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Etnogeneza românească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EDF0BE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DD7746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8"/>
            <w:shd w:val="clear" w:color="auto" w:fill="auto"/>
          </w:tcPr>
          <w:p w14:paraId="0D99801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54D2CE3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04BEFD6" w14:textId="77777777" w:rsidTr="00E62BE4">
        <w:trPr>
          <w:trHeight w:val="20"/>
        </w:trPr>
        <w:tc>
          <w:tcPr>
            <w:tcW w:w="3618" w:type="dxa"/>
            <w:vMerge/>
          </w:tcPr>
          <w:p w14:paraId="58C090C8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7F393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1C22CA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136BA8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B9EED6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5220" w:type="dxa"/>
            <w:shd w:val="clear" w:color="auto" w:fill="auto"/>
          </w:tcPr>
          <w:p w14:paraId="3B05E41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Migratorii din Epoca Medievală timpurie și impactul lor asupra românilor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C0BA96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66FDCD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C77218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14D3B1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8"/>
            <w:shd w:val="clear" w:color="auto" w:fill="auto"/>
          </w:tcPr>
          <w:p w14:paraId="6ADFAF8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225E8CC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5E66B52" w14:textId="77777777" w:rsidTr="00E62BE4">
        <w:trPr>
          <w:trHeight w:val="20"/>
        </w:trPr>
        <w:tc>
          <w:tcPr>
            <w:tcW w:w="3618" w:type="dxa"/>
            <w:vMerge/>
          </w:tcPr>
          <w:p w14:paraId="1C3C9F0A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AE023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A990CE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  <w:p w14:paraId="7C90772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4D37AAFF" w14:textId="77777777" w:rsidR="000A71A1" w:rsidRPr="00155D6C" w:rsidRDefault="000A71A1" w:rsidP="00E62BE4">
            <w:pPr>
              <w:spacing w:after="0" w:line="240" w:lineRule="auto"/>
              <w:ind w:left="-115" w:right="-115" w:firstLine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Formarea și particularitățile statelor medievale în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Europa (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sec.V</w:t>
            </w:r>
            <w:proofErr w:type="spellEnd"/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XI) *</w:t>
            </w:r>
          </w:p>
        </w:tc>
        <w:tc>
          <w:tcPr>
            <w:tcW w:w="720" w:type="dxa"/>
            <w:gridSpan w:val="2"/>
          </w:tcPr>
          <w:p w14:paraId="6BA7C97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EE9738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D013DE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8"/>
          </w:tcPr>
          <w:p w14:paraId="33B1CF6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</w:tcPr>
          <w:p w14:paraId="476E19F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14242802" w14:textId="77777777" w:rsidTr="00E62BE4">
        <w:trPr>
          <w:trHeight w:val="20"/>
        </w:trPr>
        <w:tc>
          <w:tcPr>
            <w:tcW w:w="3618" w:type="dxa"/>
            <w:vMerge/>
          </w:tcPr>
          <w:p w14:paraId="53B02625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B42ED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6768A7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  <w:p w14:paraId="4CAA90D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  <w:p w14:paraId="4684000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220" w:type="dxa"/>
            <w:shd w:val="clear" w:color="auto" w:fill="auto"/>
          </w:tcPr>
          <w:p w14:paraId="510281B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Fărâmiţarea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feudală.</w:t>
            </w:r>
          </w:p>
          <w:p w14:paraId="6836E32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Centralizarea statelor în Europa 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CB6412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EBFD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8"/>
            <w:shd w:val="clear" w:color="auto" w:fill="auto"/>
          </w:tcPr>
          <w:p w14:paraId="6042CEA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7DFDFEC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3BCD954C" w14:textId="77777777" w:rsidTr="00E62BE4">
        <w:trPr>
          <w:trHeight w:val="20"/>
        </w:trPr>
        <w:tc>
          <w:tcPr>
            <w:tcW w:w="3618" w:type="dxa"/>
            <w:vMerge/>
          </w:tcPr>
          <w:p w14:paraId="4A1F973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F7EAB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9F39BD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5220" w:type="dxa"/>
            <w:shd w:val="clear" w:color="auto" w:fill="auto"/>
          </w:tcPr>
          <w:p w14:paraId="31AE2D2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Imperiul Roman de Răsărit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sec.IV</w:t>
            </w:r>
            <w:proofErr w:type="spellEnd"/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VII. Imperiul Bizantin în sec. VII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XV*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207AEF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8"/>
            <w:shd w:val="clear" w:color="auto" w:fill="auto"/>
          </w:tcPr>
          <w:p w14:paraId="7BCF826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62CBB43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4A3DB649" w14:textId="77777777" w:rsidTr="00E62BE4">
        <w:trPr>
          <w:trHeight w:val="20"/>
        </w:trPr>
        <w:tc>
          <w:tcPr>
            <w:tcW w:w="3618" w:type="dxa"/>
            <w:vMerge/>
          </w:tcPr>
          <w:p w14:paraId="58E54CFD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C7719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15D3BA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0C5EC9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412AA9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5220" w:type="dxa"/>
            <w:shd w:val="clear" w:color="auto" w:fill="auto"/>
          </w:tcPr>
          <w:p w14:paraId="1B27F44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6D2D8F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1D9D2F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Monarhiile absolutiste şi caracteristicile lor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C7F552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BF18F1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D0AE60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8"/>
            <w:shd w:val="clear" w:color="auto" w:fill="auto"/>
          </w:tcPr>
          <w:p w14:paraId="46278CB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764EDB3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05BE92F4" w14:textId="77777777" w:rsidTr="00E62BE4">
        <w:trPr>
          <w:trHeight w:val="20"/>
        </w:trPr>
        <w:tc>
          <w:tcPr>
            <w:tcW w:w="3618" w:type="dxa"/>
            <w:vMerge/>
          </w:tcPr>
          <w:p w14:paraId="3C86E39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D4EB5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C56701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B17986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33F2E3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9DBE83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5220" w:type="dxa"/>
            <w:shd w:val="clear" w:color="auto" w:fill="auto"/>
          </w:tcPr>
          <w:p w14:paraId="74694F37" w14:textId="77777777" w:rsidR="000A71A1" w:rsidRPr="00155D6C" w:rsidRDefault="00B85F35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Obș</w:t>
            </w:r>
            <w:r w:rsidR="000A71A1" w:rsidRPr="00155D6C">
              <w:rPr>
                <w:rFonts w:ascii="Times New Roman" w:hAnsi="Times New Roman" w:cs="Times New Roman"/>
                <w:sz w:val="24"/>
                <w:szCs w:val="24"/>
              </w:rPr>
              <w:t>tea sătească la români – factor de continuitate și unitate românească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710E6C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E71DBB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1071EF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93C1D5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23E2EC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8"/>
            <w:shd w:val="clear" w:color="auto" w:fill="auto"/>
          </w:tcPr>
          <w:p w14:paraId="66956D8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0D97705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EB7FF1D" w14:textId="77777777" w:rsidTr="00E62BE4">
        <w:trPr>
          <w:trHeight w:val="20"/>
        </w:trPr>
        <w:tc>
          <w:tcPr>
            <w:tcW w:w="3618" w:type="dxa"/>
            <w:vMerge/>
          </w:tcPr>
          <w:p w14:paraId="7B185515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84FA8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5220" w:type="dxa"/>
            <w:shd w:val="clear" w:color="auto" w:fill="EAF1DD" w:themeFill="accent3" w:themeFillTint="33"/>
          </w:tcPr>
          <w:p w14:paraId="5B8C8055" w14:textId="77777777" w:rsidR="000A71A1" w:rsidRPr="00155D6C" w:rsidRDefault="000A71A1" w:rsidP="00E62BE4">
            <w:pPr>
              <w:spacing w:after="0" w:line="240" w:lineRule="auto"/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82434F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8"/>
            <w:shd w:val="clear" w:color="auto" w:fill="auto"/>
          </w:tcPr>
          <w:p w14:paraId="6011AE4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2157572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49CBB4B4" w14:textId="77777777" w:rsidTr="00E62BE4">
        <w:trPr>
          <w:trHeight w:val="20"/>
        </w:trPr>
        <w:tc>
          <w:tcPr>
            <w:tcW w:w="3618" w:type="dxa"/>
            <w:vMerge/>
          </w:tcPr>
          <w:p w14:paraId="63C2C3FD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E5B38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  <w:p w14:paraId="2425FE9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5220" w:type="dxa"/>
          </w:tcPr>
          <w:p w14:paraId="60A5B76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Formaţiuni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prestatale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româneşti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în Vest, la Sud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Est de </w:t>
            </w:r>
            <w:proofErr w:type="spellStart"/>
            <w:r w:rsidR="00B85F35">
              <w:rPr>
                <w:rFonts w:ascii="Times New Roman" w:hAnsi="Times New Roman" w:cs="Times New Roman"/>
                <w:sz w:val="24"/>
                <w:szCs w:val="24"/>
              </w:rPr>
              <w:t>Carpaţi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Premisele constituirii statelor medievale. Formarea statului 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în Transilvania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gridSpan w:val="2"/>
          </w:tcPr>
          <w:p w14:paraId="507AF47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15C9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8"/>
          </w:tcPr>
          <w:p w14:paraId="0749BAC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</w:tcPr>
          <w:p w14:paraId="328F981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39A62EA8" w14:textId="77777777" w:rsidTr="00E62BE4">
        <w:trPr>
          <w:trHeight w:val="20"/>
        </w:trPr>
        <w:tc>
          <w:tcPr>
            <w:tcW w:w="3618" w:type="dxa"/>
            <w:vMerge/>
          </w:tcPr>
          <w:p w14:paraId="26E03642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8E45C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718189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275551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  <w:p w14:paraId="4A4F4A1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5220" w:type="dxa"/>
          </w:tcPr>
          <w:p w14:paraId="5ED97D2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Constituirea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Ţării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Româneşti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Constituirea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Ţării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Moldovei</w:t>
            </w:r>
          </w:p>
        </w:tc>
        <w:tc>
          <w:tcPr>
            <w:tcW w:w="720" w:type="dxa"/>
            <w:gridSpan w:val="2"/>
          </w:tcPr>
          <w:p w14:paraId="58A2976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7"/>
          </w:tcPr>
          <w:p w14:paraId="7098507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</w:tcPr>
          <w:p w14:paraId="1E54E37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03B6F3F2" w14:textId="77777777" w:rsidTr="00E62BE4">
        <w:trPr>
          <w:trHeight w:val="20"/>
        </w:trPr>
        <w:tc>
          <w:tcPr>
            <w:tcW w:w="3618" w:type="dxa"/>
            <w:vMerge/>
          </w:tcPr>
          <w:p w14:paraId="3758BD3F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260E80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28C6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6EC1B4F8" w14:textId="77777777" w:rsidR="000A71A1" w:rsidRPr="00155D6C" w:rsidRDefault="000A71A1" w:rsidP="00E62BE4">
            <w:pPr>
              <w:spacing w:after="0" w:line="240" w:lineRule="auto"/>
              <w:ind w:right="-96" w:firstLine="9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Lecție de sinteză: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i/>
                <w:sz w:val="24"/>
                <w:szCs w:val="24"/>
              </w:rPr>
              <w:t>Similitudini  şi  sincronisme  în  procesul  de  formare a statelor medievale românești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gridSpan w:val="2"/>
          </w:tcPr>
          <w:p w14:paraId="18486E9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DC7E1F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8356AC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7"/>
          </w:tcPr>
          <w:p w14:paraId="644EDD5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</w:tcPr>
          <w:p w14:paraId="408D31A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024742A" w14:textId="77777777" w:rsidTr="00E62BE4">
        <w:trPr>
          <w:trHeight w:val="20"/>
        </w:trPr>
        <w:tc>
          <w:tcPr>
            <w:tcW w:w="3618" w:type="dxa"/>
            <w:vMerge/>
          </w:tcPr>
          <w:p w14:paraId="1CB92C56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6E6932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6A8ADB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01E12B0" w14:textId="77777777" w:rsidR="000A71A1" w:rsidRPr="00155D6C" w:rsidRDefault="000A71A1" w:rsidP="00E62BE4">
            <w:pPr>
              <w:tabs>
                <w:tab w:val="left" w:pos="32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  <w:p w14:paraId="3CBFBA6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5220" w:type="dxa"/>
            <w:shd w:val="clear" w:color="auto" w:fill="F2DBDB" w:themeFill="accent2" w:themeFillTint="33"/>
          </w:tcPr>
          <w:p w14:paraId="225F2B22" w14:textId="77777777" w:rsidR="00B85F35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Evaluare sumativă nr.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Formarea pop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arelor și statelor medievale.</w:t>
            </w:r>
          </w:p>
          <w:p w14:paraId="38067AC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evaluării</w:t>
            </w:r>
          </w:p>
        </w:tc>
        <w:tc>
          <w:tcPr>
            <w:tcW w:w="720" w:type="dxa"/>
            <w:gridSpan w:val="2"/>
          </w:tcPr>
          <w:p w14:paraId="6BA15D2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87F0C0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CFDAD1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AE5C31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B7B0A1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A40384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CBAEC2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A028C8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7"/>
          </w:tcPr>
          <w:p w14:paraId="0ED4FFC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</w:tcPr>
          <w:p w14:paraId="1C64BFF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3C78E561" w14:textId="77777777" w:rsidTr="00E62BE4">
        <w:trPr>
          <w:trHeight w:val="20"/>
        </w:trPr>
        <w:tc>
          <w:tcPr>
            <w:tcW w:w="3618" w:type="dxa"/>
            <w:vMerge/>
          </w:tcPr>
          <w:p w14:paraId="71895382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0" w:type="dxa"/>
            <w:gridSpan w:val="17"/>
            <w:shd w:val="clear" w:color="auto" w:fill="F2F2F2" w:themeFill="background1" w:themeFillShade="F2"/>
          </w:tcPr>
          <w:p w14:paraId="3C55A3C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învățare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nr.7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Economie, societate și organizare politică în evul mediu  -  10 ore</w:t>
            </w:r>
          </w:p>
        </w:tc>
      </w:tr>
      <w:tr w:rsidR="000A71A1" w:rsidRPr="00155D6C" w14:paraId="4E880352" w14:textId="77777777" w:rsidTr="00E62BE4">
        <w:trPr>
          <w:trHeight w:val="20"/>
        </w:trPr>
        <w:tc>
          <w:tcPr>
            <w:tcW w:w="3618" w:type="dxa"/>
            <w:vMerge/>
          </w:tcPr>
          <w:p w14:paraId="05049D26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1D0D654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5F3A15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E81A88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  <w:p w14:paraId="1F2B0AA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5220" w:type="dxa"/>
          </w:tcPr>
          <w:p w14:paraId="51455B3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Viaţa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economică  în  societatea  medievală.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Apariţia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dezvoltarea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oraşelor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medievale *</w:t>
            </w:r>
          </w:p>
          <w:p w14:paraId="6CC890E3" w14:textId="77777777" w:rsidR="000A71A1" w:rsidRPr="00155D6C" w:rsidRDefault="000A71A1" w:rsidP="00E62BE4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Economia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Ţărilor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Române </w:t>
            </w:r>
            <w:r w:rsidR="00FD5AD0" w:rsidRPr="00155D6C">
              <w:rPr>
                <w:rFonts w:ascii="Times New Roman" w:hAnsi="Times New Roman" w:cs="Times New Roman"/>
                <w:sz w:val="24"/>
                <w:szCs w:val="24"/>
              </w:rPr>
              <w:t>(sfârșitul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sec.XIV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–mij</w:t>
            </w:r>
            <w:r w:rsidR="00FD5AD0" w:rsidRPr="00155D6C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sec</w:t>
            </w:r>
            <w:r w:rsidR="00FD5AD0" w:rsidRPr="0015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al XVII-lea)*</w:t>
            </w:r>
          </w:p>
        </w:tc>
        <w:tc>
          <w:tcPr>
            <w:tcW w:w="720" w:type="dxa"/>
            <w:gridSpan w:val="2"/>
          </w:tcPr>
          <w:p w14:paraId="656B3AB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9629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C0907D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17E7EA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CCE75D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78B553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5"/>
          </w:tcPr>
          <w:p w14:paraId="77508A2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8"/>
          </w:tcPr>
          <w:p w14:paraId="67D0C0F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1B0BCFB3" w14:textId="77777777" w:rsidTr="00E62BE4">
        <w:trPr>
          <w:trHeight w:val="20"/>
        </w:trPr>
        <w:tc>
          <w:tcPr>
            <w:tcW w:w="3618" w:type="dxa"/>
            <w:vMerge/>
          </w:tcPr>
          <w:p w14:paraId="52F44C16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17C60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814D2D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  <w:p w14:paraId="21E827F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253039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Viaţa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socială în Ep</w:t>
            </w:r>
            <w:r w:rsidR="00FD5AD0"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oca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Medievală. Ierarhia feudală. </w:t>
            </w:r>
          </w:p>
          <w:p w14:paraId="25BE996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Structuri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sociale în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Ţările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Române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D5AD0" w:rsidRPr="00155D6C">
              <w:rPr>
                <w:rFonts w:ascii="Times New Roman" w:hAnsi="Times New Roman" w:cs="Times New Roman"/>
                <w:sz w:val="24"/>
                <w:szCs w:val="24"/>
              </w:rPr>
              <w:t>sfârșitul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sec.XIV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–mij</w:t>
            </w:r>
            <w:r w:rsidR="00FD5AD0"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locul  sec.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XVII)*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C0FF43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895C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5"/>
            <w:tcBorders>
              <w:bottom w:val="single" w:sz="4" w:space="0" w:color="auto"/>
            </w:tcBorders>
          </w:tcPr>
          <w:p w14:paraId="6935FAA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8"/>
            <w:tcBorders>
              <w:bottom w:val="single" w:sz="4" w:space="0" w:color="auto"/>
            </w:tcBorders>
          </w:tcPr>
          <w:p w14:paraId="56DDEE4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8D37849" w14:textId="77777777" w:rsidTr="00E62BE4">
        <w:trPr>
          <w:trHeight w:val="20"/>
        </w:trPr>
        <w:tc>
          <w:tcPr>
            <w:tcW w:w="3618" w:type="dxa"/>
            <w:vMerge/>
          </w:tcPr>
          <w:p w14:paraId="2F2BC3B2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FF49F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4B14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5220" w:type="dxa"/>
            <w:shd w:val="clear" w:color="auto" w:fill="auto"/>
          </w:tcPr>
          <w:p w14:paraId="1CD23EB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8BC123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Organizarea internă 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Ţărilor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Române în sec. al XIV-lea - </w:t>
            </w:r>
            <w:r w:rsidR="00FD5AD0"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mijlocul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sec. al XVII-lea</w:t>
            </w:r>
          </w:p>
          <w:p w14:paraId="7212F8B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CDC0AD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9119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5"/>
            <w:shd w:val="clear" w:color="auto" w:fill="auto"/>
          </w:tcPr>
          <w:p w14:paraId="0B453AE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8"/>
            <w:shd w:val="clear" w:color="auto" w:fill="auto"/>
          </w:tcPr>
          <w:p w14:paraId="79F28B3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36CCDA9" w14:textId="77777777" w:rsidTr="00E62BE4">
        <w:trPr>
          <w:trHeight w:val="20"/>
        </w:trPr>
        <w:tc>
          <w:tcPr>
            <w:tcW w:w="3618" w:type="dxa"/>
            <w:vMerge/>
          </w:tcPr>
          <w:p w14:paraId="13BA6CB4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8E33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E62C80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EA0437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548989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D130F4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F3F087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035857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  <w:p w14:paraId="604F03B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5220" w:type="dxa"/>
            <w:shd w:val="clear" w:color="auto" w:fill="auto"/>
          </w:tcPr>
          <w:p w14:paraId="524DA41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Instituţiil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 în statul medieval occidental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Rolul bisericii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creştine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în epoca medievală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relaţiile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ei cu puterea politică*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. Expansiunea arabă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8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Cruciadele medievale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79D242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280DA8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44CA8F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BFAD47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0B6813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87477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4CC593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E87A8C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5"/>
            <w:shd w:val="clear" w:color="auto" w:fill="auto"/>
          </w:tcPr>
          <w:p w14:paraId="65621E8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8"/>
            <w:shd w:val="clear" w:color="auto" w:fill="auto"/>
          </w:tcPr>
          <w:p w14:paraId="0038F07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770C6183" w14:textId="77777777" w:rsidTr="00E62BE4">
        <w:trPr>
          <w:trHeight w:val="20"/>
        </w:trPr>
        <w:tc>
          <w:tcPr>
            <w:tcW w:w="3618" w:type="dxa"/>
            <w:vMerge/>
          </w:tcPr>
          <w:p w14:paraId="201A7F2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8BAF5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5220" w:type="dxa"/>
            <w:shd w:val="clear" w:color="auto" w:fill="EAF1DD" w:themeFill="accent3" w:themeFillTint="33"/>
          </w:tcPr>
          <w:p w14:paraId="10D35A3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7393BF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5"/>
            <w:shd w:val="clear" w:color="auto" w:fill="auto"/>
          </w:tcPr>
          <w:p w14:paraId="09BD2A0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8"/>
            <w:shd w:val="clear" w:color="auto" w:fill="auto"/>
          </w:tcPr>
          <w:p w14:paraId="3901043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7E346569" w14:textId="77777777" w:rsidTr="00E62BE4">
        <w:trPr>
          <w:trHeight w:val="20"/>
        </w:trPr>
        <w:tc>
          <w:tcPr>
            <w:tcW w:w="3618" w:type="dxa"/>
            <w:vMerge/>
          </w:tcPr>
          <w:p w14:paraId="3105D82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410F1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2EC48B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DAF1F4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250A00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  <w:p w14:paraId="6A16CE0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5220" w:type="dxa"/>
            <w:shd w:val="clear" w:color="auto" w:fill="F2DBDB" w:themeFill="accent2" w:themeFillTint="33"/>
          </w:tcPr>
          <w:p w14:paraId="07E9EA70" w14:textId="77777777" w:rsidR="00B85F35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Evaluare sumativă nr.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B8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Evoluția social-economică și politică a statelor medievale europene.</w:t>
            </w:r>
          </w:p>
          <w:p w14:paraId="33D38EA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evaluării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614467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2E09DC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E126F0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43A4A2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B3C194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BA39C5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EB117E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5"/>
            <w:shd w:val="clear" w:color="auto" w:fill="auto"/>
          </w:tcPr>
          <w:p w14:paraId="5AF0085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8"/>
            <w:shd w:val="clear" w:color="auto" w:fill="auto"/>
          </w:tcPr>
          <w:p w14:paraId="457D97C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03A77406" w14:textId="77777777" w:rsidTr="00E62BE4">
        <w:trPr>
          <w:trHeight w:val="20"/>
        </w:trPr>
        <w:tc>
          <w:tcPr>
            <w:tcW w:w="3618" w:type="dxa"/>
            <w:vMerge/>
          </w:tcPr>
          <w:p w14:paraId="3B236F38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0" w:type="dxa"/>
            <w:gridSpan w:val="17"/>
            <w:shd w:val="clear" w:color="auto" w:fill="F2F2F2" w:themeFill="background1" w:themeFillShade="F2"/>
          </w:tcPr>
          <w:p w14:paraId="596E9DC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</w:t>
            </w:r>
            <w:r w:rsidR="0026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învățare nr.8</w:t>
            </w:r>
            <w:r w:rsidR="0026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Evoluția statelor medievale românești   -  12 ore</w:t>
            </w:r>
          </w:p>
        </w:tc>
      </w:tr>
      <w:tr w:rsidR="000A71A1" w:rsidRPr="00155D6C" w14:paraId="5E952857" w14:textId="77777777" w:rsidTr="00E62BE4">
        <w:trPr>
          <w:trHeight w:val="20"/>
        </w:trPr>
        <w:tc>
          <w:tcPr>
            <w:tcW w:w="3618" w:type="dxa"/>
            <w:vMerge/>
          </w:tcPr>
          <w:p w14:paraId="4A1ABB68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7E946B9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0151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  <w:p w14:paraId="7B64C9D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64A15FA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Consolidarea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poziţiei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Moldovei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Ţării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Româneşti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în timpul  domniei  lui  Mircea  cel  Bătrân  şi  Alexandru  cel Bun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DDF7C6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398F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6"/>
            <w:shd w:val="clear" w:color="auto" w:fill="auto"/>
          </w:tcPr>
          <w:p w14:paraId="01FFFBA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7"/>
            <w:shd w:val="clear" w:color="auto" w:fill="auto"/>
          </w:tcPr>
          <w:p w14:paraId="5465C07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71DE0C30" w14:textId="77777777" w:rsidTr="00E62BE4">
        <w:trPr>
          <w:trHeight w:val="20"/>
        </w:trPr>
        <w:tc>
          <w:tcPr>
            <w:tcW w:w="3618" w:type="dxa"/>
            <w:vMerge/>
          </w:tcPr>
          <w:p w14:paraId="1B39684D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630B8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6BDB3F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6AE3C5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54C8F4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5220" w:type="dxa"/>
            <w:shd w:val="clear" w:color="auto" w:fill="auto"/>
          </w:tcPr>
          <w:p w14:paraId="55212B79" w14:textId="77777777" w:rsidR="000A71A1" w:rsidRPr="00155D6C" w:rsidRDefault="000A71A1" w:rsidP="00E62BE4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8D9FE3" w14:textId="77777777" w:rsidR="000A71A1" w:rsidRPr="00155D6C" w:rsidRDefault="000A71A1" w:rsidP="00E62BE4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Ţările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Române în lupta antiotomană către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7FE" w:rsidRPr="00155D6C">
              <w:rPr>
                <w:rFonts w:ascii="Times New Roman" w:hAnsi="Times New Roman" w:cs="Times New Roman"/>
                <w:sz w:val="24"/>
                <w:szCs w:val="24"/>
              </w:rPr>
              <w:t>mijlocul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sec</w:t>
            </w:r>
            <w:r w:rsidR="007C67FE" w:rsidRPr="0015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6C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XV</w:t>
            </w:r>
            <w:r w:rsidRPr="00155D6C">
              <w:rPr>
                <w:rFonts w:ascii="Times New Roman" w:hAnsi="Times New Roman" w:cs="Times New Roman"/>
                <w:sz w:val="20"/>
                <w:szCs w:val="20"/>
              </w:rPr>
              <w:t>-lea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. Iancu de Hunedoara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Vlad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Ţepeş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</w:tcPr>
          <w:p w14:paraId="783BCCF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933D3C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44FAF3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000ABF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4D2E3C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6"/>
            <w:shd w:val="clear" w:color="auto" w:fill="auto"/>
          </w:tcPr>
          <w:p w14:paraId="5979EF9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7"/>
            <w:shd w:val="clear" w:color="auto" w:fill="auto"/>
          </w:tcPr>
          <w:p w14:paraId="35EA201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1D8348A" w14:textId="77777777" w:rsidTr="00E62BE4">
        <w:trPr>
          <w:trHeight w:val="20"/>
        </w:trPr>
        <w:tc>
          <w:tcPr>
            <w:tcW w:w="3618" w:type="dxa"/>
            <w:vMerge/>
          </w:tcPr>
          <w:p w14:paraId="6E86749C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34898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  <w:p w14:paraId="758C8F1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5220" w:type="dxa"/>
          </w:tcPr>
          <w:p w14:paraId="2C5AC5D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64AA7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DEB62A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A3483F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Epoca lui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cel Mare</w:t>
            </w:r>
          </w:p>
        </w:tc>
        <w:tc>
          <w:tcPr>
            <w:tcW w:w="720" w:type="dxa"/>
            <w:gridSpan w:val="2"/>
          </w:tcPr>
          <w:p w14:paraId="5BB6CEA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23B50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7E5139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A2CF18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  <w:gridSpan w:val="6"/>
          </w:tcPr>
          <w:p w14:paraId="093A9CF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7"/>
          </w:tcPr>
          <w:p w14:paraId="28A3755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5F0CB74D" w14:textId="77777777" w:rsidTr="00E62BE4">
        <w:trPr>
          <w:trHeight w:val="20"/>
        </w:trPr>
        <w:tc>
          <w:tcPr>
            <w:tcW w:w="3618" w:type="dxa"/>
            <w:vMerge/>
          </w:tcPr>
          <w:p w14:paraId="7E6447A1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1CDFD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48B7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  <w:p w14:paraId="2D27CCF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5220" w:type="dxa"/>
          </w:tcPr>
          <w:p w14:paraId="6AF007E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politică  a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Ţării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Româneşti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a Moldovei  în  I jum</w:t>
            </w:r>
            <w:r w:rsidR="007C67FE" w:rsidRPr="00155D6C">
              <w:rPr>
                <w:rFonts w:ascii="Times New Roman" w:hAnsi="Times New Roman" w:cs="Times New Roman"/>
                <w:sz w:val="24"/>
                <w:szCs w:val="24"/>
              </w:rPr>
              <w:t>ătate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 a sec. al XVI-lea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6C551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Regimul  de  suzeranitate  otomană  şi  formele  lui  de manifestare</w:t>
            </w:r>
          </w:p>
        </w:tc>
        <w:tc>
          <w:tcPr>
            <w:tcW w:w="720" w:type="dxa"/>
            <w:gridSpan w:val="2"/>
          </w:tcPr>
          <w:p w14:paraId="7809B02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846C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  <w:gridSpan w:val="6"/>
          </w:tcPr>
          <w:p w14:paraId="067FFC2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7"/>
          </w:tcPr>
          <w:p w14:paraId="76F98FC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7DE2581D" w14:textId="77777777" w:rsidTr="00E62BE4">
        <w:trPr>
          <w:trHeight w:val="20"/>
        </w:trPr>
        <w:tc>
          <w:tcPr>
            <w:tcW w:w="3618" w:type="dxa"/>
            <w:vMerge/>
          </w:tcPr>
          <w:p w14:paraId="05E0FD3D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5FAEB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  <w:p w14:paraId="28BEFDC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5220" w:type="dxa"/>
            <w:shd w:val="clear" w:color="auto" w:fill="auto"/>
          </w:tcPr>
          <w:p w14:paraId="421B47FC" w14:textId="77777777" w:rsidR="000A71A1" w:rsidRPr="00155D6C" w:rsidRDefault="000A71A1" w:rsidP="00E62BE4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Războiul  antiotoman  de  sub  conducerea  lui  Mihai Viteazul.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Unirea politică a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Ţărilor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Române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BA5765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5B9179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8CA894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D00E33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61AD72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4"/>
            <w:shd w:val="clear" w:color="auto" w:fill="auto"/>
          </w:tcPr>
          <w:p w14:paraId="6EBCE95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9"/>
            <w:shd w:val="clear" w:color="auto" w:fill="auto"/>
          </w:tcPr>
          <w:p w14:paraId="6050268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442B995C" w14:textId="77777777" w:rsidTr="00E62BE4">
        <w:trPr>
          <w:trHeight w:val="20"/>
        </w:trPr>
        <w:tc>
          <w:tcPr>
            <w:tcW w:w="3618" w:type="dxa"/>
            <w:vMerge/>
          </w:tcPr>
          <w:p w14:paraId="6F5B3948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B17CF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913C24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6121B7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FB4FBC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5220" w:type="dxa"/>
            <w:shd w:val="clear" w:color="auto" w:fill="auto"/>
          </w:tcPr>
          <w:p w14:paraId="6D2CB13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politică  a 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Ţărilor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 Române  în  primele  decenii  ale secolului al XVII-lea*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696E78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63D764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EEF067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2D6DA9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78BCB6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4"/>
            <w:shd w:val="clear" w:color="auto" w:fill="auto"/>
          </w:tcPr>
          <w:p w14:paraId="09065F3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9"/>
            <w:shd w:val="clear" w:color="auto" w:fill="auto"/>
          </w:tcPr>
          <w:p w14:paraId="547FC16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1C0EC232" w14:textId="77777777" w:rsidTr="00E62BE4">
        <w:trPr>
          <w:trHeight w:val="20"/>
        </w:trPr>
        <w:tc>
          <w:tcPr>
            <w:tcW w:w="3618" w:type="dxa"/>
            <w:vMerge/>
          </w:tcPr>
          <w:p w14:paraId="57A72B72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33AAA2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C9D752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FA51A3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BEC564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B78E0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00D09C7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Lecție de sinteză:</w:t>
            </w:r>
            <w:r w:rsidR="0026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i/>
                <w:sz w:val="24"/>
                <w:szCs w:val="24"/>
              </w:rPr>
              <w:t>Ilustre personalități ale neamului în lupta pentru menținerea statalității</w:t>
            </w:r>
          </w:p>
        </w:tc>
        <w:tc>
          <w:tcPr>
            <w:tcW w:w="720" w:type="dxa"/>
            <w:gridSpan w:val="2"/>
          </w:tcPr>
          <w:p w14:paraId="5E0ED5E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A31990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BC85BC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07526E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4"/>
          </w:tcPr>
          <w:p w14:paraId="196318D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9"/>
          </w:tcPr>
          <w:p w14:paraId="09BC68D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21EB719B" w14:textId="77777777" w:rsidTr="00E62BE4">
        <w:trPr>
          <w:trHeight w:val="20"/>
        </w:trPr>
        <w:tc>
          <w:tcPr>
            <w:tcW w:w="3618" w:type="dxa"/>
            <w:vMerge/>
          </w:tcPr>
          <w:p w14:paraId="7D3CB394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CC2368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1B33D0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39EB4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D0498B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462FFE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  <w:p w14:paraId="05009BA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5220" w:type="dxa"/>
            <w:shd w:val="clear" w:color="auto" w:fill="F2DBDB" w:themeFill="accent2" w:themeFillTint="33"/>
          </w:tcPr>
          <w:p w14:paraId="035F77B6" w14:textId="77777777" w:rsidR="002666A4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Evaluare su</w:t>
            </w:r>
            <w:r w:rsidR="002666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mativă nr. 6: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Evoluția social-economică și politică a statelor medievale </w:t>
            </w:r>
            <w:r w:rsidR="000C3F2B" w:rsidRPr="0015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românești</w:t>
            </w:r>
            <w:r w:rsidRPr="0015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00803D2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evaluării</w:t>
            </w:r>
          </w:p>
        </w:tc>
        <w:tc>
          <w:tcPr>
            <w:tcW w:w="720" w:type="dxa"/>
            <w:gridSpan w:val="2"/>
          </w:tcPr>
          <w:p w14:paraId="52B62E2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21537C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308C52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2801B1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79B5A7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DEAEB7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857F27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0FEC9C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4"/>
          </w:tcPr>
          <w:p w14:paraId="0990AB3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9"/>
          </w:tcPr>
          <w:p w14:paraId="0E06475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49F84F2E" w14:textId="77777777" w:rsidTr="00E62BE4">
        <w:trPr>
          <w:trHeight w:val="20"/>
        </w:trPr>
        <w:tc>
          <w:tcPr>
            <w:tcW w:w="3618" w:type="dxa"/>
            <w:vMerge/>
          </w:tcPr>
          <w:p w14:paraId="60720619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0" w:type="dxa"/>
            <w:gridSpan w:val="17"/>
            <w:shd w:val="clear" w:color="auto" w:fill="F2F2F2" w:themeFill="background1" w:themeFillShade="F2"/>
          </w:tcPr>
          <w:p w14:paraId="1160CF2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</w:t>
            </w:r>
            <w:r w:rsidR="0026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învățare nr.9</w:t>
            </w:r>
            <w:r w:rsidR="0026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Cultura și religia în evul mediu – 3 ore</w:t>
            </w:r>
          </w:p>
        </w:tc>
      </w:tr>
      <w:tr w:rsidR="000A71A1" w:rsidRPr="00155D6C" w14:paraId="035DEEA8" w14:textId="77777777" w:rsidTr="00E62BE4">
        <w:trPr>
          <w:trHeight w:val="20"/>
        </w:trPr>
        <w:tc>
          <w:tcPr>
            <w:tcW w:w="3618" w:type="dxa"/>
            <w:vMerge/>
          </w:tcPr>
          <w:p w14:paraId="56027825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37C7F48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CFC33F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5220" w:type="dxa"/>
            <w:shd w:val="clear" w:color="auto" w:fill="auto"/>
          </w:tcPr>
          <w:p w14:paraId="42622D3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Cultura  şi  religia  în  Evul  Mediu:  literatura,  artele,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învăţământul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ştiinţa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, filosofia 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B6CC64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6FFA04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7B5BC9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211723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257245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418C85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12"/>
            <w:shd w:val="clear" w:color="auto" w:fill="auto"/>
          </w:tcPr>
          <w:p w14:paraId="25CB4D3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74B0A2BF" w14:textId="77777777" w:rsidTr="00E62BE4">
        <w:trPr>
          <w:trHeight w:val="20"/>
        </w:trPr>
        <w:tc>
          <w:tcPr>
            <w:tcW w:w="3618" w:type="dxa"/>
            <w:vMerge/>
          </w:tcPr>
          <w:p w14:paraId="459954EF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65C2D9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94EC33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DA4E7E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A60921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5D1065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EEC57B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BED34A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14:paraId="660B028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F6BDC0A" w14:textId="77777777" w:rsidR="000A71A1" w:rsidRPr="00155D6C" w:rsidRDefault="000A71A1" w:rsidP="00E62BE4">
            <w:pPr>
              <w:spacing w:after="0" w:line="240" w:lineRule="auto"/>
              <w:ind w:right="-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Cultura și spiritual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>itatea românească în evul mediu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Monumente de arhitectură laică și ecleziastică medievală românească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7E548E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22B3EA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01074D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25F884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5FC687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F4027B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B40A82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A8049C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769BD838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  <w:tc>
          <w:tcPr>
            <w:tcW w:w="3030" w:type="dxa"/>
            <w:gridSpan w:val="12"/>
            <w:shd w:val="clear" w:color="auto" w:fill="auto"/>
          </w:tcPr>
          <w:p w14:paraId="53C2D6A0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</w:tr>
      <w:tr w:rsidR="000A71A1" w:rsidRPr="00155D6C" w14:paraId="1DADD995" w14:textId="77777777" w:rsidTr="00E62BE4">
        <w:trPr>
          <w:trHeight w:val="20"/>
        </w:trPr>
        <w:tc>
          <w:tcPr>
            <w:tcW w:w="3618" w:type="dxa"/>
            <w:vMerge/>
          </w:tcPr>
          <w:p w14:paraId="3760656F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8202A7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509FA9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ADF20C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14:paraId="5CF9A61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066CAB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culturală a românilor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contextul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civilizației occidentale și orientale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27B344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B908BF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355465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9791EE5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  <w:tc>
          <w:tcPr>
            <w:tcW w:w="3030" w:type="dxa"/>
            <w:gridSpan w:val="12"/>
            <w:shd w:val="clear" w:color="auto" w:fill="auto"/>
          </w:tcPr>
          <w:p w14:paraId="66A33179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</w:tr>
      <w:tr w:rsidR="000A71A1" w:rsidRPr="00155D6C" w14:paraId="225BB502" w14:textId="77777777" w:rsidTr="00E62BE4">
        <w:trPr>
          <w:trHeight w:val="20"/>
        </w:trPr>
        <w:tc>
          <w:tcPr>
            <w:tcW w:w="3618" w:type="dxa"/>
            <w:vMerge/>
          </w:tcPr>
          <w:p w14:paraId="3180EED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0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56788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</w:t>
            </w:r>
            <w:r w:rsidR="0026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învățare</w:t>
            </w:r>
            <w:r w:rsidR="0026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nr.10. </w:t>
            </w:r>
            <w:proofErr w:type="spellStart"/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Civilzația</w:t>
            </w:r>
            <w:proofErr w:type="spellEnd"/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Europei în perioada trecerii de la medieval la modern  - </w:t>
            </w:r>
            <w:r w:rsidR="004E6D55"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</w:tr>
      <w:tr w:rsidR="000A71A1" w:rsidRPr="00155D6C" w14:paraId="2C636D6A" w14:textId="77777777" w:rsidTr="00E62BE4">
        <w:trPr>
          <w:trHeight w:val="20"/>
        </w:trPr>
        <w:tc>
          <w:tcPr>
            <w:tcW w:w="3618" w:type="dxa"/>
            <w:vMerge/>
          </w:tcPr>
          <w:p w14:paraId="333BC3E7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6D734E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91586C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9DFE8E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DF73F7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14:paraId="61496AC7" w14:textId="77777777" w:rsidR="000A71A1" w:rsidRPr="00155D6C" w:rsidRDefault="000A71A1" w:rsidP="00E62BE4">
            <w:pPr>
              <w:spacing w:after="0" w:line="240" w:lineRule="auto"/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Apariţia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spiritului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elementului modern în Europa Occidentală*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Marile descoperiri geografice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8922BE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AAA63E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5C776D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0274C4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7EA54954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  <w:tc>
          <w:tcPr>
            <w:tcW w:w="3000" w:type="dxa"/>
            <w:gridSpan w:val="11"/>
            <w:shd w:val="clear" w:color="auto" w:fill="auto"/>
          </w:tcPr>
          <w:p w14:paraId="25FB150D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</w:tr>
      <w:tr w:rsidR="000A71A1" w:rsidRPr="00155D6C" w14:paraId="4492EB67" w14:textId="77777777" w:rsidTr="00E62BE4">
        <w:trPr>
          <w:trHeight w:val="20"/>
        </w:trPr>
        <w:tc>
          <w:tcPr>
            <w:tcW w:w="3618" w:type="dxa"/>
            <w:vMerge/>
          </w:tcPr>
          <w:p w14:paraId="7D693F3D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49AC0F2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8CE3F1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  <w:p w14:paraId="4B56E26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5F38076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Renaşterea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Umanismul</w:t>
            </w:r>
            <w:r w:rsidR="0026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08B35" w14:textId="77777777" w:rsidR="000A71A1" w:rsidRPr="00155D6C" w:rsidRDefault="000A71A1" w:rsidP="00E62BE4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Manifestări ale umanismului în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spaţiul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românesc*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56917B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BC0A34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8457B5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C99A58C" w14:textId="77777777" w:rsidR="000A71A1" w:rsidRPr="00155D6C" w:rsidRDefault="00C14E33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5D70F01B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  <w:tc>
          <w:tcPr>
            <w:tcW w:w="3000" w:type="dxa"/>
            <w:gridSpan w:val="11"/>
            <w:shd w:val="clear" w:color="auto" w:fill="auto"/>
          </w:tcPr>
          <w:p w14:paraId="50B82C93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</w:tr>
      <w:tr w:rsidR="000A71A1" w:rsidRPr="00155D6C" w14:paraId="69AAB238" w14:textId="77777777" w:rsidTr="00E62BE4">
        <w:trPr>
          <w:trHeight w:val="20"/>
        </w:trPr>
        <w:tc>
          <w:tcPr>
            <w:tcW w:w="3618" w:type="dxa"/>
            <w:vMerge/>
          </w:tcPr>
          <w:p w14:paraId="535DACC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4BB935E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B55342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EBDE10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56FB4B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974E07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3D51FF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237E034" w14:textId="77777777" w:rsidR="000A71A1" w:rsidRPr="00155D6C" w:rsidRDefault="00C14E33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0A71A1"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14A121C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Cărturarii moldoveni – călăuze spirituale ale neamului românesc (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G.Ureche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, M. Costin, I. Neculce, N. Milescu-Spătaru, D. Cantemir)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49A996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9FCD04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2CEF9E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956D38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2FE11D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7FEAA7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FDD5BE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A1BCF9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17F79472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  <w:tc>
          <w:tcPr>
            <w:tcW w:w="3000" w:type="dxa"/>
            <w:gridSpan w:val="11"/>
            <w:shd w:val="clear" w:color="auto" w:fill="auto"/>
          </w:tcPr>
          <w:p w14:paraId="1006A312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</w:tr>
      <w:tr w:rsidR="000A71A1" w:rsidRPr="00155D6C" w14:paraId="1683C174" w14:textId="77777777" w:rsidTr="00E62BE4">
        <w:trPr>
          <w:trHeight w:val="20"/>
        </w:trPr>
        <w:tc>
          <w:tcPr>
            <w:tcW w:w="3618" w:type="dxa"/>
            <w:vMerge/>
          </w:tcPr>
          <w:p w14:paraId="5483EF86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6488D81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0D6160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0193063" w14:textId="77777777" w:rsidR="000A71A1" w:rsidRPr="00155D6C" w:rsidRDefault="00C14E33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0A71A1"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4162386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019C91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Reforma şi Contrareforma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84447C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E818D3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B12F8C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11DED1EC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  <w:tc>
          <w:tcPr>
            <w:tcW w:w="3000" w:type="dxa"/>
            <w:gridSpan w:val="11"/>
            <w:shd w:val="clear" w:color="auto" w:fill="auto"/>
          </w:tcPr>
          <w:p w14:paraId="2C28063B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</w:tr>
      <w:tr w:rsidR="000A71A1" w:rsidRPr="00155D6C" w14:paraId="26147CC6" w14:textId="77777777" w:rsidTr="00E62BE4">
        <w:trPr>
          <w:trHeight w:val="20"/>
        </w:trPr>
        <w:tc>
          <w:tcPr>
            <w:tcW w:w="3618" w:type="dxa"/>
            <w:vMerge/>
          </w:tcPr>
          <w:p w14:paraId="57A14592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60F6E85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B3C9743" w14:textId="77777777" w:rsidR="000A71A1" w:rsidRPr="00155D6C" w:rsidRDefault="00C14E33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0A71A1"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5E83EBF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6010C2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Războiul de 30 de ani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13AD87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98FAAA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17924C31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  <w:tc>
          <w:tcPr>
            <w:tcW w:w="3000" w:type="dxa"/>
            <w:gridSpan w:val="11"/>
            <w:shd w:val="clear" w:color="auto" w:fill="auto"/>
          </w:tcPr>
          <w:p w14:paraId="6281BBF4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</w:tr>
      <w:tr w:rsidR="000A71A1" w:rsidRPr="00155D6C" w14:paraId="796C812D" w14:textId="77777777" w:rsidTr="00E62BE4">
        <w:trPr>
          <w:trHeight w:val="20"/>
        </w:trPr>
        <w:tc>
          <w:tcPr>
            <w:tcW w:w="3618" w:type="dxa"/>
            <w:vMerge/>
          </w:tcPr>
          <w:p w14:paraId="7B037871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F306FF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043A28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DBE17EB" w14:textId="77777777" w:rsidR="000A71A1" w:rsidRPr="00155D6C" w:rsidRDefault="00C14E33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0A71A1"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EAF1DD" w:themeFill="accent3" w:themeFillTint="33"/>
          </w:tcPr>
          <w:p w14:paraId="50A838C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60983E0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B8FA04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60049D8E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  <w:tc>
          <w:tcPr>
            <w:tcW w:w="3000" w:type="dxa"/>
            <w:gridSpan w:val="11"/>
            <w:shd w:val="clear" w:color="auto" w:fill="auto"/>
          </w:tcPr>
          <w:p w14:paraId="2C1D41A7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</w:tr>
      <w:tr w:rsidR="000A71A1" w:rsidRPr="00155D6C" w14:paraId="4C4A1A2A" w14:textId="77777777" w:rsidTr="00E62BE4">
        <w:trPr>
          <w:trHeight w:val="20"/>
        </w:trPr>
        <w:tc>
          <w:tcPr>
            <w:tcW w:w="3618" w:type="dxa"/>
            <w:vMerge/>
          </w:tcPr>
          <w:p w14:paraId="52A48F9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E2456A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31D78F3" w14:textId="77777777" w:rsidR="000A71A1" w:rsidRPr="00155D6C" w:rsidRDefault="00C14E33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94. </w:t>
            </w:r>
            <w:r w:rsidR="000A71A1"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95. </w:t>
            </w:r>
          </w:p>
          <w:p w14:paraId="3CB5B6C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96.             </w:t>
            </w:r>
          </w:p>
        </w:tc>
        <w:tc>
          <w:tcPr>
            <w:tcW w:w="5220" w:type="dxa"/>
            <w:shd w:val="clear" w:color="auto" w:fill="F2DBDB" w:themeFill="accent2" w:themeFillTint="33"/>
          </w:tcPr>
          <w:p w14:paraId="2232BCFA" w14:textId="77777777" w:rsidR="008026CD" w:rsidRPr="00155D6C" w:rsidRDefault="008026CD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Teza semestrială</w:t>
            </w:r>
          </w:p>
          <w:p w14:paraId="0F8888E2" w14:textId="77777777" w:rsidR="000A71A1" w:rsidRPr="00155D6C" w:rsidRDefault="008026CD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tezei semestriale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3F7F33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A1F6E" w14:textId="77777777" w:rsidR="000A71A1" w:rsidRPr="00155D6C" w:rsidRDefault="00C14E33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02D49D60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  <w:tc>
          <w:tcPr>
            <w:tcW w:w="3000" w:type="dxa"/>
            <w:gridSpan w:val="11"/>
            <w:shd w:val="clear" w:color="auto" w:fill="auto"/>
          </w:tcPr>
          <w:p w14:paraId="31A61A42" w14:textId="77777777" w:rsidR="000A71A1" w:rsidRPr="00155D6C" w:rsidRDefault="000A71A1" w:rsidP="00E62BE4">
            <w:pPr>
              <w:spacing w:after="0" w:line="240" w:lineRule="auto"/>
              <w:jc w:val="left"/>
            </w:pPr>
          </w:p>
        </w:tc>
      </w:tr>
      <w:tr w:rsidR="000A71A1" w:rsidRPr="00155D6C" w14:paraId="35B37BF0" w14:textId="77777777" w:rsidTr="00E62BE4">
        <w:trPr>
          <w:trHeight w:val="20"/>
        </w:trPr>
        <w:tc>
          <w:tcPr>
            <w:tcW w:w="3618" w:type="dxa"/>
            <w:vMerge/>
            <w:shd w:val="clear" w:color="auto" w:fill="EEECE1" w:themeFill="background2"/>
          </w:tcPr>
          <w:p w14:paraId="51DA92FA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gridSpan w:val="17"/>
            <w:shd w:val="clear" w:color="auto" w:fill="F2F2F2" w:themeFill="background1" w:themeFillShade="F2"/>
          </w:tcPr>
          <w:p w14:paraId="494552DE" w14:textId="77777777" w:rsidR="00587581" w:rsidRPr="00155D6C" w:rsidRDefault="000A71A1" w:rsidP="00E62BE4">
            <w:pPr>
              <w:spacing w:after="0" w:line="240" w:lineRule="auto"/>
              <w:ind w:left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Învățarea bazată pe proiect:</w:t>
            </w:r>
            <w:r w:rsidR="002666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Vestigii/ monumente de cultură antică/medievală din locali</w:t>
            </w:r>
            <w:r w:rsidR="00587581"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tate/regiune– </w:t>
            </w:r>
          </w:p>
          <w:p w14:paraId="0388E485" w14:textId="77777777" w:rsidR="000A71A1" w:rsidRPr="00155D6C" w:rsidRDefault="00587581" w:rsidP="00E62BE4">
            <w:pPr>
              <w:spacing w:after="0" w:line="240" w:lineRule="auto"/>
              <w:ind w:left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6 ore</w:t>
            </w:r>
          </w:p>
        </w:tc>
      </w:tr>
      <w:tr w:rsidR="000A71A1" w:rsidRPr="00155D6C" w14:paraId="64EAC6B4" w14:textId="77777777" w:rsidTr="00E62BE4">
        <w:trPr>
          <w:trHeight w:val="20"/>
        </w:trPr>
        <w:tc>
          <w:tcPr>
            <w:tcW w:w="3618" w:type="dxa"/>
            <w:vMerge/>
            <w:shd w:val="clear" w:color="auto" w:fill="auto"/>
          </w:tcPr>
          <w:p w14:paraId="41A673D0" w14:textId="77777777" w:rsidR="000A71A1" w:rsidRPr="00155D6C" w:rsidRDefault="000A71A1" w:rsidP="00E62BE4">
            <w:pPr>
              <w:spacing w:after="0" w:line="240" w:lineRule="auto"/>
              <w:ind w:left="-90" w:right="-10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14:paraId="29B5D34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7D13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  <w:p w14:paraId="72A122A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2ABC8445" w14:textId="77777777" w:rsidR="000A71A1" w:rsidRPr="00155D6C" w:rsidRDefault="000A71A1" w:rsidP="00E62BE4">
            <w:pPr>
              <w:spacing w:after="0" w:line="240" w:lineRule="auto"/>
              <w:ind w:right="-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Studiu/Informare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Cercetare:</w:t>
            </w:r>
            <w:r w:rsidR="0026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Investigaţii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/Vizite(virtuale)  la  diferite obiective</w:t>
            </w:r>
            <w:r w:rsidR="000F6A30"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monumente/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lăcaşe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de cult/muzee) pentru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înţelegerea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diversității </w:t>
            </w:r>
            <w:proofErr w:type="spellStart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proofErr w:type="spellEnd"/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-culturale antice şi medievale din localitate/regiune. </w:t>
            </w:r>
          </w:p>
          <w:p w14:paraId="1D2B05BD" w14:textId="77777777" w:rsidR="0080750F" w:rsidRPr="00155D6C" w:rsidRDefault="0080750F" w:rsidP="00E62BE4">
            <w:pPr>
              <w:spacing w:after="0" w:line="240" w:lineRule="auto"/>
              <w:ind w:right="-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Vizita la muzeul din localitate / Întâlnire cu persoană resursă.</w:t>
            </w:r>
          </w:p>
        </w:tc>
        <w:tc>
          <w:tcPr>
            <w:tcW w:w="630" w:type="dxa"/>
            <w:shd w:val="clear" w:color="auto" w:fill="auto"/>
          </w:tcPr>
          <w:p w14:paraId="1687DFC1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FBC8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3"/>
            <w:shd w:val="clear" w:color="auto" w:fill="auto"/>
          </w:tcPr>
          <w:p w14:paraId="0C0FDFC9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10"/>
            <w:shd w:val="clear" w:color="auto" w:fill="auto"/>
          </w:tcPr>
          <w:p w14:paraId="5808CE9A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6201E1D5" w14:textId="77777777" w:rsidTr="00E62BE4">
        <w:trPr>
          <w:trHeight w:val="20"/>
        </w:trPr>
        <w:tc>
          <w:tcPr>
            <w:tcW w:w="3618" w:type="dxa"/>
            <w:vMerge/>
            <w:shd w:val="clear" w:color="auto" w:fill="EAF1DD" w:themeFill="accent3" w:themeFillTint="33"/>
          </w:tcPr>
          <w:p w14:paraId="1DD5E2A6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64CC6D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34E7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0E4D43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5AD0370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  <w:p w14:paraId="6969D3E6" w14:textId="77777777" w:rsidR="000A71A1" w:rsidRPr="00155D6C" w:rsidRDefault="000A71A1" w:rsidP="00E62BE4">
            <w:pPr>
              <w:spacing w:after="0" w:line="240" w:lineRule="auto"/>
              <w:ind w:right="-108" w:hanging="8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1BF3143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Realizarea unui produs:</w:t>
            </w:r>
          </w:p>
          <w:p w14:paraId="575A7C62" w14:textId="77777777" w:rsidR="000A71A1" w:rsidRPr="00155D6C" w:rsidRDefault="006B671E" w:rsidP="00E62BE4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305" w:right="-186" w:hanging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Buclet informativ;</w:t>
            </w:r>
            <w:r w:rsidR="000A71A1"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Album/Colaj istorico-geografic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71A1"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71A1"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Afiș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71A1"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Articol în ziarul</w:t>
            </w:r>
            <w:r w:rsidR="000F6A30"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instituției</w:t>
            </w:r>
            <w:r w:rsidR="000A71A1" w:rsidRPr="00155D6C">
              <w:rPr>
                <w:rFonts w:ascii="Times New Roman" w:hAnsi="Times New Roman" w:cs="Times New Roman"/>
                <w:sz w:val="24"/>
                <w:szCs w:val="24"/>
              </w:rPr>
              <w:t>/pe site-ul școlii etc..</w:t>
            </w:r>
            <w:r w:rsidR="004F2F45" w:rsidRPr="0015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29A9C" w14:textId="77777777" w:rsidR="000A71A1" w:rsidRPr="00155D6C" w:rsidRDefault="000A71A1" w:rsidP="00E62BE4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ind w:left="342" w:right="-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>Proiect de salvgardare a patrimoniului cultural</w:t>
            </w:r>
          </w:p>
        </w:tc>
        <w:tc>
          <w:tcPr>
            <w:tcW w:w="630" w:type="dxa"/>
            <w:shd w:val="clear" w:color="auto" w:fill="auto"/>
          </w:tcPr>
          <w:p w14:paraId="72D238C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9DA0E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18F0CF3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7F0932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34A26F2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EC4DB5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3"/>
            <w:shd w:val="clear" w:color="auto" w:fill="auto"/>
          </w:tcPr>
          <w:p w14:paraId="111F991C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10"/>
            <w:shd w:val="clear" w:color="auto" w:fill="auto"/>
          </w:tcPr>
          <w:p w14:paraId="04418E6F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A1" w:rsidRPr="00155D6C" w14:paraId="1C757A9A" w14:textId="77777777" w:rsidTr="00E62BE4">
        <w:trPr>
          <w:trHeight w:val="20"/>
        </w:trPr>
        <w:tc>
          <w:tcPr>
            <w:tcW w:w="3618" w:type="dxa"/>
            <w:vMerge/>
            <w:shd w:val="clear" w:color="auto" w:fill="EAF1DD" w:themeFill="accent3" w:themeFillTint="33"/>
          </w:tcPr>
          <w:p w14:paraId="7D419A57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CB065F" w14:textId="77777777" w:rsidR="000A71A1" w:rsidRPr="00155D6C" w:rsidRDefault="000A71A1" w:rsidP="00E62BE4">
            <w:pPr>
              <w:spacing w:after="0" w:line="240" w:lineRule="auto"/>
              <w:ind w:left="-81" w:right="-198" w:hanging="81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FC053A2" w14:textId="77777777" w:rsidR="000A71A1" w:rsidRPr="00155D6C" w:rsidRDefault="000A71A1" w:rsidP="00E62BE4">
            <w:pPr>
              <w:spacing w:after="0" w:line="240" w:lineRule="auto"/>
              <w:ind w:left="-81" w:right="-198" w:hanging="81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05567FD" w14:textId="77777777" w:rsidR="000A71A1" w:rsidRPr="00155D6C" w:rsidRDefault="000A71A1" w:rsidP="00E62BE4">
            <w:pPr>
              <w:spacing w:after="0" w:line="240" w:lineRule="auto"/>
              <w:ind w:left="-81" w:right="-198" w:hanging="81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7830B62" w14:textId="77777777" w:rsidR="000A71A1" w:rsidRPr="00155D6C" w:rsidRDefault="000A71A1" w:rsidP="00E62BE4">
            <w:pPr>
              <w:spacing w:after="0" w:line="240" w:lineRule="auto"/>
              <w:ind w:left="-81" w:right="-198" w:hanging="3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  <w:p w14:paraId="39588A77" w14:textId="77777777" w:rsidR="000A71A1" w:rsidRPr="00155D6C" w:rsidRDefault="000A71A1" w:rsidP="00E62BE4">
            <w:pPr>
              <w:spacing w:after="0" w:line="240" w:lineRule="auto"/>
              <w:ind w:left="-81" w:right="-198" w:hanging="3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14C4C53C" w14:textId="77777777" w:rsidR="000F6A30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Turul galeriei:</w:t>
            </w:r>
            <w:r w:rsidRPr="00155D6C">
              <w:rPr>
                <w:rFonts w:ascii="Times New Roman" w:hAnsi="Times New Roman" w:cs="Times New Roman"/>
                <w:sz w:val="24"/>
                <w:szCs w:val="24"/>
              </w:rPr>
              <w:t xml:space="preserve"> Prezentarea produselor cu invitarea persoanelor din comunitatea educațională. </w:t>
            </w:r>
          </w:p>
          <w:p w14:paraId="5BCF45A5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i/>
                <w:sz w:val="24"/>
                <w:szCs w:val="24"/>
              </w:rPr>
              <w:t>Evaluare reciprocă</w:t>
            </w:r>
          </w:p>
        </w:tc>
        <w:tc>
          <w:tcPr>
            <w:tcW w:w="630" w:type="dxa"/>
            <w:shd w:val="clear" w:color="auto" w:fill="auto"/>
          </w:tcPr>
          <w:p w14:paraId="39AFA34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7E0EB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3"/>
            <w:shd w:val="clear" w:color="auto" w:fill="auto"/>
          </w:tcPr>
          <w:p w14:paraId="091C5018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10"/>
            <w:shd w:val="clear" w:color="auto" w:fill="auto"/>
          </w:tcPr>
          <w:p w14:paraId="1E396F74" w14:textId="77777777" w:rsidR="000A71A1" w:rsidRPr="00155D6C" w:rsidRDefault="000A71A1" w:rsidP="00E62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1ED2808" w14:textId="77777777" w:rsidR="000A71A1" w:rsidRPr="00155D6C" w:rsidRDefault="000A71A1" w:rsidP="000A71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59CB0" w14:textId="77777777" w:rsidR="000A71A1" w:rsidRPr="00155D6C" w:rsidRDefault="000A71A1" w:rsidP="000A71A1">
      <w:pPr>
        <w:pStyle w:val="ListParagraph"/>
        <w:spacing w:after="0" w:line="240" w:lineRule="auto"/>
        <w:jc w:val="both"/>
      </w:pPr>
    </w:p>
    <w:sectPr w:rsidR="000A71A1" w:rsidRPr="00155D6C" w:rsidSect="00DF2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4908" w14:textId="77777777" w:rsidR="004F22A8" w:rsidRDefault="004F22A8">
      <w:pPr>
        <w:spacing w:line="240" w:lineRule="auto"/>
      </w:pPr>
      <w:r>
        <w:separator/>
      </w:r>
    </w:p>
  </w:endnote>
  <w:endnote w:type="continuationSeparator" w:id="0">
    <w:p w14:paraId="75A60DB5" w14:textId="77777777" w:rsidR="004F22A8" w:rsidRDefault="004F2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9D74" w14:textId="77777777" w:rsidR="0071041A" w:rsidRDefault="00710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37BC" w14:textId="77777777" w:rsidR="0071041A" w:rsidRDefault="00710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97B3" w14:textId="77777777" w:rsidR="0071041A" w:rsidRDefault="00710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07012" w14:textId="77777777" w:rsidR="004F22A8" w:rsidRDefault="004F22A8">
      <w:pPr>
        <w:spacing w:after="0"/>
      </w:pPr>
      <w:r>
        <w:separator/>
      </w:r>
    </w:p>
  </w:footnote>
  <w:footnote w:type="continuationSeparator" w:id="0">
    <w:p w14:paraId="34B1ADB1" w14:textId="77777777" w:rsidR="004F22A8" w:rsidRDefault="004F2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E5D1" w14:textId="77777777" w:rsidR="0071041A" w:rsidRDefault="00710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7CCE" w14:textId="77777777" w:rsidR="0071041A" w:rsidRDefault="00710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99FD" w14:textId="77777777" w:rsidR="0071041A" w:rsidRDefault="00710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9FE"/>
    <w:multiLevelType w:val="hybridMultilevel"/>
    <w:tmpl w:val="FFBEBC08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EAEAFB4"/>
    <w:multiLevelType w:val="singleLevel"/>
    <w:tmpl w:val="0EAEAFB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7496EBB"/>
    <w:multiLevelType w:val="hybridMultilevel"/>
    <w:tmpl w:val="6568D934"/>
    <w:lvl w:ilvl="0" w:tplc="44B8BCCC">
      <w:start w:val="6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700E"/>
    <w:multiLevelType w:val="hybridMultilevel"/>
    <w:tmpl w:val="1D4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3775"/>
    <w:multiLevelType w:val="hybridMultilevel"/>
    <w:tmpl w:val="DA582066"/>
    <w:lvl w:ilvl="0" w:tplc="42EE1A5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773EC"/>
    <w:multiLevelType w:val="multilevel"/>
    <w:tmpl w:val="D938B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7F42A2"/>
    <w:multiLevelType w:val="multilevel"/>
    <w:tmpl w:val="E0C8F9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46741343"/>
    <w:multiLevelType w:val="hybridMultilevel"/>
    <w:tmpl w:val="78A4B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5162"/>
    <w:multiLevelType w:val="multilevel"/>
    <w:tmpl w:val="E0D4E8F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9" w15:restartNumberingAfterBreak="0">
    <w:nsid w:val="49E2275F"/>
    <w:multiLevelType w:val="multilevel"/>
    <w:tmpl w:val="EAA44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B9853BE"/>
    <w:multiLevelType w:val="hybridMultilevel"/>
    <w:tmpl w:val="AB2C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33FF"/>
    <w:multiLevelType w:val="multilevel"/>
    <w:tmpl w:val="57B533F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F963D7B"/>
    <w:multiLevelType w:val="multilevel"/>
    <w:tmpl w:val="5F963D7B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AB0"/>
    <w:multiLevelType w:val="hybridMultilevel"/>
    <w:tmpl w:val="6BBEAF5C"/>
    <w:lvl w:ilvl="0" w:tplc="E4924F9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5029C3"/>
    <w:multiLevelType w:val="multilevel"/>
    <w:tmpl w:val="8C94836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70C5FF6"/>
    <w:multiLevelType w:val="hybridMultilevel"/>
    <w:tmpl w:val="6CB02EF2"/>
    <w:lvl w:ilvl="0" w:tplc="0BE6DD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23880"/>
    <w:multiLevelType w:val="hybridMultilevel"/>
    <w:tmpl w:val="BE10F554"/>
    <w:lvl w:ilvl="0" w:tplc="327063B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14"/>
  </w:num>
  <w:num w:numId="6">
    <w:abstractNumId w:val="15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2"/>
    <w:rsid w:val="000204A9"/>
    <w:rsid w:val="00034D79"/>
    <w:rsid w:val="0004391E"/>
    <w:rsid w:val="00065347"/>
    <w:rsid w:val="000A71A1"/>
    <w:rsid w:val="000C3F2B"/>
    <w:rsid w:val="000C62EE"/>
    <w:rsid w:val="000D3E28"/>
    <w:rsid w:val="000F33E3"/>
    <w:rsid w:val="000F6A30"/>
    <w:rsid w:val="001053AF"/>
    <w:rsid w:val="00155D6C"/>
    <w:rsid w:val="001D7DC6"/>
    <w:rsid w:val="001E214A"/>
    <w:rsid w:val="001E65AA"/>
    <w:rsid w:val="0020635C"/>
    <w:rsid w:val="0023008D"/>
    <w:rsid w:val="002666A4"/>
    <w:rsid w:val="002778C3"/>
    <w:rsid w:val="002C21D2"/>
    <w:rsid w:val="0032191C"/>
    <w:rsid w:val="00336378"/>
    <w:rsid w:val="003439F3"/>
    <w:rsid w:val="00370E29"/>
    <w:rsid w:val="00393871"/>
    <w:rsid w:val="003A39C2"/>
    <w:rsid w:val="003E2542"/>
    <w:rsid w:val="0047625E"/>
    <w:rsid w:val="00497A79"/>
    <w:rsid w:val="004C664D"/>
    <w:rsid w:val="004C7770"/>
    <w:rsid w:val="004E6D55"/>
    <w:rsid w:val="004F22A8"/>
    <w:rsid w:val="004F2F45"/>
    <w:rsid w:val="005170A9"/>
    <w:rsid w:val="005374E1"/>
    <w:rsid w:val="00572F3D"/>
    <w:rsid w:val="00587581"/>
    <w:rsid w:val="005B10E8"/>
    <w:rsid w:val="005C585A"/>
    <w:rsid w:val="006437FD"/>
    <w:rsid w:val="00644572"/>
    <w:rsid w:val="0065051C"/>
    <w:rsid w:val="00666F25"/>
    <w:rsid w:val="006704C4"/>
    <w:rsid w:val="006A22E2"/>
    <w:rsid w:val="006B671E"/>
    <w:rsid w:val="006D21C0"/>
    <w:rsid w:val="0071041A"/>
    <w:rsid w:val="00720AE4"/>
    <w:rsid w:val="00721937"/>
    <w:rsid w:val="0076731A"/>
    <w:rsid w:val="007C67FE"/>
    <w:rsid w:val="007E73C4"/>
    <w:rsid w:val="008026CD"/>
    <w:rsid w:val="0080750F"/>
    <w:rsid w:val="0082576F"/>
    <w:rsid w:val="00836F2B"/>
    <w:rsid w:val="008654E6"/>
    <w:rsid w:val="00886144"/>
    <w:rsid w:val="008C57DC"/>
    <w:rsid w:val="008D4312"/>
    <w:rsid w:val="00917611"/>
    <w:rsid w:val="00995524"/>
    <w:rsid w:val="009C0D8F"/>
    <w:rsid w:val="009F180D"/>
    <w:rsid w:val="00A0205D"/>
    <w:rsid w:val="00A12A90"/>
    <w:rsid w:val="00A135B8"/>
    <w:rsid w:val="00A16AB2"/>
    <w:rsid w:val="00A25AC8"/>
    <w:rsid w:val="00A857F0"/>
    <w:rsid w:val="00A97C54"/>
    <w:rsid w:val="00AB47E2"/>
    <w:rsid w:val="00AD3C51"/>
    <w:rsid w:val="00B17633"/>
    <w:rsid w:val="00B2011D"/>
    <w:rsid w:val="00B85F35"/>
    <w:rsid w:val="00B924E0"/>
    <w:rsid w:val="00C14E33"/>
    <w:rsid w:val="00C15D5C"/>
    <w:rsid w:val="00C3242F"/>
    <w:rsid w:val="00C40FDE"/>
    <w:rsid w:val="00C5730C"/>
    <w:rsid w:val="00CC1ECD"/>
    <w:rsid w:val="00D06215"/>
    <w:rsid w:val="00D11961"/>
    <w:rsid w:val="00D21C48"/>
    <w:rsid w:val="00D22955"/>
    <w:rsid w:val="00D56D74"/>
    <w:rsid w:val="00D71818"/>
    <w:rsid w:val="00D76F98"/>
    <w:rsid w:val="00DB0F62"/>
    <w:rsid w:val="00DC2522"/>
    <w:rsid w:val="00DC6E50"/>
    <w:rsid w:val="00DF27A3"/>
    <w:rsid w:val="00DF7031"/>
    <w:rsid w:val="00E20D22"/>
    <w:rsid w:val="00E27072"/>
    <w:rsid w:val="00E31B28"/>
    <w:rsid w:val="00E62BE4"/>
    <w:rsid w:val="00E75EA5"/>
    <w:rsid w:val="00E94EA2"/>
    <w:rsid w:val="00EB299A"/>
    <w:rsid w:val="00ED2596"/>
    <w:rsid w:val="00F1377C"/>
    <w:rsid w:val="00F13A86"/>
    <w:rsid w:val="00F3323F"/>
    <w:rsid w:val="00F67A3B"/>
    <w:rsid w:val="00FA79C5"/>
    <w:rsid w:val="00FC0C69"/>
    <w:rsid w:val="00FC6B4C"/>
    <w:rsid w:val="00FD2B23"/>
    <w:rsid w:val="00FD4846"/>
    <w:rsid w:val="00FD5AD0"/>
    <w:rsid w:val="00FE0125"/>
    <w:rsid w:val="00FE20B4"/>
    <w:rsid w:val="00FE3095"/>
    <w:rsid w:val="1E784926"/>
    <w:rsid w:val="207641B6"/>
    <w:rsid w:val="2E784AC6"/>
    <w:rsid w:val="59A1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664BE"/>
  <w15:docId w15:val="{344F581B-F5A2-428B-8160-6EFDD550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0D"/>
    <w:pPr>
      <w:spacing w:after="160" w:line="259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uiPriority w:val="9"/>
    <w:qFormat/>
    <w:rsid w:val="009F18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F18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F18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F18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F18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F18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rsid w:val="009F1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qFormat/>
    <w:rsid w:val="009F1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0"/>
    <w:qFormat/>
    <w:rsid w:val="009F180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sid w:val="009F180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rsid w:val="009F180D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rsid w:val="009F180D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rsid w:val="009F180D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1"/>
    <w:rsid w:val="009F180D"/>
    <w:tblPr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1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8">
    <w:name w:val="A8"/>
    <w:uiPriority w:val="99"/>
    <w:qFormat/>
    <w:rsid w:val="009F180D"/>
    <w:rPr>
      <w:rFonts w:cs="Calibri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qFormat/>
    <w:rsid w:val="009F180D"/>
    <w:pPr>
      <w:autoSpaceDE w:val="0"/>
      <w:autoSpaceDN w:val="0"/>
      <w:adjustRightInd w:val="0"/>
      <w:spacing w:after="0" w:line="221" w:lineRule="atLeast"/>
    </w:pPr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E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25"/>
    <w:rPr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unhideWhenUsed/>
    <w:rsid w:val="00FE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25"/>
    <w:rPr>
      <w:sz w:val="22"/>
      <w:szCs w:val="22"/>
      <w:lang w:val="ro-RO" w:eastAsia="en-US"/>
    </w:rPr>
  </w:style>
  <w:style w:type="paragraph" w:styleId="ListParagraph">
    <w:name w:val="List Paragraph"/>
    <w:basedOn w:val="Normal"/>
    <w:uiPriority w:val="34"/>
    <w:qFormat/>
    <w:rsid w:val="00AB47E2"/>
    <w:pPr>
      <w:ind w:left="720"/>
      <w:contextualSpacing/>
    </w:pPr>
    <w:rPr>
      <w:rFonts w:asciiTheme="minorHAnsi" w:eastAsiaTheme="minorHAnsi" w:hAnsiTheme="minorHAnsi" w:cstheme="minorBid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5D45-91D8-45EE-96F2-CB734904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2481</Words>
  <Characters>14142</Characters>
  <Application>Microsoft Office Word</Application>
  <DocSecurity>0</DocSecurity>
  <Lines>117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Angela Prisacaru</cp:lastModifiedBy>
  <cp:revision>4</cp:revision>
  <dcterms:created xsi:type="dcterms:W3CDTF">2024-04-04T13:30:00Z</dcterms:created>
  <dcterms:modified xsi:type="dcterms:W3CDTF">2024-04-23T13:13:00Z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9DCC0599FCED472183F41090E289F0A6_12</vt:lpwstr>
  </property>
</Properties>
</file>