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DE9A9" w14:textId="4DC49E7E" w:rsidR="009265D7" w:rsidRPr="00A22B58" w:rsidRDefault="00EB65EC" w:rsidP="003C6194">
      <w:pPr>
        <w:pStyle w:val="Heading1a"/>
        <w:keepNext w:val="0"/>
        <w:keepLines w:val="0"/>
        <w:tabs>
          <w:tab w:val="clear" w:pos="-720"/>
        </w:tabs>
        <w:suppressAutoHyphens w:val="0"/>
        <w:rPr>
          <w:caps/>
          <w:smallCaps w:val="0"/>
          <w:sz w:val="24"/>
          <w:szCs w:val="24"/>
          <w:lang w:val="en-GB"/>
        </w:rPr>
      </w:pPr>
      <w:r w:rsidRPr="00A22B58">
        <w:rPr>
          <w:caps/>
          <w:smallCaps w:val="0"/>
          <w:sz w:val="24"/>
          <w:szCs w:val="24"/>
          <w:lang w:val="en-GB"/>
        </w:rPr>
        <w:t>EDUCATION</w:t>
      </w:r>
      <w:r w:rsidR="009265D7" w:rsidRPr="00A22B58">
        <w:rPr>
          <w:caps/>
          <w:smallCaps w:val="0"/>
          <w:sz w:val="24"/>
          <w:szCs w:val="24"/>
          <w:lang w:val="en-GB"/>
        </w:rPr>
        <w:t xml:space="preserve"> </w:t>
      </w:r>
      <w:r w:rsidRPr="00A22B58">
        <w:rPr>
          <w:caps/>
          <w:smallCaps w:val="0"/>
          <w:sz w:val="24"/>
          <w:szCs w:val="24"/>
          <w:lang w:val="en-GB"/>
        </w:rPr>
        <w:t>QUALITY IMPROVEMENT</w:t>
      </w:r>
      <w:r w:rsidR="009265D7" w:rsidRPr="00A22B58">
        <w:rPr>
          <w:caps/>
          <w:smallCaps w:val="0"/>
          <w:sz w:val="24"/>
          <w:szCs w:val="24"/>
          <w:lang w:val="en-GB"/>
        </w:rPr>
        <w:t xml:space="preserve"> Project</w:t>
      </w:r>
    </w:p>
    <w:p w14:paraId="3F42672D" w14:textId="5791DCEC" w:rsidR="009265D7" w:rsidRPr="00A22B58" w:rsidRDefault="005E558C" w:rsidP="003C6194">
      <w:pPr>
        <w:pStyle w:val="Heading1a"/>
        <w:keepNext w:val="0"/>
        <w:keepLines w:val="0"/>
        <w:tabs>
          <w:tab w:val="clear" w:pos="-720"/>
        </w:tabs>
        <w:suppressAutoHyphens w:val="0"/>
        <w:rPr>
          <w:bCs/>
          <w:smallCaps w:val="0"/>
          <w:sz w:val="24"/>
          <w:szCs w:val="24"/>
          <w:lang w:val="en-GB"/>
        </w:rPr>
      </w:pPr>
      <w:r w:rsidRPr="00A22B58">
        <w:rPr>
          <w:bCs/>
          <w:smallCaps w:val="0"/>
          <w:sz w:val="24"/>
          <w:szCs w:val="24"/>
          <w:lang w:val="en-GB"/>
        </w:rPr>
        <w:t>MINISTRY OF EDUCATION AND RESEARCH</w:t>
      </w:r>
    </w:p>
    <w:p w14:paraId="3483169E" w14:textId="77777777" w:rsidR="006C17D1" w:rsidRPr="00A22B58" w:rsidRDefault="006C17D1" w:rsidP="003C6194">
      <w:pPr>
        <w:pStyle w:val="Heading1a"/>
        <w:keepNext w:val="0"/>
        <w:keepLines w:val="0"/>
        <w:tabs>
          <w:tab w:val="clear" w:pos="-720"/>
        </w:tabs>
        <w:suppressAutoHyphens w:val="0"/>
        <w:rPr>
          <w:bCs/>
          <w:smallCaps w:val="0"/>
          <w:sz w:val="24"/>
          <w:szCs w:val="24"/>
          <w:lang w:val="en-GB"/>
        </w:rPr>
      </w:pPr>
    </w:p>
    <w:p w14:paraId="29E7F084" w14:textId="33001B09" w:rsidR="007F347F" w:rsidRPr="00A22B58" w:rsidRDefault="007F347F" w:rsidP="003C6194">
      <w:pPr>
        <w:pStyle w:val="Heading1a"/>
        <w:keepNext w:val="0"/>
        <w:keepLines w:val="0"/>
        <w:tabs>
          <w:tab w:val="clear" w:pos="-720"/>
        </w:tabs>
        <w:suppressAutoHyphens w:val="0"/>
        <w:rPr>
          <w:caps/>
          <w:smallCaps w:val="0"/>
          <w:sz w:val="24"/>
          <w:szCs w:val="24"/>
          <w:lang w:val="en-GB"/>
        </w:rPr>
      </w:pPr>
    </w:p>
    <w:p w14:paraId="22DDD198" w14:textId="796F4A18" w:rsidR="00FA7799" w:rsidRPr="00311C01" w:rsidRDefault="00FA7799" w:rsidP="008B385B">
      <w:pPr>
        <w:jc w:val="center"/>
        <w:rPr>
          <w:b/>
          <w:bCs/>
          <w:sz w:val="24"/>
          <w:szCs w:val="24"/>
        </w:rPr>
      </w:pPr>
      <w:r w:rsidRPr="00311C01">
        <w:rPr>
          <w:b/>
          <w:bCs/>
          <w:sz w:val="24"/>
          <w:szCs w:val="24"/>
        </w:rPr>
        <w:t xml:space="preserve">Procurement Reference No.: </w:t>
      </w:r>
      <w:r w:rsidR="00040303" w:rsidRPr="00040303">
        <w:rPr>
          <w:b/>
          <w:bCs/>
          <w:sz w:val="24"/>
          <w:szCs w:val="24"/>
        </w:rPr>
        <w:t>MD-MOED-490336-CS-INDV</w:t>
      </w:r>
    </w:p>
    <w:p w14:paraId="2619E689" w14:textId="77777777" w:rsidR="00FA7799" w:rsidRPr="00A22B58" w:rsidRDefault="00FA7799" w:rsidP="003C6194">
      <w:pPr>
        <w:pStyle w:val="Heading1a"/>
        <w:keepNext w:val="0"/>
        <w:keepLines w:val="0"/>
        <w:tabs>
          <w:tab w:val="clear" w:pos="-720"/>
        </w:tabs>
        <w:suppressAutoHyphens w:val="0"/>
        <w:rPr>
          <w:caps/>
          <w:smallCaps w:val="0"/>
          <w:sz w:val="24"/>
          <w:szCs w:val="24"/>
          <w:lang w:val="en-GB"/>
        </w:rPr>
      </w:pPr>
    </w:p>
    <w:p w14:paraId="11EDB237" w14:textId="77777777" w:rsidR="009265D7" w:rsidRPr="00311C01" w:rsidRDefault="009265D7" w:rsidP="003C6194">
      <w:pPr>
        <w:jc w:val="center"/>
        <w:rPr>
          <w:sz w:val="24"/>
          <w:szCs w:val="24"/>
        </w:rPr>
      </w:pPr>
      <w:r w:rsidRPr="00311C01">
        <w:rPr>
          <w:b/>
          <w:bCs/>
          <w:sz w:val="24"/>
          <w:szCs w:val="24"/>
        </w:rPr>
        <w:t>TERMS OF REFERENCE</w:t>
      </w:r>
      <w:r w:rsidRPr="00311C01">
        <w:rPr>
          <w:sz w:val="24"/>
          <w:szCs w:val="24"/>
        </w:rPr>
        <w:t xml:space="preserve"> </w:t>
      </w:r>
    </w:p>
    <w:p w14:paraId="442ECC95" w14:textId="09DB3D78" w:rsidR="005E558C" w:rsidRPr="00311C01" w:rsidRDefault="005C62D0" w:rsidP="00DD693D">
      <w:pPr>
        <w:ind w:left="360"/>
        <w:jc w:val="center"/>
        <w:rPr>
          <w:b/>
          <w:bCs/>
          <w:sz w:val="24"/>
          <w:szCs w:val="24"/>
        </w:rPr>
      </w:pPr>
      <w:r w:rsidRPr="00311C01">
        <w:rPr>
          <w:b/>
          <w:bCs/>
          <w:sz w:val="24"/>
          <w:szCs w:val="24"/>
        </w:rPr>
        <w:t>Four</w:t>
      </w:r>
      <w:r w:rsidR="00972B35" w:rsidRPr="00311C01">
        <w:rPr>
          <w:b/>
          <w:bCs/>
          <w:sz w:val="24"/>
          <w:szCs w:val="24"/>
        </w:rPr>
        <w:t xml:space="preserve"> (4)</w:t>
      </w:r>
      <w:r w:rsidRPr="00311C01">
        <w:rPr>
          <w:b/>
          <w:bCs/>
          <w:sz w:val="24"/>
          <w:szCs w:val="24"/>
        </w:rPr>
        <w:t xml:space="preserve"> </w:t>
      </w:r>
      <w:r w:rsidR="006C17D1" w:rsidRPr="00311C01">
        <w:rPr>
          <w:b/>
          <w:bCs/>
          <w:sz w:val="24"/>
          <w:szCs w:val="24"/>
        </w:rPr>
        <w:t>Expert</w:t>
      </w:r>
      <w:r w:rsidR="00F10C35" w:rsidRPr="00311C01">
        <w:rPr>
          <w:b/>
          <w:bCs/>
          <w:sz w:val="24"/>
          <w:szCs w:val="24"/>
        </w:rPr>
        <w:t>s</w:t>
      </w:r>
      <w:r w:rsidR="007818A2" w:rsidRPr="00311C01">
        <w:rPr>
          <w:b/>
          <w:bCs/>
          <w:sz w:val="24"/>
          <w:szCs w:val="24"/>
        </w:rPr>
        <w:t xml:space="preserve"> in </w:t>
      </w:r>
      <w:r w:rsidR="00DE3C98" w:rsidRPr="00311C01">
        <w:rPr>
          <w:b/>
          <w:bCs/>
          <w:sz w:val="24"/>
          <w:szCs w:val="24"/>
        </w:rPr>
        <w:t xml:space="preserve">Digital technology in education </w:t>
      </w:r>
      <w:r w:rsidR="00A169CC" w:rsidRPr="00311C01">
        <w:rPr>
          <w:b/>
          <w:bCs/>
          <w:sz w:val="24"/>
          <w:szCs w:val="24"/>
        </w:rPr>
        <w:t>- Individual Consultants to support in preparation of Subproject Proposals under „Education Quality Improvement” Project (EQIP)</w:t>
      </w:r>
    </w:p>
    <w:p w14:paraId="57028911" w14:textId="77777777" w:rsidR="006C17D1" w:rsidRPr="00311C01" w:rsidRDefault="006C17D1" w:rsidP="00DD693D">
      <w:pPr>
        <w:ind w:left="360"/>
        <w:jc w:val="center"/>
        <w:rPr>
          <w:b/>
          <w:bCs/>
          <w:sz w:val="24"/>
          <w:szCs w:val="24"/>
        </w:rPr>
      </w:pPr>
    </w:p>
    <w:p w14:paraId="4AC0261F" w14:textId="77777777" w:rsidR="006C17D1" w:rsidRPr="00311C01" w:rsidRDefault="006C17D1" w:rsidP="00DD693D">
      <w:pPr>
        <w:ind w:left="360"/>
        <w:jc w:val="center"/>
        <w:rPr>
          <w:b/>
          <w:bCs/>
          <w:sz w:val="24"/>
          <w:szCs w:val="24"/>
        </w:rPr>
      </w:pPr>
    </w:p>
    <w:p w14:paraId="61BB7764" w14:textId="0CA68D74" w:rsidR="009265D7" w:rsidRPr="00311C01" w:rsidRDefault="009265D7" w:rsidP="007A41DD">
      <w:pPr>
        <w:pStyle w:val="ListParagraph"/>
        <w:numPr>
          <w:ilvl w:val="0"/>
          <w:numId w:val="4"/>
        </w:numPr>
        <w:rPr>
          <w:rFonts w:ascii="Times New Roman" w:hAnsi="Times New Roman"/>
          <w:b/>
        </w:rPr>
      </w:pPr>
      <w:r w:rsidRPr="00311C01">
        <w:rPr>
          <w:rFonts w:ascii="Times New Roman" w:hAnsi="Times New Roman"/>
          <w:b/>
        </w:rPr>
        <w:t>BACKGROUND</w:t>
      </w:r>
    </w:p>
    <w:p w14:paraId="4CD9EB61" w14:textId="46065C11" w:rsidR="009265D7" w:rsidRPr="00A22B58" w:rsidRDefault="009265D7" w:rsidP="003C6194">
      <w:pPr>
        <w:pStyle w:val="Default"/>
        <w:jc w:val="both"/>
        <w:rPr>
          <w:lang w:val="en-GB"/>
        </w:rPr>
      </w:pPr>
      <w:r w:rsidRPr="00A22B58">
        <w:rPr>
          <w:lang w:val="en-GB"/>
        </w:rPr>
        <w:t>„</w:t>
      </w:r>
      <w:bookmarkStart w:id="0" w:name="_Hlk46050752"/>
      <w:r w:rsidR="00EB65EC" w:rsidRPr="00A22B58">
        <w:rPr>
          <w:color w:val="auto"/>
          <w:lang w:val="en-GB"/>
        </w:rPr>
        <w:t>Education</w:t>
      </w:r>
      <w:r w:rsidRPr="00A22B58">
        <w:rPr>
          <w:color w:val="auto"/>
          <w:lang w:val="en-GB"/>
        </w:rPr>
        <w:t xml:space="preserve"> </w:t>
      </w:r>
      <w:bookmarkEnd w:id="0"/>
      <w:r w:rsidR="00EB65EC" w:rsidRPr="00A22B58">
        <w:rPr>
          <w:lang w:val="en-GB"/>
        </w:rPr>
        <w:t>Quality Improvement</w:t>
      </w:r>
      <w:r w:rsidRPr="00A22B58">
        <w:rPr>
          <w:lang w:val="en-GB"/>
        </w:rPr>
        <w:t>” Project (</w:t>
      </w:r>
      <w:r w:rsidR="00EB65EC" w:rsidRPr="00A22B58">
        <w:rPr>
          <w:lang w:val="en-GB"/>
        </w:rPr>
        <w:t>EQIP</w:t>
      </w:r>
      <w:r w:rsidRPr="00A22B58">
        <w:rPr>
          <w:lang w:val="en-GB"/>
        </w:rPr>
        <w:t>) is a World Bank</w:t>
      </w:r>
      <w:r w:rsidR="00024BE9" w:rsidRPr="00A22B58">
        <w:rPr>
          <w:lang w:val="en-GB"/>
        </w:rPr>
        <w:t xml:space="preserve"> (hereinafter “the Bank”) </w:t>
      </w:r>
      <w:r w:rsidRPr="00A22B58">
        <w:rPr>
          <w:lang w:val="en-GB"/>
        </w:rPr>
        <w:t>-</w:t>
      </w:r>
      <w:r w:rsidR="00024BE9" w:rsidRPr="00A22B58">
        <w:rPr>
          <w:lang w:val="en-GB"/>
        </w:rPr>
        <w:t xml:space="preserve"> </w:t>
      </w:r>
      <w:r w:rsidRPr="00A22B58">
        <w:rPr>
          <w:lang w:val="en-GB"/>
        </w:rPr>
        <w:t xml:space="preserve">financed Project to be implemented between </w:t>
      </w:r>
      <w:r w:rsidR="00EB65EC" w:rsidRPr="00A22B58">
        <w:rPr>
          <w:lang w:val="en-GB"/>
        </w:rPr>
        <w:t>June</w:t>
      </w:r>
      <w:r w:rsidRPr="00A22B58">
        <w:rPr>
          <w:lang w:val="en-GB"/>
        </w:rPr>
        <w:t xml:space="preserve"> 202</w:t>
      </w:r>
      <w:r w:rsidR="00EB65EC" w:rsidRPr="00A22B58">
        <w:rPr>
          <w:lang w:val="en-GB"/>
        </w:rPr>
        <w:t>3</w:t>
      </w:r>
      <w:r w:rsidRPr="00A22B58">
        <w:rPr>
          <w:lang w:val="en-GB"/>
        </w:rPr>
        <w:t xml:space="preserve"> and December 202</w:t>
      </w:r>
      <w:r w:rsidR="00EB65EC" w:rsidRPr="00A22B58">
        <w:rPr>
          <w:lang w:val="en-GB"/>
        </w:rPr>
        <w:t>9</w:t>
      </w:r>
      <w:r w:rsidRPr="00A22B58">
        <w:rPr>
          <w:lang w:val="en-GB"/>
        </w:rPr>
        <w:t>.</w:t>
      </w:r>
    </w:p>
    <w:p w14:paraId="0911D860" w14:textId="77777777" w:rsidR="00EB65EC" w:rsidRPr="00A22B58" w:rsidRDefault="00EB65EC" w:rsidP="003C6194">
      <w:pPr>
        <w:pStyle w:val="Default"/>
        <w:jc w:val="both"/>
        <w:rPr>
          <w:color w:val="auto"/>
          <w:lang w:val="en-GB"/>
        </w:rPr>
      </w:pPr>
    </w:p>
    <w:p w14:paraId="5F27BE08" w14:textId="1BAF5295" w:rsidR="009265D7" w:rsidRPr="00A22B58" w:rsidRDefault="009265D7" w:rsidP="003C6194">
      <w:pPr>
        <w:pStyle w:val="Default"/>
        <w:jc w:val="both"/>
        <w:rPr>
          <w:lang w:val="en-GB"/>
        </w:rPr>
      </w:pPr>
      <w:r w:rsidRPr="00A22B58">
        <w:rPr>
          <w:lang w:val="en-GB"/>
        </w:rPr>
        <w:t xml:space="preserve">The total cost of </w:t>
      </w:r>
      <w:r w:rsidR="00EB65EC" w:rsidRPr="00A22B58">
        <w:rPr>
          <w:lang w:val="en-GB"/>
        </w:rPr>
        <w:t xml:space="preserve">the </w:t>
      </w:r>
      <w:bookmarkStart w:id="1" w:name="_Hlk140521817"/>
      <w:r w:rsidR="00AA56E2" w:rsidRPr="00A22B58">
        <w:rPr>
          <w:lang w:val="en-GB"/>
        </w:rPr>
        <w:t xml:space="preserve">Project </w:t>
      </w:r>
      <w:bookmarkEnd w:id="1"/>
      <w:r w:rsidR="00EB65EC" w:rsidRPr="00A22B58">
        <w:rPr>
          <w:lang w:val="en-GB"/>
        </w:rPr>
        <w:t xml:space="preserve">is </w:t>
      </w:r>
      <w:bookmarkStart w:id="2" w:name="_Hlk140521836"/>
      <w:r w:rsidR="00AA56E2" w:rsidRPr="00A22B58">
        <w:rPr>
          <w:lang w:val="en-GB"/>
        </w:rPr>
        <w:t>US$ 59.8</w:t>
      </w:r>
      <w:r w:rsidR="00150FC6" w:rsidRPr="00A22B58">
        <w:rPr>
          <w:lang w:val="en-GB"/>
        </w:rPr>
        <w:t xml:space="preserve"> </w:t>
      </w:r>
      <w:r w:rsidR="00AA56E2" w:rsidRPr="00A22B58">
        <w:rPr>
          <w:lang w:val="en-GB"/>
        </w:rPr>
        <w:t xml:space="preserve">million </w:t>
      </w:r>
      <w:r w:rsidR="00F87C5C" w:rsidRPr="00A22B58">
        <w:rPr>
          <w:lang w:val="en-GB"/>
        </w:rPr>
        <w:t xml:space="preserve">equivalent </w:t>
      </w:r>
      <w:bookmarkEnd w:id="2"/>
      <w:r w:rsidR="00024BE9" w:rsidRPr="00A22B58">
        <w:rPr>
          <w:lang w:val="en-GB"/>
        </w:rPr>
        <w:t>comprising</w:t>
      </w:r>
      <w:r w:rsidR="00EB65EC" w:rsidRPr="00A22B58">
        <w:rPr>
          <w:lang w:val="en-GB"/>
        </w:rPr>
        <w:t xml:space="preserve"> (i) a non-concessional portion in the amount of EUR</w:t>
      </w:r>
      <w:r w:rsidR="00150FC6" w:rsidRPr="00A22B58">
        <w:rPr>
          <w:lang w:val="en-GB"/>
        </w:rPr>
        <w:t xml:space="preserve"> </w:t>
      </w:r>
      <w:r w:rsidR="00EB65EC" w:rsidRPr="00A22B58">
        <w:rPr>
          <w:lang w:val="en-GB"/>
        </w:rPr>
        <w:t>36.5 million (US$</w:t>
      </w:r>
      <w:r w:rsidR="00150FC6" w:rsidRPr="00A22B58">
        <w:rPr>
          <w:lang w:val="en-GB"/>
        </w:rPr>
        <w:t xml:space="preserve"> </w:t>
      </w:r>
      <w:r w:rsidR="00EB65EC" w:rsidRPr="00A22B58">
        <w:rPr>
          <w:lang w:val="en-GB"/>
        </w:rPr>
        <w:t>40 million equivalent)</w:t>
      </w:r>
      <w:r w:rsidR="00AA56E2" w:rsidRPr="00A22B58">
        <w:rPr>
          <w:lang w:val="en-GB"/>
        </w:rPr>
        <w:t>,</w:t>
      </w:r>
      <w:r w:rsidR="00EB65EC" w:rsidRPr="00A22B58">
        <w:rPr>
          <w:lang w:val="en-GB"/>
        </w:rPr>
        <w:t xml:space="preserve"> (ii) a concessional portion in the amount of US$10 million under the Global Concessional Financing Facility (GCFF) on a non-reimbursable basis (Loan No. IBRD 9536-MD)</w:t>
      </w:r>
      <w:r w:rsidR="00F87C5C" w:rsidRPr="00A22B58">
        <w:rPr>
          <w:lang w:val="en-GB"/>
        </w:rPr>
        <w:t xml:space="preserve">, </w:t>
      </w:r>
      <w:bookmarkStart w:id="3" w:name="_Hlk140522736"/>
      <w:r w:rsidR="00F87C5C" w:rsidRPr="00A22B58">
        <w:rPr>
          <w:lang w:val="en-GB"/>
        </w:rPr>
        <w:t xml:space="preserve">(iii) </w:t>
      </w:r>
      <w:r w:rsidR="00AA56E2" w:rsidRPr="00A22B58">
        <w:rPr>
          <w:lang w:val="en-GB"/>
        </w:rPr>
        <w:t>a</w:t>
      </w:r>
      <w:r w:rsidR="00EB65EC" w:rsidRPr="00A22B58">
        <w:rPr>
          <w:lang w:val="en-GB"/>
        </w:rPr>
        <w:t xml:space="preserve"> </w:t>
      </w:r>
      <w:bookmarkEnd w:id="3"/>
      <w:r w:rsidR="00EB65EC" w:rsidRPr="00A22B58">
        <w:rPr>
          <w:lang w:val="en-GB"/>
        </w:rPr>
        <w:t xml:space="preserve">grant in the amount of US$5 million from the Early Learning Partnership Multi-Donor Trust Fund (TF0C1507) and </w:t>
      </w:r>
      <w:bookmarkStart w:id="4" w:name="_Hlk140522750"/>
      <w:r w:rsidR="00F87C5C" w:rsidRPr="00A22B58">
        <w:rPr>
          <w:lang w:val="en-GB"/>
        </w:rPr>
        <w:t xml:space="preserve">(iv) </w:t>
      </w:r>
      <w:bookmarkStart w:id="5" w:name="_Hlk140521883"/>
      <w:r w:rsidR="00F87C5C" w:rsidRPr="00A22B58">
        <w:rPr>
          <w:lang w:val="en-GB"/>
        </w:rPr>
        <w:t xml:space="preserve">a grant in the amount of </w:t>
      </w:r>
      <w:bookmarkEnd w:id="4"/>
      <w:bookmarkEnd w:id="5"/>
      <w:r w:rsidR="00EB65EC" w:rsidRPr="00A22B58">
        <w:rPr>
          <w:lang w:val="en-GB"/>
        </w:rPr>
        <w:t>US$</w:t>
      </w:r>
      <w:r w:rsidR="00150FC6" w:rsidRPr="00A22B58">
        <w:rPr>
          <w:lang w:val="en-GB"/>
        </w:rPr>
        <w:t xml:space="preserve"> </w:t>
      </w:r>
      <w:r w:rsidR="00EB65EC" w:rsidRPr="00A22B58">
        <w:rPr>
          <w:lang w:val="en-GB"/>
        </w:rPr>
        <w:t>4.8 million from the Global Partnership for Education Fund (TF0C1484).</w:t>
      </w:r>
    </w:p>
    <w:p w14:paraId="0088D79C" w14:textId="77777777" w:rsidR="00EB65EC" w:rsidRPr="00A22B58" w:rsidRDefault="00EB65EC" w:rsidP="003C6194">
      <w:pPr>
        <w:pStyle w:val="Default"/>
        <w:jc w:val="both"/>
        <w:rPr>
          <w:lang w:val="en-GB"/>
        </w:rPr>
      </w:pPr>
    </w:p>
    <w:p w14:paraId="6F4DDFCC" w14:textId="298CC756" w:rsidR="00686742" w:rsidRPr="00A22B58" w:rsidRDefault="00EB65EC" w:rsidP="003C6194">
      <w:pPr>
        <w:pStyle w:val="Default"/>
        <w:jc w:val="both"/>
        <w:rPr>
          <w:lang w:val="en-GB"/>
        </w:rPr>
      </w:pPr>
      <w:r w:rsidRPr="00A22B58">
        <w:rPr>
          <w:lang w:val="en-GB"/>
        </w:rPr>
        <w:t xml:space="preserve">The </w:t>
      </w:r>
      <w:r w:rsidR="00686742" w:rsidRPr="00A22B58">
        <w:rPr>
          <w:lang w:val="en-GB"/>
        </w:rPr>
        <w:t>P</w:t>
      </w:r>
      <w:r w:rsidRPr="00A22B58">
        <w:rPr>
          <w:lang w:val="en-GB"/>
        </w:rPr>
        <w:t xml:space="preserve">roject development objectives are to: (i) improve the learning environment in Participating Institutions, with an emphasis on supporting Disadvantaged Students; and (ii) strengthen the capacity of the Ministry of Education and Research for sector management and refugee response. </w:t>
      </w:r>
    </w:p>
    <w:p w14:paraId="39C288FE" w14:textId="77777777" w:rsidR="00686742" w:rsidRPr="00A22B58" w:rsidRDefault="00686742" w:rsidP="003C6194">
      <w:pPr>
        <w:pStyle w:val="Default"/>
        <w:jc w:val="both"/>
        <w:rPr>
          <w:lang w:val="en-GB"/>
        </w:rPr>
      </w:pPr>
    </w:p>
    <w:p w14:paraId="15725F1A" w14:textId="6784C78D" w:rsidR="009265D7" w:rsidRPr="00A22B58" w:rsidRDefault="009265D7" w:rsidP="003C6194">
      <w:pPr>
        <w:pStyle w:val="Default"/>
        <w:jc w:val="both"/>
        <w:rPr>
          <w:color w:val="auto"/>
          <w:lang w:val="en-GB"/>
        </w:rPr>
      </w:pPr>
      <w:r w:rsidRPr="00A22B58">
        <w:rPr>
          <w:color w:val="auto"/>
          <w:lang w:val="en-GB"/>
        </w:rPr>
        <w:t xml:space="preserve">The </w:t>
      </w:r>
      <w:r w:rsidR="00686742" w:rsidRPr="00A22B58">
        <w:rPr>
          <w:color w:val="auto"/>
          <w:lang w:val="en-GB"/>
        </w:rPr>
        <w:t>major Project</w:t>
      </w:r>
      <w:r w:rsidRPr="00A22B58">
        <w:rPr>
          <w:color w:val="auto"/>
          <w:lang w:val="en-GB"/>
        </w:rPr>
        <w:t xml:space="preserve"> components are </w:t>
      </w:r>
      <w:r w:rsidR="00686742" w:rsidRPr="00A22B58">
        <w:rPr>
          <w:color w:val="auto"/>
          <w:lang w:val="en-GB"/>
        </w:rPr>
        <w:t>the following</w:t>
      </w:r>
      <w:r w:rsidRPr="00A22B58">
        <w:rPr>
          <w:color w:val="auto"/>
          <w:lang w:val="en-GB"/>
        </w:rPr>
        <w:t xml:space="preserve">: </w:t>
      </w:r>
    </w:p>
    <w:p w14:paraId="5FB734A5" w14:textId="1832DA7B" w:rsidR="009265D7" w:rsidRPr="00311C01" w:rsidRDefault="00024BE9" w:rsidP="007A41DD">
      <w:pPr>
        <w:numPr>
          <w:ilvl w:val="0"/>
          <w:numId w:val="3"/>
        </w:numPr>
        <w:pBdr>
          <w:top w:val="nil"/>
          <w:left w:val="nil"/>
          <w:bottom w:val="nil"/>
          <w:right w:val="nil"/>
          <w:between w:val="nil"/>
        </w:pBdr>
        <w:spacing w:before="120" w:after="120"/>
        <w:jc w:val="both"/>
        <w:rPr>
          <w:iCs/>
        </w:rPr>
      </w:pPr>
      <w:r w:rsidRPr="00A22B58">
        <w:rPr>
          <w:i/>
          <w:sz w:val="24"/>
          <w:szCs w:val="24"/>
        </w:rPr>
        <w:t xml:space="preserve">Component 1 - </w:t>
      </w:r>
      <w:r w:rsidR="00562005" w:rsidRPr="00A22B58">
        <w:rPr>
          <w:i/>
          <w:sz w:val="24"/>
          <w:szCs w:val="24"/>
        </w:rPr>
        <w:t>Improve Quality of Teaching Practices</w:t>
      </w:r>
      <w:r w:rsidRPr="00A22B58">
        <w:rPr>
          <w:i/>
          <w:sz w:val="24"/>
          <w:szCs w:val="24"/>
        </w:rPr>
        <w:t xml:space="preserve">. </w:t>
      </w:r>
      <w:r w:rsidRPr="00A22B58">
        <w:rPr>
          <w:iCs/>
          <w:sz w:val="24"/>
          <w:szCs w:val="24"/>
        </w:rPr>
        <w:t>This component aims to (i) improve the quality of teaching; (ii) develop, pilot, and implement a rapid formative assessment, a Learning Recovery Program, and a supplemental tutoring for Disadvantaged Students; and (iii) develop School Subprojects through the provision of School</w:t>
      </w:r>
      <w:r w:rsidR="008F0A0A" w:rsidRPr="00A22B58">
        <w:rPr>
          <w:iCs/>
          <w:sz w:val="24"/>
          <w:szCs w:val="24"/>
        </w:rPr>
        <w:t xml:space="preserve"> In-Kind</w:t>
      </w:r>
      <w:r w:rsidRPr="00A22B58">
        <w:rPr>
          <w:iCs/>
          <w:sz w:val="24"/>
          <w:szCs w:val="24"/>
        </w:rPr>
        <w:t xml:space="preserve"> Grants</w:t>
      </w:r>
      <w:r w:rsidR="00B42A51">
        <w:rPr>
          <w:iCs/>
          <w:sz w:val="24"/>
          <w:szCs w:val="24"/>
        </w:rPr>
        <w:t xml:space="preserve"> (SIG)</w:t>
      </w:r>
      <w:r w:rsidRPr="00A22B58">
        <w:rPr>
          <w:iCs/>
          <w:sz w:val="24"/>
          <w:szCs w:val="24"/>
        </w:rPr>
        <w:t xml:space="preserve"> to support in-service teacher professional development opportunities.</w:t>
      </w:r>
    </w:p>
    <w:p w14:paraId="126B93BB" w14:textId="738956C4" w:rsidR="009265D7" w:rsidRPr="00311C01" w:rsidRDefault="00024BE9" w:rsidP="007A41DD">
      <w:pPr>
        <w:numPr>
          <w:ilvl w:val="0"/>
          <w:numId w:val="3"/>
        </w:numPr>
        <w:pBdr>
          <w:top w:val="nil"/>
          <w:left w:val="nil"/>
          <w:bottom w:val="nil"/>
          <w:right w:val="nil"/>
          <w:between w:val="nil"/>
        </w:pBdr>
        <w:spacing w:before="120" w:after="120"/>
        <w:jc w:val="both"/>
        <w:rPr>
          <w:iCs/>
        </w:rPr>
      </w:pPr>
      <w:r w:rsidRPr="00A22B58">
        <w:rPr>
          <w:i/>
          <w:sz w:val="24"/>
          <w:szCs w:val="24"/>
        </w:rPr>
        <w:t xml:space="preserve">Component 2 </w:t>
      </w:r>
      <w:r w:rsidRPr="00A22B58">
        <w:rPr>
          <w:i/>
          <w:sz w:val="24"/>
          <w:szCs w:val="24"/>
        </w:rPr>
        <w:softHyphen/>
        <w:t xml:space="preserve">– </w:t>
      </w:r>
      <w:r w:rsidR="00562005" w:rsidRPr="00A22B58">
        <w:rPr>
          <w:i/>
          <w:sz w:val="24"/>
          <w:szCs w:val="24"/>
        </w:rPr>
        <w:t>Improve</w:t>
      </w:r>
      <w:r w:rsidRPr="00A22B58">
        <w:rPr>
          <w:i/>
          <w:sz w:val="24"/>
          <w:szCs w:val="24"/>
        </w:rPr>
        <w:t xml:space="preserve"> </w:t>
      </w:r>
      <w:r w:rsidR="00562005" w:rsidRPr="00A22B58">
        <w:rPr>
          <w:i/>
          <w:sz w:val="24"/>
          <w:szCs w:val="24"/>
        </w:rPr>
        <w:t>the Quality of Learning Environment in Participating Institutions</w:t>
      </w:r>
      <w:r w:rsidRPr="00A22B58">
        <w:rPr>
          <w:i/>
          <w:sz w:val="24"/>
          <w:szCs w:val="24"/>
        </w:rPr>
        <w:t xml:space="preserve">. </w:t>
      </w:r>
      <w:r w:rsidRPr="00A22B58">
        <w:rPr>
          <w:iCs/>
          <w:sz w:val="24"/>
          <w:szCs w:val="24"/>
        </w:rPr>
        <w:t xml:space="preserve">This component aims to improve the learning environment of Participating Institutions through (i) equipping Participating Institutions with furniture and equipment; (ii) carrying out civil works for the rehabilitation of Participating Institutions and Selected </w:t>
      </w:r>
      <w:r w:rsidR="00B42A51">
        <w:rPr>
          <w:iCs/>
          <w:sz w:val="24"/>
          <w:szCs w:val="24"/>
        </w:rPr>
        <w:t>early childhood education and care (</w:t>
      </w:r>
      <w:r w:rsidRPr="00A22B58">
        <w:rPr>
          <w:iCs/>
          <w:sz w:val="24"/>
          <w:szCs w:val="24"/>
        </w:rPr>
        <w:t>ECEC</w:t>
      </w:r>
      <w:r w:rsidR="00B42A51">
        <w:rPr>
          <w:iCs/>
          <w:sz w:val="24"/>
          <w:szCs w:val="24"/>
        </w:rPr>
        <w:t>)</w:t>
      </w:r>
      <w:r w:rsidRPr="00A22B58">
        <w:rPr>
          <w:iCs/>
          <w:sz w:val="24"/>
          <w:szCs w:val="24"/>
        </w:rPr>
        <w:t xml:space="preserve"> Facilities; and (iii) construction of three (3) high schools in Priority Areas.</w:t>
      </w:r>
    </w:p>
    <w:p w14:paraId="54ED57EA" w14:textId="65AF19F1" w:rsidR="00562005" w:rsidRPr="00311C01" w:rsidRDefault="00024BE9" w:rsidP="007A41DD">
      <w:pPr>
        <w:numPr>
          <w:ilvl w:val="0"/>
          <w:numId w:val="3"/>
        </w:numPr>
        <w:pBdr>
          <w:top w:val="nil"/>
          <w:left w:val="nil"/>
          <w:bottom w:val="nil"/>
          <w:right w:val="nil"/>
          <w:between w:val="nil"/>
        </w:pBdr>
        <w:spacing w:before="120" w:after="120"/>
        <w:jc w:val="both"/>
        <w:rPr>
          <w:iCs/>
        </w:rPr>
      </w:pPr>
      <w:bookmarkStart w:id="6" w:name="_Hlk139482342"/>
      <w:r w:rsidRPr="00A22B58">
        <w:rPr>
          <w:i/>
          <w:sz w:val="24"/>
          <w:szCs w:val="24"/>
        </w:rPr>
        <w:t xml:space="preserve">Component 3 – </w:t>
      </w:r>
      <w:r w:rsidR="00562005" w:rsidRPr="00A22B58">
        <w:rPr>
          <w:i/>
          <w:sz w:val="24"/>
          <w:szCs w:val="24"/>
        </w:rPr>
        <w:t>Strengthening the Capacity for Education Sector Management and Refugee Response</w:t>
      </w:r>
      <w:bookmarkEnd w:id="6"/>
      <w:r w:rsidRPr="00A22B58">
        <w:rPr>
          <w:i/>
          <w:sz w:val="24"/>
          <w:szCs w:val="24"/>
        </w:rPr>
        <w:t xml:space="preserve">. </w:t>
      </w:r>
      <w:r w:rsidRPr="00A22B58">
        <w:rPr>
          <w:iCs/>
          <w:sz w:val="24"/>
          <w:szCs w:val="24"/>
        </w:rPr>
        <w:t>This component would support (i) improvement in planning, management, and evaluation of education reforms and (ii) Project Management.</w:t>
      </w:r>
    </w:p>
    <w:p w14:paraId="7790928F" w14:textId="6A93A617" w:rsidR="00562005" w:rsidRPr="00311C01" w:rsidRDefault="00024BE9" w:rsidP="007A41DD">
      <w:pPr>
        <w:numPr>
          <w:ilvl w:val="0"/>
          <w:numId w:val="3"/>
        </w:numPr>
        <w:pBdr>
          <w:top w:val="nil"/>
          <w:left w:val="nil"/>
          <w:bottom w:val="nil"/>
          <w:right w:val="nil"/>
          <w:between w:val="nil"/>
        </w:pBdr>
        <w:spacing w:before="120" w:after="120"/>
        <w:jc w:val="both"/>
        <w:rPr>
          <w:iCs/>
        </w:rPr>
      </w:pPr>
      <w:r w:rsidRPr="00A22B58">
        <w:rPr>
          <w:i/>
          <w:sz w:val="24"/>
          <w:szCs w:val="24"/>
        </w:rPr>
        <w:t xml:space="preserve">Component 4 – </w:t>
      </w:r>
      <w:r w:rsidR="00562005" w:rsidRPr="00A22B58">
        <w:rPr>
          <w:i/>
          <w:sz w:val="24"/>
          <w:szCs w:val="24"/>
        </w:rPr>
        <w:t>Contingent Emergency Response.</w:t>
      </w:r>
      <w:r w:rsidRPr="00A22B58">
        <w:rPr>
          <w:i/>
          <w:sz w:val="24"/>
          <w:szCs w:val="24"/>
        </w:rPr>
        <w:t xml:space="preserve"> </w:t>
      </w:r>
      <w:r w:rsidRPr="00A22B58">
        <w:rPr>
          <w:iCs/>
          <w:sz w:val="24"/>
          <w:szCs w:val="24"/>
        </w:rPr>
        <w:t>This component will provide immediate response to an Eligible Crisis or Emergency, as needed</w:t>
      </w:r>
      <w:r w:rsidR="00883F36" w:rsidRPr="00A22B58">
        <w:rPr>
          <w:iCs/>
          <w:sz w:val="24"/>
          <w:szCs w:val="24"/>
        </w:rPr>
        <w:t>, in case a natural or man-made disaster or emergency arises</w:t>
      </w:r>
      <w:r w:rsidRPr="00A22B58">
        <w:rPr>
          <w:iCs/>
          <w:sz w:val="24"/>
          <w:szCs w:val="24"/>
        </w:rPr>
        <w:t>.</w:t>
      </w:r>
    </w:p>
    <w:p w14:paraId="09193CA5" w14:textId="283846FB" w:rsidR="001719CF" w:rsidRPr="00A22B58" w:rsidRDefault="001719CF" w:rsidP="003C6194">
      <w:pPr>
        <w:pStyle w:val="Default"/>
        <w:jc w:val="both"/>
        <w:rPr>
          <w:color w:val="auto"/>
          <w:lang w:val="en-GB"/>
        </w:rPr>
      </w:pPr>
    </w:p>
    <w:p w14:paraId="1207D823" w14:textId="4F86CD73" w:rsidR="001719CF" w:rsidRPr="00311C01" w:rsidRDefault="001719CF" w:rsidP="003C6194">
      <w:pPr>
        <w:pStyle w:val="Default"/>
        <w:jc w:val="both"/>
        <w:rPr>
          <w:bCs/>
          <w:lang w:val="en-GB" w:eastAsia="ru-RU"/>
        </w:rPr>
      </w:pPr>
      <w:r w:rsidRPr="00A22B58">
        <w:rPr>
          <w:bCs/>
          <w:lang w:val="en-GB" w:eastAsia="ru-RU"/>
        </w:rPr>
        <w:t xml:space="preserve">The Ministry of Education and Research (MoER) </w:t>
      </w:r>
      <w:r w:rsidR="00686742" w:rsidRPr="00A22B58">
        <w:rPr>
          <w:bCs/>
          <w:lang w:val="en-GB" w:eastAsia="ru-RU"/>
        </w:rPr>
        <w:t>is</w:t>
      </w:r>
      <w:r w:rsidRPr="00A22B58">
        <w:rPr>
          <w:bCs/>
          <w:lang w:val="en-GB" w:eastAsia="ru-RU"/>
        </w:rPr>
        <w:t xml:space="preserve"> responsible for overall Project implementation</w:t>
      </w:r>
      <w:r w:rsidR="00686742" w:rsidRPr="00A22B58">
        <w:rPr>
          <w:bCs/>
          <w:lang w:val="en-GB" w:eastAsia="ru-RU"/>
        </w:rPr>
        <w:t xml:space="preserve"> </w:t>
      </w:r>
      <w:r w:rsidR="00A61BD6" w:rsidRPr="00311C01">
        <w:rPr>
          <w:bCs/>
          <w:lang w:val="en-GB" w:eastAsia="ru-RU"/>
        </w:rPr>
        <w:t xml:space="preserve">particularly </w:t>
      </w:r>
      <w:r w:rsidR="00686742" w:rsidRPr="00A22B58">
        <w:rPr>
          <w:bCs/>
          <w:lang w:val="en-GB" w:eastAsia="ru-RU"/>
        </w:rPr>
        <w:t>Component 1</w:t>
      </w:r>
      <w:r w:rsidR="00B42A51">
        <w:rPr>
          <w:bCs/>
          <w:lang w:val="en-GB" w:eastAsia="ru-RU"/>
        </w:rPr>
        <w:t xml:space="preserve"> and 3</w:t>
      </w:r>
      <w:r w:rsidR="00A61BD6" w:rsidRPr="00311C01">
        <w:rPr>
          <w:bCs/>
          <w:lang w:val="en-GB" w:eastAsia="ru-RU"/>
        </w:rPr>
        <w:t xml:space="preserve">, </w:t>
      </w:r>
      <w:r w:rsidRPr="00A22B58">
        <w:rPr>
          <w:bCs/>
          <w:lang w:val="en-GB" w:eastAsia="ru-RU"/>
        </w:rPr>
        <w:t xml:space="preserve">while the National Office for Regional and Local Development (NORLD) </w:t>
      </w:r>
      <w:r w:rsidR="00686742" w:rsidRPr="00A22B58">
        <w:rPr>
          <w:bCs/>
          <w:lang w:val="en-GB" w:eastAsia="ru-RU"/>
        </w:rPr>
        <w:t xml:space="preserve">is responsible for </w:t>
      </w:r>
      <w:r w:rsidRPr="00A22B58">
        <w:rPr>
          <w:bCs/>
          <w:lang w:val="en-GB" w:eastAsia="ru-RU"/>
        </w:rPr>
        <w:t>implement</w:t>
      </w:r>
      <w:r w:rsidR="00686742" w:rsidRPr="00A22B58">
        <w:rPr>
          <w:bCs/>
          <w:lang w:val="en-GB" w:eastAsia="ru-RU"/>
        </w:rPr>
        <w:t>ation of</w:t>
      </w:r>
      <w:r w:rsidRPr="00A22B58">
        <w:rPr>
          <w:bCs/>
          <w:lang w:val="en-GB" w:eastAsia="ru-RU"/>
        </w:rPr>
        <w:t xml:space="preserve"> activities related to civil works</w:t>
      </w:r>
      <w:r w:rsidR="00686742" w:rsidRPr="00A22B58">
        <w:rPr>
          <w:bCs/>
          <w:lang w:val="en-GB" w:eastAsia="ru-RU"/>
        </w:rPr>
        <w:t xml:space="preserve"> </w:t>
      </w:r>
      <w:r w:rsidR="00A61BD6" w:rsidRPr="00311C01">
        <w:rPr>
          <w:bCs/>
          <w:lang w:val="en-GB" w:eastAsia="ru-RU"/>
        </w:rPr>
        <w:t xml:space="preserve">under </w:t>
      </w:r>
      <w:r w:rsidR="00686742" w:rsidRPr="00A22B58">
        <w:rPr>
          <w:bCs/>
          <w:lang w:val="en-GB" w:eastAsia="ru-RU"/>
        </w:rPr>
        <w:t>Component 2</w:t>
      </w:r>
      <w:r w:rsidRPr="00A22B58">
        <w:rPr>
          <w:bCs/>
          <w:lang w:val="en-GB" w:eastAsia="ru-RU"/>
        </w:rPr>
        <w:t xml:space="preserve">. </w:t>
      </w:r>
    </w:p>
    <w:p w14:paraId="532A037B" w14:textId="51893E8A" w:rsidR="00A61BD6" w:rsidRPr="00311C01" w:rsidRDefault="00A61BD6" w:rsidP="008B1785">
      <w:pPr>
        <w:widowControl w:val="0"/>
        <w:pBdr>
          <w:top w:val="nil"/>
          <w:left w:val="nil"/>
          <w:bottom w:val="nil"/>
          <w:right w:val="nil"/>
          <w:between w:val="nil"/>
        </w:pBdr>
        <w:spacing w:before="120" w:after="120"/>
        <w:jc w:val="both"/>
        <w:rPr>
          <w:sz w:val="24"/>
          <w:szCs w:val="24"/>
          <w:lang w:val="en-US"/>
        </w:rPr>
      </w:pPr>
      <w:r w:rsidRPr="00311C01">
        <w:rPr>
          <w:sz w:val="24"/>
          <w:szCs w:val="24"/>
          <w:lang w:val="en-US"/>
        </w:rPr>
        <w:t>Following the M</w:t>
      </w:r>
      <w:r w:rsidR="00B42A51">
        <w:rPr>
          <w:sz w:val="24"/>
          <w:szCs w:val="24"/>
          <w:lang w:val="en-US"/>
        </w:rPr>
        <w:t>o</w:t>
      </w:r>
      <w:r w:rsidRPr="00311C01">
        <w:rPr>
          <w:sz w:val="24"/>
          <w:szCs w:val="24"/>
          <w:lang w:val="en-US"/>
        </w:rPr>
        <w:t xml:space="preserve">ER’s public call in December 2024, </w:t>
      </w:r>
      <w:r w:rsidR="008B1785" w:rsidRPr="00311C01">
        <w:rPr>
          <w:sz w:val="24"/>
          <w:szCs w:val="24"/>
          <w:lang w:val="en-US"/>
        </w:rPr>
        <w:t xml:space="preserve">120 school subprojects will be selected </w:t>
      </w:r>
      <w:r w:rsidRPr="00311C01">
        <w:rPr>
          <w:sz w:val="24"/>
          <w:szCs w:val="24"/>
          <w:lang w:val="en-US"/>
        </w:rPr>
        <w:t xml:space="preserve">from over 180 SIG Applications received. </w:t>
      </w:r>
    </w:p>
    <w:p w14:paraId="0A9BA0FD" w14:textId="379F6205" w:rsidR="00B01842" w:rsidRPr="00311C01" w:rsidRDefault="008E7423" w:rsidP="008B1785">
      <w:pPr>
        <w:widowControl w:val="0"/>
        <w:pBdr>
          <w:top w:val="nil"/>
          <w:left w:val="nil"/>
          <w:bottom w:val="nil"/>
          <w:right w:val="nil"/>
          <w:between w:val="nil"/>
        </w:pBdr>
        <w:spacing w:before="120" w:after="120"/>
        <w:jc w:val="both"/>
        <w:rPr>
          <w:sz w:val="24"/>
          <w:szCs w:val="24"/>
          <w:lang w:val="en-US"/>
        </w:rPr>
      </w:pPr>
      <w:r w:rsidRPr="00311C01">
        <w:rPr>
          <w:sz w:val="24"/>
          <w:szCs w:val="24"/>
          <w:lang w:val="en-US"/>
        </w:rPr>
        <w:t>Applicant s</w:t>
      </w:r>
      <w:r w:rsidR="008B1785" w:rsidRPr="00311C01">
        <w:rPr>
          <w:sz w:val="24"/>
          <w:szCs w:val="24"/>
          <w:lang w:val="en-US"/>
        </w:rPr>
        <w:t xml:space="preserve">chools </w:t>
      </w:r>
      <w:r w:rsidR="00972B35" w:rsidRPr="00311C01">
        <w:rPr>
          <w:sz w:val="24"/>
          <w:szCs w:val="24"/>
          <w:lang w:val="en-US"/>
        </w:rPr>
        <w:t xml:space="preserve">(hereinafter referred to as "Applicant") </w:t>
      </w:r>
      <w:r w:rsidR="00A61BD6" w:rsidRPr="00311C01">
        <w:rPr>
          <w:sz w:val="24"/>
          <w:szCs w:val="24"/>
          <w:lang w:val="en-US"/>
        </w:rPr>
        <w:t xml:space="preserve">will be required </w:t>
      </w:r>
      <w:r w:rsidR="008B1785" w:rsidRPr="00311C01">
        <w:rPr>
          <w:sz w:val="24"/>
          <w:szCs w:val="24"/>
          <w:lang w:val="en-US"/>
        </w:rPr>
        <w:t xml:space="preserve">to submit </w:t>
      </w:r>
      <w:r w:rsidRPr="00311C01">
        <w:rPr>
          <w:sz w:val="24"/>
          <w:szCs w:val="24"/>
          <w:lang w:val="en-US"/>
        </w:rPr>
        <w:t>S</w:t>
      </w:r>
      <w:r w:rsidR="008B1785" w:rsidRPr="00311C01">
        <w:rPr>
          <w:sz w:val="24"/>
          <w:szCs w:val="24"/>
          <w:lang w:val="en-US"/>
        </w:rPr>
        <w:t xml:space="preserve">ubproject </w:t>
      </w:r>
      <w:r w:rsidRPr="00311C01">
        <w:rPr>
          <w:sz w:val="24"/>
          <w:szCs w:val="24"/>
          <w:lang w:val="en-US"/>
        </w:rPr>
        <w:lastRenderedPageBreak/>
        <w:t>P</w:t>
      </w:r>
      <w:r w:rsidR="008B1785" w:rsidRPr="00311C01">
        <w:rPr>
          <w:sz w:val="24"/>
          <w:szCs w:val="24"/>
          <w:lang w:val="en-US"/>
        </w:rPr>
        <w:t xml:space="preserve">roposals for evaluation (along with other documents). </w:t>
      </w:r>
      <w:r w:rsidR="00E666F1" w:rsidRPr="00311C01">
        <w:rPr>
          <w:sz w:val="24"/>
          <w:szCs w:val="24"/>
          <w:lang w:val="en-US"/>
        </w:rPr>
        <w:t xml:space="preserve">Subproject </w:t>
      </w:r>
      <w:r w:rsidR="008B1785" w:rsidRPr="00311C01">
        <w:rPr>
          <w:sz w:val="24"/>
          <w:szCs w:val="24"/>
          <w:lang w:val="en-US"/>
        </w:rPr>
        <w:t>Proposals</w:t>
      </w:r>
      <w:r w:rsidR="00E666F1" w:rsidRPr="00311C01">
        <w:rPr>
          <w:sz w:val="24"/>
          <w:szCs w:val="24"/>
          <w:lang w:val="en-US"/>
        </w:rPr>
        <w:t xml:space="preserve"> (hereinafter referred to as "Proposals")</w:t>
      </w:r>
      <w:r w:rsidR="008B1785" w:rsidRPr="00311C01">
        <w:rPr>
          <w:sz w:val="24"/>
          <w:szCs w:val="24"/>
          <w:lang w:val="en-US"/>
        </w:rPr>
        <w:t xml:space="preserve"> shall be developed based on and in compliance with Manual’s provisions using provided templates of school subproject structure and quality evaluation grid. </w:t>
      </w:r>
    </w:p>
    <w:p w14:paraId="51120F10" w14:textId="1CFAD7F3" w:rsidR="00B01842" w:rsidRPr="00311C01" w:rsidRDefault="008B1785" w:rsidP="008B1785">
      <w:pPr>
        <w:widowControl w:val="0"/>
        <w:pBdr>
          <w:top w:val="nil"/>
          <w:left w:val="nil"/>
          <w:bottom w:val="nil"/>
          <w:right w:val="nil"/>
          <w:between w:val="nil"/>
        </w:pBdr>
        <w:spacing w:before="120" w:after="120"/>
        <w:jc w:val="both"/>
        <w:rPr>
          <w:sz w:val="24"/>
          <w:szCs w:val="24"/>
          <w:lang w:val="en-US"/>
        </w:rPr>
      </w:pPr>
      <w:r w:rsidRPr="00311C01">
        <w:rPr>
          <w:sz w:val="24"/>
          <w:szCs w:val="24"/>
          <w:lang w:val="en-US"/>
        </w:rPr>
        <w:t xml:space="preserve">It’s been anticipated that </w:t>
      </w:r>
      <w:r w:rsidR="00972B35" w:rsidRPr="00311C01">
        <w:rPr>
          <w:sz w:val="24"/>
          <w:szCs w:val="24"/>
          <w:lang w:val="en-US"/>
        </w:rPr>
        <w:t>A</w:t>
      </w:r>
      <w:r w:rsidRPr="00311C01">
        <w:rPr>
          <w:sz w:val="24"/>
          <w:szCs w:val="24"/>
          <w:lang w:val="en-US"/>
        </w:rPr>
        <w:t>pplicant</w:t>
      </w:r>
      <w:r w:rsidR="00972B35" w:rsidRPr="00311C01">
        <w:rPr>
          <w:sz w:val="24"/>
          <w:szCs w:val="24"/>
          <w:lang w:val="en-US"/>
        </w:rPr>
        <w:t xml:space="preserve">s </w:t>
      </w:r>
      <w:r w:rsidRPr="00311C01">
        <w:rPr>
          <w:sz w:val="24"/>
          <w:szCs w:val="24"/>
          <w:lang w:val="en-US"/>
        </w:rPr>
        <w:t xml:space="preserve">will need prior training </w:t>
      </w:r>
      <w:r w:rsidR="00972B35" w:rsidRPr="00311C01">
        <w:rPr>
          <w:sz w:val="24"/>
          <w:szCs w:val="24"/>
          <w:lang w:val="en-US"/>
        </w:rPr>
        <w:t xml:space="preserve">and </w:t>
      </w:r>
      <w:r w:rsidRPr="00311C01">
        <w:rPr>
          <w:sz w:val="24"/>
          <w:szCs w:val="24"/>
          <w:lang w:val="en-US"/>
        </w:rPr>
        <w:t xml:space="preserve">consultation on subject matters </w:t>
      </w:r>
      <w:r w:rsidR="00B01842" w:rsidRPr="00311C01">
        <w:rPr>
          <w:sz w:val="24"/>
          <w:szCs w:val="24"/>
          <w:lang w:val="en-US"/>
        </w:rPr>
        <w:t xml:space="preserve">under this </w:t>
      </w:r>
      <w:r w:rsidR="00B42A51">
        <w:rPr>
          <w:sz w:val="24"/>
          <w:szCs w:val="24"/>
          <w:lang w:val="en-US"/>
        </w:rPr>
        <w:t>Terms of Reference (</w:t>
      </w:r>
      <w:r w:rsidR="00B01842" w:rsidRPr="00311C01">
        <w:rPr>
          <w:sz w:val="24"/>
          <w:szCs w:val="24"/>
          <w:lang w:val="en-US"/>
        </w:rPr>
        <w:t>TOR</w:t>
      </w:r>
      <w:r w:rsidR="00B42A51">
        <w:rPr>
          <w:sz w:val="24"/>
          <w:szCs w:val="24"/>
          <w:lang w:val="en-US"/>
        </w:rPr>
        <w:t>)</w:t>
      </w:r>
      <w:r w:rsidRPr="00311C01">
        <w:rPr>
          <w:sz w:val="24"/>
          <w:szCs w:val="24"/>
          <w:lang w:val="en-US"/>
        </w:rPr>
        <w:t xml:space="preserve"> in order to be able to develop and submit qualitative </w:t>
      </w:r>
      <w:r w:rsidR="008E7423" w:rsidRPr="00311C01">
        <w:rPr>
          <w:sz w:val="24"/>
          <w:szCs w:val="24"/>
          <w:lang w:val="en-US"/>
        </w:rPr>
        <w:t>P</w:t>
      </w:r>
      <w:r w:rsidRPr="00311C01">
        <w:rPr>
          <w:sz w:val="24"/>
          <w:szCs w:val="24"/>
          <w:lang w:val="en-US"/>
        </w:rPr>
        <w:t>roposals within the SIG Program.</w:t>
      </w:r>
    </w:p>
    <w:p w14:paraId="56A0E732" w14:textId="4E605B0C" w:rsidR="00B01842" w:rsidRPr="00311C01" w:rsidRDefault="00B01842" w:rsidP="008B1785">
      <w:pPr>
        <w:widowControl w:val="0"/>
        <w:pBdr>
          <w:top w:val="nil"/>
          <w:left w:val="nil"/>
          <w:bottom w:val="nil"/>
          <w:right w:val="nil"/>
          <w:between w:val="nil"/>
        </w:pBdr>
        <w:spacing w:before="120" w:after="120"/>
        <w:jc w:val="both"/>
        <w:rPr>
          <w:sz w:val="24"/>
          <w:szCs w:val="24"/>
          <w:lang w:val="en-US"/>
        </w:rPr>
      </w:pPr>
      <w:r w:rsidRPr="00311C01">
        <w:rPr>
          <w:sz w:val="24"/>
          <w:szCs w:val="24"/>
          <w:lang w:val="en-US"/>
        </w:rPr>
        <w:t xml:space="preserve">Therefore, MoER hereby intends to contract </w:t>
      </w:r>
      <w:r w:rsidRPr="00A22B58">
        <w:rPr>
          <w:b/>
          <w:bCs/>
          <w:sz w:val="24"/>
          <w:szCs w:val="24"/>
          <w:lang w:val="en-US"/>
        </w:rPr>
        <w:t>f</w:t>
      </w:r>
      <w:r w:rsidR="00D121B9" w:rsidRPr="00A22B58">
        <w:rPr>
          <w:b/>
          <w:bCs/>
          <w:sz w:val="24"/>
          <w:szCs w:val="24"/>
          <w:lang w:val="en-US"/>
        </w:rPr>
        <w:t>our</w:t>
      </w:r>
      <w:r w:rsidRPr="00A22B58">
        <w:rPr>
          <w:b/>
          <w:bCs/>
          <w:sz w:val="24"/>
          <w:szCs w:val="24"/>
          <w:lang w:val="en-US"/>
        </w:rPr>
        <w:t xml:space="preserve"> (</w:t>
      </w:r>
      <w:r w:rsidR="00D121B9" w:rsidRPr="00A22B58">
        <w:rPr>
          <w:b/>
          <w:bCs/>
          <w:sz w:val="24"/>
          <w:szCs w:val="24"/>
          <w:lang w:val="en-US"/>
        </w:rPr>
        <w:t>4</w:t>
      </w:r>
      <w:r w:rsidRPr="00A22B58">
        <w:rPr>
          <w:b/>
          <w:bCs/>
          <w:sz w:val="24"/>
          <w:szCs w:val="24"/>
          <w:lang w:val="en-US"/>
        </w:rPr>
        <w:t xml:space="preserve">) </w:t>
      </w:r>
      <w:r w:rsidR="0082004C">
        <w:rPr>
          <w:b/>
          <w:bCs/>
          <w:sz w:val="24"/>
          <w:szCs w:val="24"/>
          <w:lang w:val="en-US"/>
        </w:rPr>
        <w:t xml:space="preserve">Individual </w:t>
      </w:r>
      <w:r w:rsidR="00A61BD6" w:rsidRPr="00A22B58">
        <w:rPr>
          <w:b/>
          <w:bCs/>
          <w:sz w:val="24"/>
          <w:szCs w:val="24"/>
          <w:lang w:val="en-US"/>
        </w:rPr>
        <w:t xml:space="preserve">Experts in </w:t>
      </w:r>
      <w:r w:rsidR="00A61BD6" w:rsidRPr="00311C01">
        <w:rPr>
          <w:b/>
          <w:bCs/>
          <w:sz w:val="24"/>
          <w:szCs w:val="24"/>
          <w:lang w:val="en-US"/>
        </w:rPr>
        <w:t>D</w:t>
      </w:r>
      <w:r w:rsidR="00A61BD6" w:rsidRPr="00A22B58">
        <w:rPr>
          <w:b/>
          <w:bCs/>
          <w:sz w:val="24"/>
          <w:szCs w:val="24"/>
          <w:lang w:val="en-US"/>
        </w:rPr>
        <w:t xml:space="preserve">igital </w:t>
      </w:r>
      <w:r w:rsidR="00A61BD6" w:rsidRPr="00311C01">
        <w:rPr>
          <w:b/>
          <w:bCs/>
          <w:sz w:val="24"/>
          <w:szCs w:val="24"/>
          <w:lang w:val="en-US"/>
        </w:rPr>
        <w:t>T</w:t>
      </w:r>
      <w:r w:rsidR="00A61BD6" w:rsidRPr="00A22B58">
        <w:rPr>
          <w:b/>
          <w:bCs/>
          <w:sz w:val="24"/>
          <w:szCs w:val="24"/>
          <w:lang w:val="en-US"/>
        </w:rPr>
        <w:t xml:space="preserve">echnologies in </w:t>
      </w:r>
      <w:r w:rsidR="00A61BD6" w:rsidRPr="00311C01">
        <w:rPr>
          <w:b/>
          <w:bCs/>
          <w:sz w:val="24"/>
          <w:szCs w:val="24"/>
          <w:lang w:val="en-US"/>
        </w:rPr>
        <w:t>E</w:t>
      </w:r>
      <w:r w:rsidR="00A61BD6" w:rsidRPr="00A22B58">
        <w:rPr>
          <w:b/>
          <w:bCs/>
          <w:sz w:val="24"/>
          <w:szCs w:val="24"/>
          <w:lang w:val="en-US"/>
        </w:rPr>
        <w:t>ducation</w:t>
      </w:r>
      <w:r w:rsidR="00A61BD6" w:rsidRPr="00311C01">
        <w:rPr>
          <w:sz w:val="24"/>
          <w:szCs w:val="24"/>
          <w:lang w:val="en-US"/>
        </w:rPr>
        <w:t xml:space="preserve">, </w:t>
      </w:r>
      <w:r w:rsidR="00E666F1" w:rsidRPr="00311C01">
        <w:rPr>
          <w:sz w:val="24"/>
          <w:szCs w:val="24"/>
          <w:lang w:val="en-US"/>
        </w:rPr>
        <w:t xml:space="preserve">(hereinafter referred to as </w:t>
      </w:r>
      <w:r w:rsidR="00A61BD6" w:rsidRPr="00311C01">
        <w:rPr>
          <w:sz w:val="24"/>
          <w:szCs w:val="24"/>
          <w:lang w:val="en-US"/>
        </w:rPr>
        <w:t>"Consultants</w:t>
      </w:r>
      <w:r w:rsidR="00A61BD6" w:rsidRPr="00A22B58">
        <w:rPr>
          <w:i/>
          <w:iCs/>
          <w:sz w:val="24"/>
          <w:szCs w:val="24"/>
          <w:lang w:val="en-US"/>
        </w:rPr>
        <w:t xml:space="preserve"> </w:t>
      </w:r>
      <w:r w:rsidR="00A61BD6" w:rsidRPr="00311C01">
        <w:rPr>
          <w:sz w:val="24"/>
          <w:szCs w:val="24"/>
          <w:lang w:val="en-US"/>
        </w:rPr>
        <w:t>"</w:t>
      </w:r>
      <w:r w:rsidR="00E666F1" w:rsidRPr="00311C01">
        <w:rPr>
          <w:sz w:val="24"/>
          <w:szCs w:val="24"/>
          <w:lang w:val="en-US"/>
        </w:rPr>
        <w:t>)</w:t>
      </w:r>
      <w:r w:rsidR="00A61BD6" w:rsidRPr="00311C01">
        <w:rPr>
          <w:sz w:val="24"/>
          <w:szCs w:val="24"/>
          <w:lang w:val="en-US"/>
        </w:rPr>
        <w:t xml:space="preserve"> to provide technical support to Applicants to facilitate development of </w:t>
      </w:r>
      <w:r w:rsidR="0082004C">
        <w:rPr>
          <w:sz w:val="24"/>
          <w:szCs w:val="24"/>
          <w:lang w:val="en-US"/>
        </w:rPr>
        <w:t xml:space="preserve">Subproject </w:t>
      </w:r>
      <w:r w:rsidR="00A61BD6" w:rsidRPr="00311C01">
        <w:rPr>
          <w:sz w:val="24"/>
          <w:szCs w:val="24"/>
          <w:lang w:val="en-US"/>
        </w:rPr>
        <w:t>Proposals.</w:t>
      </w:r>
    </w:p>
    <w:p w14:paraId="7A2CB5D3" w14:textId="77777777" w:rsidR="00E9355A" w:rsidRPr="00311C01" w:rsidRDefault="00E9355A" w:rsidP="00DD693D">
      <w:pPr>
        <w:autoSpaceDE w:val="0"/>
        <w:autoSpaceDN w:val="0"/>
        <w:adjustRightInd w:val="0"/>
        <w:jc w:val="both"/>
        <w:rPr>
          <w:sz w:val="24"/>
          <w:szCs w:val="24"/>
        </w:rPr>
      </w:pPr>
    </w:p>
    <w:p w14:paraId="310B5A62" w14:textId="6456CC62" w:rsidR="00DD693D" w:rsidRPr="00311C01" w:rsidRDefault="00DD693D" w:rsidP="007A41DD">
      <w:pPr>
        <w:pStyle w:val="ListParagraph"/>
        <w:numPr>
          <w:ilvl w:val="0"/>
          <w:numId w:val="4"/>
        </w:numPr>
        <w:spacing w:after="120"/>
        <w:jc w:val="both"/>
        <w:rPr>
          <w:rFonts w:ascii="Times New Roman" w:hAnsi="Times New Roman"/>
          <w:b/>
        </w:rPr>
      </w:pPr>
      <w:r w:rsidRPr="00311C01">
        <w:rPr>
          <w:rFonts w:ascii="Times New Roman" w:hAnsi="Times New Roman"/>
          <w:b/>
        </w:rPr>
        <w:t>OBJECTIVE OF THE ASSIGNMENT</w:t>
      </w:r>
    </w:p>
    <w:p w14:paraId="629E2D5B" w14:textId="77777777" w:rsidR="00576A06" w:rsidRPr="00311C01" w:rsidRDefault="00576A06" w:rsidP="00576A06">
      <w:pPr>
        <w:jc w:val="both"/>
        <w:rPr>
          <w:sz w:val="24"/>
          <w:szCs w:val="24"/>
        </w:rPr>
      </w:pPr>
    </w:p>
    <w:p w14:paraId="62D32EF1" w14:textId="0E8CC518" w:rsidR="00576A06" w:rsidRPr="00311C01" w:rsidRDefault="00576A06" w:rsidP="00576A06">
      <w:pPr>
        <w:jc w:val="both"/>
        <w:rPr>
          <w:sz w:val="24"/>
          <w:szCs w:val="24"/>
        </w:rPr>
      </w:pPr>
      <w:r w:rsidRPr="00311C01">
        <w:rPr>
          <w:sz w:val="24"/>
          <w:szCs w:val="24"/>
        </w:rPr>
        <w:t>The primary objective of this assignment is to provide assistance to S</w:t>
      </w:r>
      <w:r w:rsidR="00641D15" w:rsidRPr="00311C01">
        <w:rPr>
          <w:sz w:val="24"/>
          <w:szCs w:val="24"/>
        </w:rPr>
        <w:t>chool In-Kind Grant (S</w:t>
      </w:r>
      <w:r w:rsidRPr="00311C01">
        <w:rPr>
          <w:sz w:val="24"/>
          <w:szCs w:val="24"/>
        </w:rPr>
        <w:t>IG</w:t>
      </w:r>
      <w:r w:rsidR="00641D15" w:rsidRPr="00311C01">
        <w:rPr>
          <w:sz w:val="24"/>
          <w:szCs w:val="24"/>
        </w:rPr>
        <w:t>)</w:t>
      </w:r>
      <w:r w:rsidRPr="00311C01">
        <w:rPr>
          <w:sz w:val="24"/>
          <w:szCs w:val="24"/>
        </w:rPr>
        <w:t xml:space="preserve"> Applicants in identifying, developing, and finalizing Proposals </w:t>
      </w:r>
      <w:r w:rsidR="00D401EF" w:rsidRPr="00311C01">
        <w:rPr>
          <w:sz w:val="24"/>
          <w:szCs w:val="24"/>
        </w:rPr>
        <w:t>that aim to enhance the</w:t>
      </w:r>
      <w:r w:rsidR="00DE3C98" w:rsidRPr="00311C01">
        <w:rPr>
          <w:sz w:val="24"/>
          <w:szCs w:val="24"/>
        </w:rPr>
        <w:t xml:space="preserve"> quality of education </w:t>
      </w:r>
      <w:r w:rsidR="00D401EF" w:rsidRPr="00311C01">
        <w:rPr>
          <w:sz w:val="24"/>
          <w:szCs w:val="24"/>
        </w:rPr>
        <w:t>through</w:t>
      </w:r>
      <w:r w:rsidR="00DE3C98" w:rsidRPr="00311C01">
        <w:rPr>
          <w:sz w:val="24"/>
          <w:szCs w:val="24"/>
        </w:rPr>
        <w:t xml:space="preserve"> digital technologies</w:t>
      </w:r>
      <w:r w:rsidRPr="00311C01">
        <w:rPr>
          <w:sz w:val="24"/>
          <w:szCs w:val="24"/>
        </w:rPr>
        <w:t xml:space="preserve">. </w:t>
      </w:r>
      <w:r w:rsidR="00E666F1" w:rsidRPr="00311C01">
        <w:rPr>
          <w:sz w:val="24"/>
          <w:szCs w:val="24"/>
        </w:rPr>
        <w:t>The Consultants will deliver</w:t>
      </w:r>
      <w:r w:rsidR="00D401EF" w:rsidRPr="00311C01">
        <w:rPr>
          <w:sz w:val="24"/>
          <w:szCs w:val="24"/>
        </w:rPr>
        <w:t xml:space="preserve"> a</w:t>
      </w:r>
      <w:r w:rsidRPr="00311C01">
        <w:rPr>
          <w:sz w:val="24"/>
          <w:szCs w:val="24"/>
        </w:rPr>
        <w:t xml:space="preserve"> </w:t>
      </w:r>
      <w:r w:rsidR="00D401EF" w:rsidRPr="00311C01">
        <w:rPr>
          <w:sz w:val="24"/>
          <w:szCs w:val="24"/>
        </w:rPr>
        <w:t xml:space="preserve">mixt </w:t>
      </w:r>
      <w:r w:rsidRPr="00311C01">
        <w:rPr>
          <w:sz w:val="24"/>
          <w:szCs w:val="24"/>
        </w:rPr>
        <w:t xml:space="preserve">of targeted training sessions, tailored technical assistance, and comprehensive consultation services to ensure that Proposals </w:t>
      </w:r>
      <w:r w:rsidR="00D401EF" w:rsidRPr="00311C01">
        <w:rPr>
          <w:sz w:val="24"/>
          <w:szCs w:val="24"/>
        </w:rPr>
        <w:t>align with</w:t>
      </w:r>
      <w:r w:rsidRPr="00311C01">
        <w:rPr>
          <w:sz w:val="24"/>
          <w:szCs w:val="24"/>
        </w:rPr>
        <w:t xml:space="preserve"> </w:t>
      </w:r>
      <w:r w:rsidR="00972B35" w:rsidRPr="00311C01">
        <w:rPr>
          <w:sz w:val="24"/>
          <w:szCs w:val="24"/>
        </w:rPr>
        <w:t xml:space="preserve">Program’s </w:t>
      </w:r>
      <w:r w:rsidRPr="00311C01">
        <w:rPr>
          <w:sz w:val="24"/>
          <w:szCs w:val="24"/>
        </w:rPr>
        <w:t xml:space="preserve">requirements and </w:t>
      </w:r>
      <w:r w:rsidR="00D401EF" w:rsidRPr="00311C01">
        <w:rPr>
          <w:sz w:val="24"/>
          <w:szCs w:val="24"/>
        </w:rPr>
        <w:t>meet</w:t>
      </w:r>
      <w:r w:rsidRPr="00311C01">
        <w:rPr>
          <w:sz w:val="24"/>
          <w:szCs w:val="24"/>
        </w:rPr>
        <w:t xml:space="preserve"> established quality standards.</w:t>
      </w:r>
    </w:p>
    <w:p w14:paraId="5ABCACCB" w14:textId="77777777" w:rsidR="00576A06" w:rsidRPr="00311C01" w:rsidRDefault="00576A06" w:rsidP="00576A06">
      <w:pPr>
        <w:jc w:val="both"/>
        <w:rPr>
          <w:sz w:val="24"/>
          <w:szCs w:val="24"/>
        </w:rPr>
      </w:pPr>
    </w:p>
    <w:p w14:paraId="30655D70" w14:textId="77777777" w:rsidR="00C31432" w:rsidRPr="00A22B58" w:rsidRDefault="00C31432" w:rsidP="00C31432">
      <w:pPr>
        <w:widowControl w:val="0"/>
        <w:pBdr>
          <w:top w:val="nil"/>
          <w:left w:val="nil"/>
          <w:bottom w:val="nil"/>
          <w:right w:val="nil"/>
          <w:between w:val="nil"/>
        </w:pBdr>
        <w:spacing w:before="120" w:after="120"/>
        <w:jc w:val="both"/>
        <w:rPr>
          <w:sz w:val="24"/>
          <w:szCs w:val="24"/>
          <w:u w:val="single"/>
          <w:lang w:val="en-US"/>
        </w:rPr>
      </w:pPr>
      <w:r w:rsidRPr="00A22B58">
        <w:rPr>
          <w:sz w:val="24"/>
          <w:szCs w:val="24"/>
          <w:u w:val="single"/>
          <w:lang w:val="en-US"/>
        </w:rPr>
        <w:t xml:space="preserve">Working arrangements: </w:t>
      </w:r>
    </w:p>
    <w:p w14:paraId="3BBE6C94" w14:textId="096DA115" w:rsidR="00C31432" w:rsidRDefault="00C31432" w:rsidP="007A41DD">
      <w:pPr>
        <w:pStyle w:val="ListParagraph"/>
        <w:widowControl w:val="0"/>
        <w:numPr>
          <w:ilvl w:val="0"/>
          <w:numId w:val="9"/>
        </w:numPr>
        <w:pBdr>
          <w:top w:val="nil"/>
          <w:left w:val="nil"/>
          <w:bottom w:val="nil"/>
          <w:right w:val="nil"/>
          <w:between w:val="nil"/>
        </w:pBdr>
        <w:spacing w:before="120" w:after="120"/>
        <w:jc w:val="both"/>
        <w:rPr>
          <w:rFonts w:ascii="Times New Roman" w:hAnsi="Times New Roman"/>
          <w:lang w:val="en-US"/>
        </w:rPr>
      </w:pPr>
      <w:r w:rsidRPr="00A22B58">
        <w:rPr>
          <w:rFonts w:ascii="Times New Roman" w:hAnsi="Times New Roman"/>
          <w:lang w:val="en-US"/>
        </w:rPr>
        <w:t xml:space="preserve">Training, consultations and other type of </w:t>
      </w:r>
      <w:r w:rsidR="00B42A51">
        <w:rPr>
          <w:rFonts w:ascii="Times New Roman" w:hAnsi="Times New Roman"/>
          <w:lang w:val="en-US"/>
        </w:rPr>
        <w:t>c</w:t>
      </w:r>
      <w:r w:rsidRPr="00A22B58">
        <w:rPr>
          <w:rFonts w:ascii="Times New Roman" w:hAnsi="Times New Roman"/>
          <w:lang w:val="en-US"/>
        </w:rPr>
        <w:t>onsult</w:t>
      </w:r>
      <w:r w:rsidR="00B42A51">
        <w:rPr>
          <w:rFonts w:ascii="Times New Roman" w:hAnsi="Times New Roman"/>
          <w:lang w:val="en-US"/>
        </w:rPr>
        <w:t>ing</w:t>
      </w:r>
      <w:r w:rsidRPr="00A22B58">
        <w:rPr>
          <w:rFonts w:ascii="Times New Roman" w:hAnsi="Times New Roman"/>
          <w:lang w:val="en-US"/>
        </w:rPr>
        <w:t xml:space="preserve"> support will be delivered remotely (online), through direct sessions and written feedback on the documents developed by the </w:t>
      </w:r>
      <w:r w:rsidR="00972B35" w:rsidRPr="00A22B58">
        <w:rPr>
          <w:rFonts w:ascii="Times New Roman" w:hAnsi="Times New Roman"/>
          <w:lang w:val="en-US"/>
        </w:rPr>
        <w:t>A</w:t>
      </w:r>
      <w:r w:rsidRPr="00A22B58">
        <w:rPr>
          <w:rFonts w:ascii="Times New Roman" w:hAnsi="Times New Roman"/>
          <w:lang w:val="en-US"/>
        </w:rPr>
        <w:t xml:space="preserve">pplicants.  </w:t>
      </w:r>
    </w:p>
    <w:p w14:paraId="13583569" w14:textId="04F572A2" w:rsidR="00C31432" w:rsidRPr="00A22B58" w:rsidRDefault="00996BB2" w:rsidP="007A41DD">
      <w:pPr>
        <w:pStyle w:val="ListParagraph"/>
        <w:widowControl w:val="0"/>
        <w:numPr>
          <w:ilvl w:val="0"/>
          <w:numId w:val="9"/>
        </w:numPr>
        <w:pBdr>
          <w:top w:val="nil"/>
          <w:left w:val="nil"/>
          <w:bottom w:val="nil"/>
          <w:right w:val="nil"/>
          <w:between w:val="nil"/>
        </w:pBdr>
        <w:spacing w:before="120" w:after="120"/>
        <w:jc w:val="both"/>
        <w:rPr>
          <w:rFonts w:ascii="Times New Roman" w:hAnsi="Times New Roman"/>
          <w:lang w:val="en-US"/>
        </w:rPr>
      </w:pPr>
      <w:r w:rsidRPr="00311C01">
        <w:rPr>
          <w:rFonts w:ascii="Times New Roman" w:hAnsi="Times New Roman"/>
          <w:lang w:val="en-US"/>
        </w:rPr>
        <w:t xml:space="preserve">Each Consultant will </w:t>
      </w:r>
      <w:r w:rsidR="00014147">
        <w:rPr>
          <w:rFonts w:ascii="Times New Roman" w:hAnsi="Times New Roman"/>
          <w:lang w:val="en-US"/>
        </w:rPr>
        <w:t xml:space="preserve">have distinct </w:t>
      </w:r>
      <w:r w:rsidR="00DD760A">
        <w:rPr>
          <w:rFonts w:ascii="Times New Roman" w:hAnsi="Times New Roman"/>
          <w:lang w:val="en-US"/>
        </w:rPr>
        <w:t xml:space="preserve">scope of work, </w:t>
      </w:r>
      <w:r w:rsidR="00EE4F88">
        <w:rPr>
          <w:rFonts w:ascii="Times New Roman" w:hAnsi="Times New Roman"/>
          <w:lang w:val="en-US"/>
        </w:rPr>
        <w:t>defined by</w:t>
      </w:r>
      <w:r w:rsidR="00DD760A">
        <w:rPr>
          <w:rFonts w:ascii="Times New Roman" w:hAnsi="Times New Roman"/>
          <w:lang w:val="en-US"/>
        </w:rPr>
        <w:t xml:space="preserve"> the specific group of Applicants (</w:t>
      </w:r>
      <w:r w:rsidR="00EE4F88">
        <w:rPr>
          <w:rFonts w:ascii="Times New Roman" w:hAnsi="Times New Roman"/>
          <w:lang w:val="en-US"/>
        </w:rPr>
        <w:t>s</w:t>
      </w:r>
      <w:r w:rsidR="00DD760A">
        <w:rPr>
          <w:rFonts w:ascii="Times New Roman" w:hAnsi="Times New Roman"/>
          <w:lang w:val="en-US"/>
        </w:rPr>
        <w:t xml:space="preserve">chools) </w:t>
      </w:r>
      <w:r w:rsidR="00EE4F88">
        <w:rPr>
          <w:rFonts w:ascii="Times New Roman" w:hAnsi="Times New Roman"/>
          <w:lang w:val="en-US"/>
        </w:rPr>
        <w:t>assigned to them</w:t>
      </w:r>
      <w:r w:rsidR="00DD760A">
        <w:rPr>
          <w:rFonts w:ascii="Times New Roman" w:hAnsi="Times New Roman"/>
          <w:lang w:val="en-US"/>
        </w:rPr>
        <w:t xml:space="preserve">. </w:t>
      </w:r>
      <w:r w:rsidR="00014147">
        <w:rPr>
          <w:rFonts w:ascii="Times New Roman" w:hAnsi="Times New Roman"/>
          <w:lang w:val="en-US"/>
        </w:rPr>
        <w:t>The total number of Applicants will be</w:t>
      </w:r>
      <w:r w:rsidRPr="00311C01">
        <w:rPr>
          <w:rFonts w:ascii="Times New Roman" w:hAnsi="Times New Roman"/>
          <w:lang w:val="en-US"/>
        </w:rPr>
        <w:t xml:space="preserve"> equally distributed among </w:t>
      </w:r>
      <w:r w:rsidR="00014147">
        <w:rPr>
          <w:rFonts w:ascii="Times New Roman" w:hAnsi="Times New Roman"/>
          <w:lang w:val="en-US"/>
        </w:rPr>
        <w:t>the</w:t>
      </w:r>
      <w:r w:rsidR="00014147" w:rsidRPr="00311C01">
        <w:rPr>
          <w:rFonts w:ascii="Times New Roman" w:hAnsi="Times New Roman"/>
          <w:lang w:val="en-US"/>
        </w:rPr>
        <w:t xml:space="preserve"> </w:t>
      </w:r>
      <w:r w:rsidR="0082004C">
        <w:rPr>
          <w:rFonts w:ascii="Times New Roman" w:hAnsi="Times New Roman"/>
          <w:lang w:val="en-US"/>
        </w:rPr>
        <w:t xml:space="preserve">four (4) </w:t>
      </w:r>
      <w:r w:rsidRPr="00311C01">
        <w:rPr>
          <w:rFonts w:ascii="Times New Roman" w:hAnsi="Times New Roman"/>
          <w:lang w:val="en-US"/>
        </w:rPr>
        <w:t xml:space="preserve">Consultants, </w:t>
      </w:r>
      <w:r w:rsidR="00014147">
        <w:rPr>
          <w:rFonts w:ascii="Times New Roman" w:hAnsi="Times New Roman"/>
          <w:lang w:val="en-US"/>
        </w:rPr>
        <w:t xml:space="preserve">with </w:t>
      </w:r>
      <w:r w:rsidRPr="00311C01">
        <w:rPr>
          <w:rFonts w:ascii="Times New Roman" w:hAnsi="Times New Roman"/>
          <w:lang w:val="en-US"/>
        </w:rPr>
        <w:t>approximately 4</w:t>
      </w:r>
      <w:r w:rsidR="00966E4A">
        <w:rPr>
          <w:rFonts w:ascii="Times New Roman" w:hAnsi="Times New Roman"/>
          <w:lang w:val="en-US"/>
        </w:rPr>
        <w:t>5</w:t>
      </w:r>
      <w:r w:rsidRPr="00311C01">
        <w:rPr>
          <w:rFonts w:ascii="Times New Roman" w:hAnsi="Times New Roman"/>
          <w:lang w:val="en-US"/>
        </w:rPr>
        <w:t xml:space="preserve"> Applicants </w:t>
      </w:r>
      <w:r w:rsidR="00014147">
        <w:rPr>
          <w:rFonts w:ascii="Times New Roman" w:hAnsi="Times New Roman"/>
          <w:lang w:val="en-US"/>
        </w:rPr>
        <w:t>assigned to each</w:t>
      </w:r>
      <w:r w:rsidRPr="00311C01">
        <w:rPr>
          <w:rFonts w:ascii="Times New Roman" w:hAnsi="Times New Roman"/>
          <w:lang w:val="en-US"/>
        </w:rPr>
        <w:t xml:space="preserve"> Consultant</w:t>
      </w:r>
      <w:r w:rsidR="00771B12">
        <w:rPr>
          <w:rFonts w:ascii="Times New Roman" w:hAnsi="Times New Roman"/>
          <w:lang w:val="en-US"/>
        </w:rPr>
        <w:t>.</w:t>
      </w:r>
    </w:p>
    <w:p w14:paraId="3A05AB73" w14:textId="76027575" w:rsidR="00C31432" w:rsidRPr="00A22B58" w:rsidRDefault="00C31432" w:rsidP="007A41DD">
      <w:pPr>
        <w:pStyle w:val="ListParagraph"/>
        <w:widowControl w:val="0"/>
        <w:numPr>
          <w:ilvl w:val="0"/>
          <w:numId w:val="9"/>
        </w:numPr>
        <w:pBdr>
          <w:top w:val="nil"/>
          <w:left w:val="nil"/>
          <w:bottom w:val="nil"/>
          <w:right w:val="nil"/>
          <w:between w:val="nil"/>
        </w:pBdr>
        <w:spacing w:before="120" w:after="120"/>
        <w:jc w:val="both"/>
        <w:rPr>
          <w:rFonts w:ascii="Times New Roman" w:hAnsi="Times New Roman"/>
          <w:lang w:val="en-US"/>
        </w:rPr>
      </w:pPr>
      <w:r w:rsidRPr="00A22B58">
        <w:rPr>
          <w:rFonts w:ascii="Times New Roman" w:hAnsi="Times New Roman"/>
          <w:lang w:val="en-US"/>
        </w:rPr>
        <w:t xml:space="preserve">Each </w:t>
      </w:r>
      <w:r w:rsidR="00972B35" w:rsidRPr="00A22B58">
        <w:rPr>
          <w:rFonts w:ascii="Times New Roman" w:hAnsi="Times New Roman"/>
          <w:lang w:val="en-US"/>
        </w:rPr>
        <w:t>C</w:t>
      </w:r>
      <w:r w:rsidRPr="00A22B58">
        <w:rPr>
          <w:rFonts w:ascii="Times New Roman" w:hAnsi="Times New Roman"/>
          <w:lang w:val="en-US"/>
        </w:rPr>
        <w:t xml:space="preserve">onsultant will develop and coordinate the consultation program/schedule with the assigned </w:t>
      </w:r>
      <w:r w:rsidR="00972B35" w:rsidRPr="00A22B58">
        <w:rPr>
          <w:rFonts w:ascii="Times New Roman" w:hAnsi="Times New Roman"/>
          <w:lang w:val="en-US"/>
        </w:rPr>
        <w:t>A</w:t>
      </w:r>
      <w:r w:rsidRPr="00A22B58">
        <w:rPr>
          <w:rFonts w:ascii="Times New Roman" w:hAnsi="Times New Roman"/>
          <w:lang w:val="en-US"/>
        </w:rPr>
        <w:t xml:space="preserve">pplicants. Where appropriate, consultations may be conducted with multiple </w:t>
      </w:r>
      <w:r w:rsidR="00972B35" w:rsidRPr="00A22B58">
        <w:rPr>
          <w:rFonts w:ascii="Times New Roman" w:hAnsi="Times New Roman"/>
          <w:lang w:val="en-US"/>
        </w:rPr>
        <w:t>A</w:t>
      </w:r>
      <w:r w:rsidRPr="00A22B58">
        <w:rPr>
          <w:rFonts w:ascii="Times New Roman" w:hAnsi="Times New Roman"/>
          <w:lang w:val="en-US"/>
        </w:rPr>
        <w:t>pplicants simultaneously.</w:t>
      </w:r>
    </w:p>
    <w:p w14:paraId="068F3E5C" w14:textId="73200E80" w:rsidR="00C31432" w:rsidRPr="00A22B58" w:rsidRDefault="00C31432" w:rsidP="007A41DD">
      <w:pPr>
        <w:pStyle w:val="ListParagraph"/>
        <w:widowControl w:val="0"/>
        <w:numPr>
          <w:ilvl w:val="0"/>
          <w:numId w:val="9"/>
        </w:numPr>
        <w:pBdr>
          <w:top w:val="nil"/>
          <w:left w:val="nil"/>
          <w:bottom w:val="nil"/>
          <w:right w:val="nil"/>
          <w:between w:val="nil"/>
        </w:pBdr>
        <w:spacing w:before="120" w:after="120"/>
        <w:jc w:val="both"/>
        <w:rPr>
          <w:rFonts w:ascii="Times New Roman" w:hAnsi="Times New Roman"/>
          <w:lang w:val="en-US"/>
        </w:rPr>
      </w:pPr>
      <w:r w:rsidRPr="00A22B58">
        <w:rPr>
          <w:rFonts w:ascii="Times New Roman" w:hAnsi="Times New Roman"/>
          <w:lang w:val="en-US"/>
        </w:rPr>
        <w:t xml:space="preserve">Consultants will collaborate closely with the </w:t>
      </w:r>
      <w:r w:rsidR="00972B35" w:rsidRPr="00A22B58">
        <w:rPr>
          <w:rFonts w:ascii="Times New Roman" w:hAnsi="Times New Roman"/>
          <w:lang w:val="en-US"/>
        </w:rPr>
        <w:t>P</w:t>
      </w:r>
      <w:r w:rsidRPr="00A22B58">
        <w:rPr>
          <w:rFonts w:ascii="Times New Roman" w:hAnsi="Times New Roman"/>
          <w:lang w:val="en-US"/>
        </w:rPr>
        <w:t xml:space="preserve">roject </w:t>
      </w:r>
      <w:r w:rsidR="00972B35" w:rsidRPr="00A22B58">
        <w:rPr>
          <w:rFonts w:ascii="Times New Roman" w:hAnsi="Times New Roman"/>
          <w:lang w:val="en-US"/>
        </w:rPr>
        <w:t>M</w:t>
      </w:r>
      <w:r w:rsidRPr="00A22B58">
        <w:rPr>
          <w:rFonts w:ascii="Times New Roman" w:hAnsi="Times New Roman"/>
          <w:lang w:val="en-US"/>
        </w:rPr>
        <w:t xml:space="preserve">anagement </w:t>
      </w:r>
      <w:r w:rsidR="00B42A51">
        <w:rPr>
          <w:rFonts w:ascii="Times New Roman" w:hAnsi="Times New Roman"/>
          <w:lang w:val="en-US"/>
        </w:rPr>
        <w:t>Team (</w:t>
      </w:r>
      <w:r w:rsidR="00B42A51" w:rsidRPr="00311C01">
        <w:t>PMT</w:t>
      </w:r>
      <w:r w:rsidR="00B42A51">
        <w:t>)</w:t>
      </w:r>
      <w:r w:rsidRPr="00A22B58">
        <w:rPr>
          <w:rFonts w:ascii="Times New Roman" w:hAnsi="Times New Roman"/>
          <w:lang w:val="en-US"/>
        </w:rPr>
        <w:t>.</w:t>
      </w:r>
    </w:p>
    <w:p w14:paraId="1799FD76" w14:textId="77777777" w:rsidR="00576A06" w:rsidRPr="00311C01" w:rsidRDefault="00576A06" w:rsidP="00576A06">
      <w:pPr>
        <w:jc w:val="both"/>
        <w:rPr>
          <w:sz w:val="24"/>
          <w:szCs w:val="24"/>
        </w:rPr>
      </w:pPr>
    </w:p>
    <w:p w14:paraId="2E6B777A" w14:textId="66651DA4" w:rsidR="003420A7" w:rsidRPr="00311C01" w:rsidRDefault="003420A7" w:rsidP="007A41DD">
      <w:pPr>
        <w:pStyle w:val="ListParagraph"/>
        <w:numPr>
          <w:ilvl w:val="0"/>
          <w:numId w:val="4"/>
        </w:numPr>
        <w:spacing w:after="120"/>
        <w:jc w:val="both"/>
        <w:rPr>
          <w:rFonts w:ascii="Times New Roman" w:hAnsi="Times New Roman"/>
          <w:b/>
          <w:color w:val="000000"/>
          <w:lang w:eastAsia="pt-BR"/>
        </w:rPr>
      </w:pPr>
      <w:r w:rsidRPr="00311C01">
        <w:rPr>
          <w:rFonts w:ascii="Times New Roman" w:hAnsi="Times New Roman"/>
          <w:b/>
        </w:rPr>
        <w:t>SCOPE OF WORK</w:t>
      </w:r>
    </w:p>
    <w:p w14:paraId="6BD34D46" w14:textId="566F93D7" w:rsidR="003420A7" w:rsidRPr="00311C01" w:rsidRDefault="00155B2B" w:rsidP="003420A7">
      <w:pPr>
        <w:jc w:val="both"/>
        <w:rPr>
          <w:sz w:val="24"/>
          <w:szCs w:val="24"/>
        </w:rPr>
      </w:pPr>
      <w:r w:rsidRPr="00311C01">
        <w:rPr>
          <w:sz w:val="24"/>
          <w:szCs w:val="24"/>
        </w:rPr>
        <w:t>T</w:t>
      </w:r>
      <w:r w:rsidR="003420A7" w:rsidRPr="00311C01">
        <w:rPr>
          <w:sz w:val="24"/>
          <w:szCs w:val="24"/>
        </w:rPr>
        <w:t xml:space="preserve">o achieve the </w:t>
      </w:r>
      <w:r w:rsidR="00DA6866" w:rsidRPr="00311C01">
        <w:rPr>
          <w:sz w:val="24"/>
          <w:szCs w:val="24"/>
        </w:rPr>
        <w:t xml:space="preserve">main </w:t>
      </w:r>
      <w:r w:rsidR="003420A7" w:rsidRPr="00311C01">
        <w:rPr>
          <w:sz w:val="24"/>
          <w:szCs w:val="24"/>
        </w:rPr>
        <w:t>objective</w:t>
      </w:r>
      <w:r w:rsidR="00DA6866" w:rsidRPr="00311C01">
        <w:rPr>
          <w:sz w:val="24"/>
          <w:szCs w:val="24"/>
        </w:rPr>
        <w:t>s</w:t>
      </w:r>
      <w:r w:rsidR="003420A7" w:rsidRPr="00311C01">
        <w:rPr>
          <w:sz w:val="24"/>
          <w:szCs w:val="24"/>
        </w:rPr>
        <w:t xml:space="preserve">, </w:t>
      </w:r>
      <w:r w:rsidR="00DA6866" w:rsidRPr="00A22B58">
        <w:rPr>
          <w:sz w:val="24"/>
          <w:szCs w:val="24"/>
        </w:rPr>
        <w:t xml:space="preserve">each </w:t>
      </w:r>
      <w:r w:rsidR="004474CE" w:rsidRPr="00A22B58">
        <w:rPr>
          <w:sz w:val="24"/>
          <w:szCs w:val="24"/>
        </w:rPr>
        <w:t>Consultant</w:t>
      </w:r>
      <w:r w:rsidR="003420A7" w:rsidRPr="00A22B58">
        <w:rPr>
          <w:sz w:val="24"/>
          <w:szCs w:val="24"/>
        </w:rPr>
        <w:t xml:space="preserve"> shall perform the following tasks:</w:t>
      </w:r>
    </w:p>
    <w:p w14:paraId="5F942A5F" w14:textId="77777777" w:rsidR="00150FC6" w:rsidRPr="00A22B58" w:rsidRDefault="00150FC6" w:rsidP="003420A7">
      <w:pPr>
        <w:jc w:val="both"/>
        <w:rPr>
          <w:sz w:val="18"/>
          <w:szCs w:val="18"/>
        </w:rPr>
      </w:pPr>
    </w:p>
    <w:p w14:paraId="342EFD5E" w14:textId="35282DB1" w:rsidR="009512F4" w:rsidRPr="00A22B58" w:rsidRDefault="00DA6866" w:rsidP="00A22B58">
      <w:pPr>
        <w:pStyle w:val="ListParagraph"/>
        <w:tabs>
          <w:tab w:val="left" w:pos="270"/>
          <w:tab w:val="left" w:pos="360"/>
        </w:tabs>
        <w:ind w:left="0"/>
        <w:jc w:val="both"/>
        <w:rPr>
          <w:rFonts w:ascii="Times New Roman" w:hAnsi="Times New Roman"/>
          <w:b/>
          <w:bCs/>
          <w:i/>
          <w:iCs/>
        </w:rPr>
      </w:pPr>
      <w:r w:rsidRPr="00A22B58">
        <w:rPr>
          <w:rFonts w:ascii="Times New Roman" w:hAnsi="Times New Roman"/>
          <w:b/>
          <w:bCs/>
          <w:i/>
          <w:iCs/>
        </w:rPr>
        <w:t xml:space="preserve">Task 1. </w:t>
      </w:r>
      <w:r w:rsidR="00155B2B" w:rsidRPr="00A22B58">
        <w:rPr>
          <w:rFonts w:ascii="Times New Roman" w:hAnsi="Times New Roman"/>
          <w:b/>
          <w:bCs/>
          <w:i/>
          <w:iCs/>
        </w:rPr>
        <w:t>A</w:t>
      </w:r>
      <w:r w:rsidR="00D35A19" w:rsidRPr="00A22B58">
        <w:rPr>
          <w:rFonts w:ascii="Times New Roman" w:hAnsi="Times New Roman"/>
          <w:b/>
          <w:bCs/>
          <w:i/>
          <w:iCs/>
        </w:rPr>
        <w:t>nalysis of project concepts</w:t>
      </w:r>
      <w:r w:rsidR="00A61BD6" w:rsidRPr="00311C01">
        <w:rPr>
          <w:rFonts w:ascii="Times New Roman" w:hAnsi="Times New Roman"/>
          <w:b/>
          <w:bCs/>
          <w:i/>
          <w:iCs/>
        </w:rPr>
        <w:t xml:space="preserve"> (SIG Applications) </w:t>
      </w:r>
      <w:r w:rsidR="00D35A19" w:rsidRPr="00A22B58">
        <w:rPr>
          <w:rFonts w:ascii="Times New Roman" w:hAnsi="Times New Roman"/>
          <w:b/>
          <w:bCs/>
          <w:i/>
          <w:iCs/>
        </w:rPr>
        <w:t xml:space="preserve"> </w:t>
      </w:r>
    </w:p>
    <w:p w14:paraId="6E26FA93" w14:textId="77777777" w:rsidR="00DA6866" w:rsidRPr="00311C01" w:rsidRDefault="00DA6866" w:rsidP="00DA6866">
      <w:pPr>
        <w:jc w:val="both"/>
      </w:pPr>
    </w:p>
    <w:p w14:paraId="48B1486E" w14:textId="229D80D5" w:rsidR="00DA6866" w:rsidRPr="00311C01" w:rsidRDefault="004474CE" w:rsidP="00DA6866">
      <w:pPr>
        <w:jc w:val="both"/>
        <w:rPr>
          <w:sz w:val="24"/>
          <w:szCs w:val="24"/>
        </w:rPr>
      </w:pPr>
      <w:r w:rsidRPr="00311C01">
        <w:rPr>
          <w:sz w:val="24"/>
          <w:szCs w:val="24"/>
        </w:rPr>
        <w:t>Consultants</w:t>
      </w:r>
      <w:r w:rsidR="00DA6866" w:rsidRPr="00A22B58">
        <w:rPr>
          <w:sz w:val="24"/>
          <w:szCs w:val="24"/>
        </w:rPr>
        <w:t xml:space="preserve"> will </w:t>
      </w:r>
      <w:r w:rsidR="00A61BD6" w:rsidRPr="00311C01">
        <w:rPr>
          <w:sz w:val="24"/>
          <w:szCs w:val="24"/>
        </w:rPr>
        <w:t>analyse</w:t>
      </w:r>
      <w:r w:rsidR="00DA6866" w:rsidRPr="00A22B58">
        <w:rPr>
          <w:sz w:val="24"/>
          <w:szCs w:val="24"/>
        </w:rPr>
        <w:t xml:space="preserve"> project concepts developed by Applicants with a focus on the integration of digital technologies in education and identifying opportunities for their improvement</w:t>
      </w:r>
      <w:r w:rsidR="00DA6866" w:rsidRPr="00311C01">
        <w:rPr>
          <w:sz w:val="24"/>
          <w:szCs w:val="24"/>
        </w:rPr>
        <w:t>.</w:t>
      </w:r>
      <w:r w:rsidR="00E666F1" w:rsidRPr="00311C01">
        <w:rPr>
          <w:sz w:val="24"/>
          <w:szCs w:val="24"/>
        </w:rPr>
        <w:t xml:space="preserve"> This will be carried out in two stages:</w:t>
      </w:r>
    </w:p>
    <w:p w14:paraId="7809AC15" w14:textId="77777777" w:rsidR="00155B2B" w:rsidRPr="00A22B58" w:rsidRDefault="00155B2B" w:rsidP="00BB3A00">
      <w:pPr>
        <w:jc w:val="both"/>
        <w:rPr>
          <w:sz w:val="12"/>
          <w:szCs w:val="12"/>
        </w:rPr>
      </w:pPr>
    </w:p>
    <w:p w14:paraId="6481FE88" w14:textId="77777777" w:rsidR="00155B2B" w:rsidRPr="00A22B58" w:rsidRDefault="00155B2B" w:rsidP="00BB3A00">
      <w:pPr>
        <w:jc w:val="both"/>
        <w:rPr>
          <w:sz w:val="24"/>
          <w:szCs w:val="24"/>
          <w:u w:val="single"/>
        </w:rPr>
      </w:pPr>
      <w:r w:rsidRPr="00A22B58">
        <w:rPr>
          <w:sz w:val="24"/>
          <w:szCs w:val="24"/>
          <w:u w:val="single"/>
        </w:rPr>
        <w:t xml:space="preserve">Stage 1: Initial Review </w:t>
      </w:r>
    </w:p>
    <w:p w14:paraId="300DECD2" w14:textId="77777777" w:rsidR="00155B2B" w:rsidRPr="00A22B58" w:rsidRDefault="00155B2B" w:rsidP="00BB3A00">
      <w:pPr>
        <w:jc w:val="both"/>
        <w:rPr>
          <w:sz w:val="10"/>
          <w:szCs w:val="10"/>
        </w:rPr>
      </w:pPr>
    </w:p>
    <w:p w14:paraId="3911DB9A" w14:textId="37C05A0D" w:rsidR="00155B2B" w:rsidRPr="00311C01" w:rsidRDefault="004474CE" w:rsidP="00BB3A00">
      <w:pPr>
        <w:jc w:val="both"/>
        <w:rPr>
          <w:sz w:val="24"/>
          <w:szCs w:val="24"/>
        </w:rPr>
      </w:pPr>
      <w:r w:rsidRPr="00311C01">
        <w:rPr>
          <w:sz w:val="24"/>
          <w:szCs w:val="24"/>
        </w:rPr>
        <w:t>Consultants</w:t>
      </w:r>
      <w:r w:rsidR="00155B2B" w:rsidRPr="00311C01">
        <w:rPr>
          <w:sz w:val="24"/>
          <w:szCs w:val="24"/>
        </w:rPr>
        <w:t xml:space="preserve"> will assess each project concept with a focus on the following aspects/questions:</w:t>
      </w:r>
    </w:p>
    <w:p w14:paraId="1F620F64" w14:textId="77777777" w:rsidR="00155B2B" w:rsidRPr="00A22B58" w:rsidRDefault="00155B2B" w:rsidP="00BB3A00">
      <w:pPr>
        <w:jc w:val="both"/>
        <w:rPr>
          <w:sz w:val="14"/>
          <w:szCs w:val="14"/>
        </w:rPr>
      </w:pPr>
    </w:p>
    <w:p w14:paraId="6DB0CE56" w14:textId="6A0E8737" w:rsidR="00155B2B" w:rsidRPr="00A22B58" w:rsidRDefault="00D401EF" w:rsidP="007A41DD">
      <w:pPr>
        <w:pStyle w:val="ListParagraph"/>
        <w:numPr>
          <w:ilvl w:val="0"/>
          <w:numId w:val="6"/>
        </w:numPr>
        <w:jc w:val="both"/>
        <w:rPr>
          <w:rFonts w:ascii="Times New Roman" w:hAnsi="Times New Roman"/>
        </w:rPr>
      </w:pPr>
      <w:r w:rsidRPr="00311C01">
        <w:rPr>
          <w:rFonts w:ascii="Times New Roman" w:hAnsi="Times New Roman"/>
        </w:rPr>
        <w:t>The</w:t>
      </w:r>
      <w:r w:rsidR="00BB3A00" w:rsidRPr="00A22B58">
        <w:rPr>
          <w:rFonts w:ascii="Times New Roman" w:hAnsi="Times New Roman"/>
        </w:rPr>
        <w:t xml:space="preserve"> extent</w:t>
      </w:r>
      <w:r w:rsidRPr="00311C01">
        <w:rPr>
          <w:rFonts w:ascii="Times New Roman" w:hAnsi="Times New Roman"/>
        </w:rPr>
        <w:t xml:space="preserve"> to which</w:t>
      </w:r>
      <w:r w:rsidR="00BB3A00" w:rsidRPr="00A22B58">
        <w:rPr>
          <w:rFonts w:ascii="Times New Roman" w:hAnsi="Times New Roman"/>
        </w:rPr>
        <w:t xml:space="preserve"> proposed activities contribute to the development of students' digital skills and the improvement of learning outcomes</w:t>
      </w:r>
      <w:r w:rsidRPr="00311C01">
        <w:rPr>
          <w:rFonts w:ascii="Times New Roman" w:hAnsi="Times New Roman"/>
        </w:rPr>
        <w:t>;</w:t>
      </w:r>
    </w:p>
    <w:p w14:paraId="35232D3B" w14:textId="35194994" w:rsidR="00155B2B" w:rsidRPr="00A22B58" w:rsidRDefault="00D401EF" w:rsidP="007A41DD">
      <w:pPr>
        <w:pStyle w:val="ListParagraph"/>
        <w:numPr>
          <w:ilvl w:val="0"/>
          <w:numId w:val="6"/>
        </w:numPr>
        <w:jc w:val="both"/>
        <w:rPr>
          <w:rFonts w:ascii="Times New Roman" w:hAnsi="Times New Roman"/>
        </w:rPr>
      </w:pPr>
      <w:r w:rsidRPr="00311C01">
        <w:rPr>
          <w:rFonts w:ascii="Times New Roman" w:hAnsi="Times New Roman"/>
        </w:rPr>
        <w:t xml:space="preserve">The </w:t>
      </w:r>
      <w:r w:rsidR="00BB3A00" w:rsidRPr="00A22B58">
        <w:rPr>
          <w:rFonts w:ascii="Times New Roman" w:hAnsi="Times New Roman"/>
        </w:rPr>
        <w:t>effective</w:t>
      </w:r>
      <w:r w:rsidRPr="00311C01">
        <w:rPr>
          <w:rFonts w:ascii="Times New Roman" w:hAnsi="Times New Roman"/>
        </w:rPr>
        <w:t>ness</w:t>
      </w:r>
      <w:r w:rsidR="00BB3A00" w:rsidRPr="00A22B58">
        <w:rPr>
          <w:rFonts w:ascii="Times New Roman" w:hAnsi="Times New Roman"/>
        </w:rPr>
        <w:t xml:space="preserve"> </w:t>
      </w:r>
      <w:r w:rsidRPr="00311C01">
        <w:rPr>
          <w:rFonts w:ascii="Times New Roman" w:hAnsi="Times New Roman"/>
        </w:rPr>
        <w:t>of</w:t>
      </w:r>
      <w:r w:rsidR="00BB3A00" w:rsidRPr="00A22B58">
        <w:rPr>
          <w:rFonts w:ascii="Times New Roman" w:hAnsi="Times New Roman"/>
        </w:rPr>
        <w:t xml:space="preserve"> the </w:t>
      </w:r>
      <w:r w:rsidRPr="00311C01">
        <w:rPr>
          <w:rFonts w:ascii="Times New Roman" w:hAnsi="Times New Roman"/>
        </w:rPr>
        <w:t xml:space="preserve">proposed </w:t>
      </w:r>
      <w:r w:rsidR="00BB3A00" w:rsidRPr="00A22B58">
        <w:rPr>
          <w:rFonts w:ascii="Times New Roman" w:hAnsi="Times New Roman"/>
        </w:rPr>
        <w:t>equipment and technologies</w:t>
      </w:r>
      <w:r w:rsidRPr="00311C01">
        <w:rPr>
          <w:rFonts w:ascii="Times New Roman" w:hAnsi="Times New Roman"/>
        </w:rPr>
        <w:t>;</w:t>
      </w:r>
      <w:r w:rsidR="00BB3A00" w:rsidRPr="00A22B58">
        <w:rPr>
          <w:rFonts w:ascii="Times New Roman" w:hAnsi="Times New Roman"/>
        </w:rPr>
        <w:t xml:space="preserve"> </w:t>
      </w:r>
    </w:p>
    <w:p w14:paraId="7761F998" w14:textId="342AD661" w:rsidR="00BB3A00" w:rsidRPr="00A22B58" w:rsidRDefault="00D401EF" w:rsidP="007A41DD">
      <w:pPr>
        <w:pStyle w:val="ListParagraph"/>
        <w:numPr>
          <w:ilvl w:val="0"/>
          <w:numId w:val="6"/>
        </w:numPr>
        <w:jc w:val="both"/>
      </w:pPr>
      <w:r w:rsidRPr="00A22B58">
        <w:rPr>
          <w:rFonts w:ascii="Times New Roman" w:hAnsi="Times New Roman"/>
        </w:rPr>
        <w:t>The</w:t>
      </w:r>
      <w:r w:rsidR="00BB3A00" w:rsidRPr="00A22B58">
        <w:rPr>
          <w:rFonts w:ascii="Times New Roman" w:hAnsi="Times New Roman"/>
        </w:rPr>
        <w:t xml:space="preserve"> accessib</w:t>
      </w:r>
      <w:r w:rsidRPr="00A22B58">
        <w:rPr>
          <w:rFonts w:ascii="Times New Roman" w:hAnsi="Times New Roman"/>
        </w:rPr>
        <w:t>ility of proposed</w:t>
      </w:r>
      <w:r w:rsidR="00BB3A00" w:rsidRPr="00A22B58">
        <w:rPr>
          <w:rFonts w:ascii="Times New Roman" w:hAnsi="Times New Roman"/>
        </w:rPr>
        <w:t xml:space="preserve"> technologies </w:t>
      </w:r>
      <w:r w:rsidR="00FA0FFD" w:rsidRPr="00A22B58">
        <w:rPr>
          <w:rFonts w:ascii="Times New Roman" w:hAnsi="Times New Roman"/>
        </w:rPr>
        <w:t>for</w:t>
      </w:r>
      <w:r w:rsidR="00BB3A00" w:rsidRPr="00A22B58">
        <w:rPr>
          <w:rFonts w:ascii="Times New Roman" w:hAnsi="Times New Roman"/>
        </w:rPr>
        <w:t xml:space="preserve"> students from disadvantaged backgrounds</w:t>
      </w:r>
      <w:r w:rsidR="009D7D45">
        <w:rPr>
          <w:rFonts w:ascii="Times New Roman" w:hAnsi="Times New Roman"/>
        </w:rPr>
        <w:t xml:space="preserve"> which include the following categories per the project appraisal document (</w:t>
      </w:r>
      <w:r w:rsidR="009D7D45" w:rsidRPr="009D7D45">
        <w:rPr>
          <w:rFonts w:ascii="Times New Roman" w:hAnsi="Times New Roman"/>
        </w:rPr>
        <w:t>students from poor families, from rural areas, girls, Roma students, refugees from Ukraine, at-risk students falling behind academically, and children with disabilities</w:t>
      </w:r>
      <w:r w:rsidR="009D7D45">
        <w:rPr>
          <w:rFonts w:ascii="Times New Roman" w:hAnsi="Times New Roman"/>
        </w:rPr>
        <w:t>)</w:t>
      </w:r>
      <w:r w:rsidR="00966E4A">
        <w:rPr>
          <w:rFonts w:ascii="Times New Roman" w:hAnsi="Times New Roman"/>
        </w:rPr>
        <w:t>.</w:t>
      </w:r>
    </w:p>
    <w:p w14:paraId="64AB5ED2" w14:textId="77777777" w:rsidR="00155B2B" w:rsidRPr="00311C01" w:rsidRDefault="00155B2B" w:rsidP="00BB3A00">
      <w:pPr>
        <w:jc w:val="both"/>
        <w:rPr>
          <w:sz w:val="24"/>
          <w:szCs w:val="24"/>
        </w:rPr>
      </w:pPr>
    </w:p>
    <w:p w14:paraId="0291CD8F" w14:textId="08720A2A" w:rsidR="00155B2B" w:rsidRPr="00A22B58" w:rsidRDefault="00155B2B" w:rsidP="00BB3A00">
      <w:pPr>
        <w:jc w:val="both"/>
        <w:rPr>
          <w:sz w:val="24"/>
          <w:szCs w:val="24"/>
          <w:u w:val="single"/>
        </w:rPr>
      </w:pPr>
      <w:r w:rsidRPr="00A22B58">
        <w:rPr>
          <w:sz w:val="24"/>
          <w:szCs w:val="24"/>
          <w:u w:val="single"/>
        </w:rPr>
        <w:t>Stage 2: Identification of Areas for Personalized Support</w:t>
      </w:r>
    </w:p>
    <w:p w14:paraId="6F465842" w14:textId="77777777" w:rsidR="00155B2B" w:rsidRPr="00A22B58" w:rsidRDefault="00155B2B" w:rsidP="00BB3A00">
      <w:pPr>
        <w:jc w:val="both"/>
        <w:rPr>
          <w:sz w:val="16"/>
          <w:szCs w:val="16"/>
        </w:rPr>
      </w:pPr>
    </w:p>
    <w:p w14:paraId="5F6736B0" w14:textId="5053DB65" w:rsidR="00624437" w:rsidRPr="00311C01" w:rsidRDefault="00155B2B" w:rsidP="00BB3A00">
      <w:pPr>
        <w:jc w:val="both"/>
        <w:rPr>
          <w:sz w:val="24"/>
          <w:szCs w:val="24"/>
        </w:rPr>
      </w:pPr>
      <w:r w:rsidRPr="00311C01">
        <w:rPr>
          <w:sz w:val="24"/>
          <w:szCs w:val="24"/>
        </w:rPr>
        <w:t>Based on the initial review</w:t>
      </w:r>
      <w:r w:rsidR="00BB3A00" w:rsidRPr="00A22B58">
        <w:rPr>
          <w:sz w:val="24"/>
          <w:szCs w:val="24"/>
        </w:rPr>
        <w:t xml:space="preserve">, the </w:t>
      </w:r>
      <w:r w:rsidR="00B7667A" w:rsidRPr="00311C01">
        <w:rPr>
          <w:sz w:val="24"/>
          <w:szCs w:val="24"/>
        </w:rPr>
        <w:t>C</w:t>
      </w:r>
      <w:r w:rsidR="004474CE" w:rsidRPr="00311C01">
        <w:rPr>
          <w:sz w:val="24"/>
          <w:szCs w:val="24"/>
        </w:rPr>
        <w:t>onsultants</w:t>
      </w:r>
      <w:r w:rsidR="00BB3A00" w:rsidRPr="00A22B58">
        <w:rPr>
          <w:sz w:val="24"/>
          <w:szCs w:val="24"/>
        </w:rPr>
        <w:t xml:space="preserve"> will identify </w:t>
      </w:r>
      <w:r w:rsidR="00B011E1" w:rsidRPr="00311C01">
        <w:rPr>
          <w:sz w:val="24"/>
          <w:szCs w:val="24"/>
        </w:rPr>
        <w:t xml:space="preserve">specific areas where </w:t>
      </w:r>
      <w:r w:rsidR="00972B35" w:rsidRPr="00311C01">
        <w:rPr>
          <w:sz w:val="24"/>
          <w:szCs w:val="24"/>
        </w:rPr>
        <w:t>A</w:t>
      </w:r>
      <w:r w:rsidR="00B011E1" w:rsidRPr="00311C01">
        <w:rPr>
          <w:sz w:val="24"/>
          <w:szCs w:val="24"/>
        </w:rPr>
        <w:t>pplicants would benefit from tailored consultations.</w:t>
      </w:r>
      <w:r w:rsidR="00624437" w:rsidRPr="00A22B58">
        <w:rPr>
          <w:sz w:val="24"/>
          <w:szCs w:val="24"/>
        </w:rPr>
        <w:t xml:space="preserve"> </w:t>
      </w:r>
    </w:p>
    <w:p w14:paraId="1D2F704C" w14:textId="77777777" w:rsidR="00DA6866" w:rsidRPr="00A22B58" w:rsidRDefault="00DA6866" w:rsidP="00BB3A00">
      <w:pPr>
        <w:jc w:val="both"/>
        <w:rPr>
          <w:sz w:val="24"/>
          <w:szCs w:val="24"/>
        </w:rPr>
      </w:pPr>
    </w:p>
    <w:p w14:paraId="083A3B07" w14:textId="6D5F9245" w:rsidR="00B011E1" w:rsidRPr="00A22B58" w:rsidRDefault="00DA6866" w:rsidP="00A22B58">
      <w:pPr>
        <w:jc w:val="both"/>
        <w:rPr>
          <w:b/>
          <w:bCs/>
          <w:i/>
          <w:iCs/>
        </w:rPr>
      </w:pPr>
      <w:r w:rsidRPr="00A22B58">
        <w:rPr>
          <w:b/>
          <w:bCs/>
          <w:i/>
          <w:iCs/>
          <w:sz w:val="24"/>
          <w:szCs w:val="24"/>
        </w:rPr>
        <w:t>Task 2</w:t>
      </w:r>
      <w:r w:rsidR="004474CE" w:rsidRPr="00A22B58">
        <w:rPr>
          <w:b/>
          <w:bCs/>
          <w:i/>
          <w:iCs/>
          <w:sz w:val="24"/>
          <w:szCs w:val="24"/>
        </w:rPr>
        <w:t>.</w:t>
      </w:r>
      <w:r w:rsidRPr="00A22B58">
        <w:rPr>
          <w:b/>
          <w:bCs/>
          <w:i/>
          <w:iCs/>
          <w:sz w:val="24"/>
          <w:szCs w:val="24"/>
        </w:rPr>
        <w:t xml:space="preserve"> </w:t>
      </w:r>
      <w:r w:rsidR="00BB3A00" w:rsidRPr="00A22B58">
        <w:rPr>
          <w:b/>
          <w:bCs/>
          <w:i/>
          <w:iCs/>
          <w:sz w:val="24"/>
          <w:szCs w:val="24"/>
        </w:rPr>
        <w:t xml:space="preserve">Providing personalized consultations for </w:t>
      </w:r>
      <w:r w:rsidR="00972B35" w:rsidRPr="00A22B58">
        <w:rPr>
          <w:b/>
          <w:bCs/>
          <w:i/>
          <w:iCs/>
          <w:sz w:val="24"/>
          <w:szCs w:val="24"/>
        </w:rPr>
        <w:t>A</w:t>
      </w:r>
      <w:r w:rsidR="00BB3A00" w:rsidRPr="00A22B58">
        <w:rPr>
          <w:b/>
          <w:bCs/>
          <w:i/>
          <w:iCs/>
          <w:sz w:val="24"/>
          <w:szCs w:val="24"/>
        </w:rPr>
        <w:t xml:space="preserve">pplicants: </w:t>
      </w:r>
    </w:p>
    <w:p w14:paraId="67544A59" w14:textId="77777777" w:rsidR="00B011E1" w:rsidRPr="00311C01" w:rsidRDefault="00B011E1" w:rsidP="00B011E1">
      <w:pPr>
        <w:pStyle w:val="ListParagraph"/>
        <w:tabs>
          <w:tab w:val="left" w:pos="270"/>
          <w:tab w:val="left" w:pos="360"/>
        </w:tabs>
        <w:ind w:left="0"/>
        <w:jc w:val="both"/>
        <w:rPr>
          <w:rFonts w:ascii="Times New Roman" w:hAnsi="Times New Roman"/>
          <w:b/>
          <w:bCs/>
        </w:rPr>
      </w:pPr>
    </w:p>
    <w:p w14:paraId="0785F40D" w14:textId="083DE5C0" w:rsidR="00BB3A00" w:rsidRPr="00311C01" w:rsidRDefault="004474CE" w:rsidP="00B011E1">
      <w:pPr>
        <w:pStyle w:val="ListParagraph"/>
        <w:tabs>
          <w:tab w:val="left" w:pos="270"/>
          <w:tab w:val="left" w:pos="360"/>
        </w:tabs>
        <w:ind w:left="0"/>
        <w:jc w:val="both"/>
        <w:rPr>
          <w:rFonts w:ascii="Times New Roman" w:hAnsi="Times New Roman"/>
        </w:rPr>
      </w:pPr>
      <w:r w:rsidRPr="00311C01">
        <w:rPr>
          <w:rFonts w:ascii="Times New Roman" w:hAnsi="Times New Roman"/>
        </w:rPr>
        <w:t>Consultants</w:t>
      </w:r>
      <w:r w:rsidR="00BB3A00" w:rsidRPr="00A22B58">
        <w:rPr>
          <w:rFonts w:ascii="Times New Roman" w:hAnsi="Times New Roman"/>
        </w:rPr>
        <w:t xml:space="preserve"> will </w:t>
      </w:r>
      <w:r w:rsidR="00B011E1" w:rsidRPr="00311C01">
        <w:rPr>
          <w:rFonts w:ascii="Times New Roman" w:hAnsi="Times New Roman"/>
        </w:rPr>
        <w:t>provide</w:t>
      </w:r>
      <w:r w:rsidR="00BB3A00" w:rsidRPr="00A22B58">
        <w:rPr>
          <w:rFonts w:ascii="Times New Roman" w:hAnsi="Times New Roman"/>
        </w:rPr>
        <w:t xml:space="preserve"> support </w:t>
      </w:r>
      <w:r w:rsidR="00FA0FFD" w:rsidRPr="00311C01">
        <w:rPr>
          <w:rFonts w:ascii="Times New Roman" w:hAnsi="Times New Roman"/>
        </w:rPr>
        <w:t xml:space="preserve">to the </w:t>
      </w:r>
      <w:r w:rsidR="00972B35" w:rsidRPr="00311C01">
        <w:rPr>
          <w:rFonts w:ascii="Times New Roman" w:hAnsi="Times New Roman"/>
        </w:rPr>
        <w:t>A</w:t>
      </w:r>
      <w:r w:rsidR="00FA0FFD" w:rsidRPr="00311C01">
        <w:rPr>
          <w:rFonts w:ascii="Times New Roman" w:hAnsi="Times New Roman"/>
        </w:rPr>
        <w:t xml:space="preserve">pplicants </w:t>
      </w:r>
      <w:r w:rsidR="00BB3A00" w:rsidRPr="00A22B58">
        <w:rPr>
          <w:rFonts w:ascii="Times New Roman" w:hAnsi="Times New Roman"/>
        </w:rPr>
        <w:t xml:space="preserve">in the following areas: </w:t>
      </w:r>
    </w:p>
    <w:p w14:paraId="3D1CA1EA" w14:textId="77777777" w:rsidR="00B011E1" w:rsidRPr="00A22B58" w:rsidRDefault="00B011E1" w:rsidP="00A22B58">
      <w:pPr>
        <w:pStyle w:val="ListParagraph"/>
        <w:tabs>
          <w:tab w:val="left" w:pos="270"/>
          <w:tab w:val="left" w:pos="360"/>
        </w:tabs>
        <w:ind w:left="0"/>
        <w:jc w:val="both"/>
        <w:rPr>
          <w:rFonts w:ascii="Times New Roman" w:hAnsi="Times New Roman"/>
          <w:sz w:val="14"/>
          <w:szCs w:val="14"/>
        </w:rPr>
      </w:pPr>
    </w:p>
    <w:p w14:paraId="5832B46A" w14:textId="31006FD9" w:rsidR="00BB3A00" w:rsidRPr="00311C01" w:rsidRDefault="00BB3A00" w:rsidP="007A41DD">
      <w:pPr>
        <w:pStyle w:val="ListParagraph"/>
        <w:numPr>
          <w:ilvl w:val="0"/>
          <w:numId w:val="5"/>
        </w:numPr>
        <w:jc w:val="both"/>
      </w:pPr>
      <w:r w:rsidRPr="00A22B58">
        <w:rPr>
          <w:rFonts w:ascii="Times New Roman" w:hAnsi="Times New Roman"/>
        </w:rPr>
        <w:t>Identifying</w:t>
      </w:r>
      <w:r w:rsidR="004518CF">
        <w:rPr>
          <w:rFonts w:ascii="Times New Roman" w:hAnsi="Times New Roman"/>
        </w:rPr>
        <w:t xml:space="preserve"> options for</w:t>
      </w:r>
      <w:r w:rsidRPr="00A22B58">
        <w:rPr>
          <w:rFonts w:ascii="Times New Roman" w:hAnsi="Times New Roman"/>
        </w:rPr>
        <w:t xml:space="preserve"> innovative and effective digital equipment and technologies</w:t>
      </w:r>
      <w:r w:rsidR="00DA6866" w:rsidRPr="00A22B58">
        <w:rPr>
          <w:rFonts w:ascii="Times New Roman" w:hAnsi="Times New Roman"/>
        </w:rPr>
        <w:t>.</w:t>
      </w:r>
    </w:p>
    <w:p w14:paraId="2D949EB6" w14:textId="7A402D80" w:rsidR="00B011E1" w:rsidRPr="00A22B58" w:rsidRDefault="007056AC" w:rsidP="008B385B">
      <w:pPr>
        <w:pStyle w:val="ListParagraph"/>
        <w:numPr>
          <w:ilvl w:val="0"/>
          <w:numId w:val="5"/>
        </w:numPr>
        <w:jc w:val="both"/>
        <w:rPr>
          <w:rFonts w:ascii="Times New Roman" w:hAnsi="Times New Roman"/>
        </w:rPr>
      </w:pPr>
      <w:r w:rsidRPr="007056AC">
        <w:rPr>
          <w:rFonts w:ascii="Times New Roman" w:hAnsi="Times New Roman"/>
        </w:rPr>
        <w:t xml:space="preserve">Providing support to Applicants in clearly describing, within the </w:t>
      </w:r>
      <w:r w:rsidR="005D5B9C">
        <w:rPr>
          <w:rFonts w:ascii="Times New Roman" w:hAnsi="Times New Roman"/>
        </w:rPr>
        <w:t>S</w:t>
      </w:r>
      <w:r w:rsidRPr="007056AC">
        <w:rPr>
          <w:rFonts w:ascii="Times New Roman" w:hAnsi="Times New Roman"/>
        </w:rPr>
        <w:t xml:space="preserve">ubproject </w:t>
      </w:r>
      <w:r w:rsidR="005D5B9C">
        <w:rPr>
          <w:rFonts w:ascii="Times New Roman" w:hAnsi="Times New Roman"/>
        </w:rPr>
        <w:t>P</w:t>
      </w:r>
      <w:r w:rsidRPr="007056AC">
        <w:rPr>
          <w:rFonts w:ascii="Times New Roman" w:hAnsi="Times New Roman"/>
        </w:rPr>
        <w:t xml:space="preserve">roposals, the planned activities, tools, and associated costs </w:t>
      </w:r>
      <w:r w:rsidR="005D5B9C" w:rsidRPr="005D5B9C">
        <w:rPr>
          <w:rFonts w:ascii="Times New Roman" w:hAnsi="Times New Roman"/>
        </w:rPr>
        <w:t>for developing digital competencies within the project</w:t>
      </w:r>
      <w:r w:rsidR="005D5B9C">
        <w:rPr>
          <w:rFonts w:ascii="Times New Roman" w:hAnsi="Times New Roman"/>
        </w:rPr>
        <w:t>.</w:t>
      </w:r>
    </w:p>
    <w:p w14:paraId="0B895E8C" w14:textId="47E14302" w:rsidR="00FA0FFD" w:rsidRPr="00A22B58" w:rsidRDefault="00FA0FFD" w:rsidP="00472BB8">
      <w:pPr>
        <w:pStyle w:val="ListParagraph"/>
        <w:numPr>
          <w:ilvl w:val="0"/>
          <w:numId w:val="5"/>
        </w:numPr>
        <w:jc w:val="both"/>
      </w:pPr>
      <w:r w:rsidRPr="00A22B58">
        <w:rPr>
          <w:rFonts w:ascii="Times New Roman" w:hAnsi="Times New Roman"/>
        </w:rPr>
        <w:t>Providing support in describing specific activities for the use of equipment and technologies in the educational process that ensure the involvement of as many students as possible, including those from disadvantaged backgrounds, and estimating the costs of these activities.</w:t>
      </w:r>
    </w:p>
    <w:p w14:paraId="7D7081C7" w14:textId="021D6A88" w:rsidR="00BB3A00" w:rsidRPr="00A22B58" w:rsidRDefault="00FA0FFD" w:rsidP="00472BB8">
      <w:pPr>
        <w:pStyle w:val="ListParagraph"/>
        <w:numPr>
          <w:ilvl w:val="0"/>
          <w:numId w:val="5"/>
        </w:numPr>
        <w:jc w:val="both"/>
      </w:pPr>
      <w:r w:rsidRPr="00A22B58">
        <w:rPr>
          <w:rFonts w:ascii="Times New Roman" w:hAnsi="Times New Roman"/>
        </w:rPr>
        <w:t xml:space="preserve">Providing support in describing </w:t>
      </w:r>
      <w:r w:rsidR="00B011E1" w:rsidRPr="00A22B58">
        <w:rPr>
          <w:rFonts w:ascii="Times New Roman" w:hAnsi="Times New Roman"/>
        </w:rPr>
        <w:t>activities that will ensure the sustainability of the investments made under the Program</w:t>
      </w:r>
      <w:r w:rsidR="00BB3A00" w:rsidRPr="00311C01">
        <w:rPr>
          <w:rFonts w:ascii="Times New Roman" w:hAnsi="Times New Roman"/>
        </w:rPr>
        <w:t>.</w:t>
      </w:r>
    </w:p>
    <w:p w14:paraId="48D723BB" w14:textId="414C0BE3" w:rsidR="004133EC" w:rsidRPr="00311C01" w:rsidRDefault="004133EC" w:rsidP="008B385B">
      <w:pPr>
        <w:numPr>
          <w:ilvl w:val="0"/>
          <w:numId w:val="5"/>
        </w:numPr>
        <w:spacing w:before="100" w:beforeAutospacing="1" w:after="100" w:afterAutospacing="1"/>
        <w:jc w:val="both"/>
        <w:rPr>
          <w:sz w:val="24"/>
          <w:szCs w:val="24"/>
        </w:rPr>
      </w:pPr>
      <w:r w:rsidRPr="00311C01">
        <w:rPr>
          <w:sz w:val="24"/>
          <w:szCs w:val="24"/>
        </w:rPr>
        <w:t>Providing expert opinions, consultations, and recommendations on Proposal quality, as necessary or upon request by the PMT.</w:t>
      </w:r>
    </w:p>
    <w:p w14:paraId="10396AD3" w14:textId="55EDA350" w:rsidR="00DA6866" w:rsidRPr="00311C01" w:rsidRDefault="00DA6866" w:rsidP="008B385B">
      <w:pPr>
        <w:numPr>
          <w:ilvl w:val="0"/>
          <w:numId w:val="5"/>
        </w:numPr>
        <w:spacing w:before="100" w:beforeAutospacing="1" w:after="100" w:afterAutospacing="1"/>
        <w:jc w:val="both"/>
        <w:rPr>
          <w:sz w:val="24"/>
          <w:szCs w:val="24"/>
        </w:rPr>
      </w:pPr>
      <w:r w:rsidRPr="00311C01">
        <w:rPr>
          <w:sz w:val="24"/>
          <w:szCs w:val="24"/>
        </w:rPr>
        <w:t xml:space="preserve">Providing support to the </w:t>
      </w:r>
      <w:r w:rsidR="00B7667A" w:rsidRPr="00311C01">
        <w:rPr>
          <w:sz w:val="24"/>
          <w:szCs w:val="24"/>
        </w:rPr>
        <w:t>A</w:t>
      </w:r>
      <w:r w:rsidRPr="00311C01">
        <w:rPr>
          <w:sz w:val="24"/>
          <w:szCs w:val="24"/>
        </w:rPr>
        <w:t>pplicants to enhance Proposals’</w:t>
      </w:r>
      <w:r w:rsidR="004474CE" w:rsidRPr="00311C01">
        <w:rPr>
          <w:sz w:val="24"/>
          <w:szCs w:val="24"/>
        </w:rPr>
        <w:t xml:space="preserve"> </w:t>
      </w:r>
      <w:r w:rsidRPr="00311C01">
        <w:rPr>
          <w:sz w:val="24"/>
          <w:szCs w:val="24"/>
        </w:rPr>
        <w:t>quality.</w:t>
      </w:r>
    </w:p>
    <w:p w14:paraId="1B021595" w14:textId="3BD76E74" w:rsidR="00DA6866" w:rsidRPr="00D84D95" w:rsidRDefault="00D84D95" w:rsidP="008B385B">
      <w:pPr>
        <w:numPr>
          <w:ilvl w:val="0"/>
          <w:numId w:val="5"/>
        </w:numPr>
        <w:spacing w:before="100" w:beforeAutospacing="1" w:after="100" w:afterAutospacing="1"/>
        <w:jc w:val="both"/>
        <w:rPr>
          <w:sz w:val="24"/>
          <w:szCs w:val="24"/>
        </w:rPr>
      </w:pPr>
      <w:r w:rsidRPr="00D84D95">
        <w:rPr>
          <w:sz w:val="24"/>
          <w:szCs w:val="24"/>
        </w:rPr>
        <w:t>Provid</w:t>
      </w:r>
      <w:r>
        <w:rPr>
          <w:sz w:val="24"/>
          <w:szCs w:val="24"/>
        </w:rPr>
        <w:t>ing</w:t>
      </w:r>
      <w:r w:rsidRPr="00D84D95">
        <w:rPr>
          <w:sz w:val="24"/>
          <w:szCs w:val="24"/>
        </w:rPr>
        <w:t xml:space="preserve"> expert opinion</w:t>
      </w:r>
      <w:r w:rsidR="00472BB8">
        <w:rPr>
          <w:sz w:val="24"/>
          <w:szCs w:val="24"/>
        </w:rPr>
        <w:t>s</w:t>
      </w:r>
      <w:r w:rsidRPr="00D84D95">
        <w:rPr>
          <w:sz w:val="24"/>
          <w:szCs w:val="24"/>
        </w:rPr>
        <w:t>, consultation</w:t>
      </w:r>
      <w:r w:rsidR="00472BB8">
        <w:rPr>
          <w:sz w:val="24"/>
          <w:szCs w:val="24"/>
        </w:rPr>
        <w:t>s</w:t>
      </w:r>
      <w:r w:rsidRPr="00D84D95">
        <w:rPr>
          <w:sz w:val="24"/>
          <w:szCs w:val="24"/>
        </w:rPr>
        <w:t xml:space="preserve">, </w:t>
      </w:r>
      <w:r w:rsidR="00472BB8" w:rsidRPr="00D84D95">
        <w:rPr>
          <w:sz w:val="24"/>
          <w:szCs w:val="24"/>
        </w:rPr>
        <w:t>guidance</w:t>
      </w:r>
      <w:r w:rsidRPr="00D84D95">
        <w:rPr>
          <w:sz w:val="24"/>
          <w:szCs w:val="24"/>
        </w:rPr>
        <w:t>, advice</w:t>
      </w:r>
      <w:r w:rsidR="00472BB8">
        <w:rPr>
          <w:sz w:val="24"/>
          <w:szCs w:val="24"/>
        </w:rPr>
        <w:t>s</w:t>
      </w:r>
      <w:r w:rsidRPr="00D84D95">
        <w:rPr>
          <w:sz w:val="24"/>
          <w:szCs w:val="24"/>
        </w:rPr>
        <w:t xml:space="preserve"> and/or recommendations to support </w:t>
      </w:r>
      <w:r>
        <w:rPr>
          <w:sz w:val="24"/>
          <w:szCs w:val="24"/>
        </w:rPr>
        <w:t>A</w:t>
      </w:r>
      <w:r w:rsidRPr="00D84D95">
        <w:rPr>
          <w:sz w:val="24"/>
          <w:szCs w:val="24"/>
        </w:rPr>
        <w:t xml:space="preserve">pplicant schools </w:t>
      </w:r>
      <w:r w:rsidR="00541C6E">
        <w:rPr>
          <w:sz w:val="24"/>
          <w:szCs w:val="24"/>
        </w:rPr>
        <w:t xml:space="preserve">in </w:t>
      </w:r>
      <w:r w:rsidRPr="00D84D95">
        <w:rPr>
          <w:sz w:val="24"/>
          <w:szCs w:val="24"/>
        </w:rPr>
        <w:t xml:space="preserve">improving non-performing </w:t>
      </w:r>
      <w:r>
        <w:rPr>
          <w:sz w:val="24"/>
          <w:szCs w:val="24"/>
        </w:rPr>
        <w:t>S</w:t>
      </w:r>
      <w:r w:rsidRPr="00D84D95">
        <w:rPr>
          <w:sz w:val="24"/>
          <w:szCs w:val="24"/>
        </w:rPr>
        <w:t xml:space="preserve">ubproject </w:t>
      </w:r>
      <w:r>
        <w:rPr>
          <w:sz w:val="24"/>
          <w:szCs w:val="24"/>
        </w:rPr>
        <w:t>P</w:t>
      </w:r>
      <w:r w:rsidRPr="00D84D95">
        <w:rPr>
          <w:sz w:val="24"/>
          <w:szCs w:val="24"/>
        </w:rPr>
        <w:t xml:space="preserve">roposals </w:t>
      </w:r>
      <w:r w:rsidR="00541C6E">
        <w:rPr>
          <w:sz w:val="24"/>
          <w:szCs w:val="24"/>
        </w:rPr>
        <w:t>in the priority sector for resubmission and</w:t>
      </w:r>
      <w:r w:rsidRPr="00D84D95">
        <w:rPr>
          <w:sz w:val="24"/>
          <w:szCs w:val="24"/>
        </w:rPr>
        <w:t xml:space="preserve"> evaluation</w:t>
      </w:r>
      <w:r w:rsidR="004133EC" w:rsidRPr="00D84D95">
        <w:rPr>
          <w:sz w:val="24"/>
          <w:szCs w:val="24"/>
        </w:rPr>
        <w:t>.</w:t>
      </w:r>
    </w:p>
    <w:p w14:paraId="0E762E10" w14:textId="77777777" w:rsidR="004474CE" w:rsidRPr="00311C01" w:rsidRDefault="004474CE" w:rsidP="004474CE"/>
    <w:p w14:paraId="779AB59F" w14:textId="78982BCA" w:rsidR="004474CE" w:rsidRPr="00A22B58" w:rsidRDefault="004474CE" w:rsidP="00A22B58">
      <w:pPr>
        <w:rPr>
          <w:b/>
          <w:bCs/>
          <w:i/>
          <w:iCs/>
        </w:rPr>
      </w:pPr>
      <w:r w:rsidRPr="00A22B58">
        <w:rPr>
          <w:b/>
          <w:bCs/>
          <w:i/>
          <w:iCs/>
          <w:sz w:val="24"/>
          <w:szCs w:val="24"/>
        </w:rPr>
        <w:t xml:space="preserve">Task 3. Support to the School Subproject Selection Committee </w:t>
      </w:r>
    </w:p>
    <w:p w14:paraId="13C997EE" w14:textId="05369677" w:rsidR="000150F8" w:rsidRPr="00311C01" w:rsidRDefault="000150F8">
      <w:pPr>
        <w:jc w:val="both"/>
      </w:pPr>
    </w:p>
    <w:p w14:paraId="4EE43A0C" w14:textId="0AFAEAFD" w:rsidR="004474CE" w:rsidRPr="00311C01" w:rsidRDefault="00C31432" w:rsidP="004E0941">
      <w:pPr>
        <w:jc w:val="both"/>
      </w:pPr>
      <w:r w:rsidRPr="00311C01">
        <w:rPr>
          <w:sz w:val="24"/>
          <w:szCs w:val="24"/>
        </w:rPr>
        <w:t>Consultants</w:t>
      </w:r>
      <w:r w:rsidR="00E666F1" w:rsidRPr="00311C01">
        <w:rPr>
          <w:sz w:val="24"/>
          <w:szCs w:val="24"/>
        </w:rPr>
        <w:t xml:space="preserve"> will </w:t>
      </w:r>
      <w:r w:rsidR="004E0941" w:rsidRPr="00311C01">
        <w:rPr>
          <w:sz w:val="24"/>
          <w:szCs w:val="24"/>
        </w:rPr>
        <w:t>assist</w:t>
      </w:r>
      <w:r w:rsidRPr="00311C01">
        <w:rPr>
          <w:sz w:val="24"/>
          <w:szCs w:val="24"/>
        </w:rPr>
        <w:t xml:space="preserve"> the</w:t>
      </w:r>
      <w:r w:rsidR="00E666F1" w:rsidRPr="00311C01">
        <w:rPr>
          <w:sz w:val="24"/>
          <w:szCs w:val="24"/>
        </w:rPr>
        <w:t xml:space="preserve"> </w:t>
      </w:r>
      <w:r w:rsidR="004474CE" w:rsidRPr="00311C01">
        <w:rPr>
          <w:sz w:val="24"/>
          <w:szCs w:val="24"/>
        </w:rPr>
        <w:t xml:space="preserve">School Subprojects Selection Committee </w:t>
      </w:r>
      <w:r w:rsidR="004474CE" w:rsidRPr="00A22B58">
        <w:rPr>
          <w:sz w:val="24"/>
          <w:szCs w:val="24"/>
        </w:rPr>
        <w:t xml:space="preserve">in </w:t>
      </w:r>
      <w:r w:rsidR="00B7667A" w:rsidRPr="00A22B58">
        <w:rPr>
          <w:sz w:val="24"/>
          <w:szCs w:val="24"/>
        </w:rPr>
        <w:t xml:space="preserve">reviewing </w:t>
      </w:r>
      <w:r w:rsidR="004474CE" w:rsidRPr="00A22B58">
        <w:rPr>
          <w:sz w:val="24"/>
          <w:szCs w:val="24"/>
        </w:rPr>
        <w:t>Propos</w:t>
      </w:r>
      <w:r w:rsidR="007204CC" w:rsidRPr="00A22B58">
        <w:rPr>
          <w:sz w:val="24"/>
          <w:szCs w:val="24"/>
        </w:rPr>
        <w:t>als</w:t>
      </w:r>
      <w:r w:rsidR="00E666F1" w:rsidRPr="00A22B58">
        <w:rPr>
          <w:sz w:val="24"/>
          <w:szCs w:val="24"/>
        </w:rPr>
        <w:t xml:space="preserve">, </w:t>
      </w:r>
      <w:r w:rsidR="00B7667A" w:rsidRPr="00A22B58">
        <w:rPr>
          <w:sz w:val="24"/>
          <w:szCs w:val="24"/>
        </w:rPr>
        <w:t xml:space="preserve">focusing on identifying </w:t>
      </w:r>
      <w:r w:rsidR="004E0941" w:rsidRPr="00A22B58">
        <w:rPr>
          <w:sz w:val="24"/>
          <w:szCs w:val="24"/>
        </w:rPr>
        <w:t>strengths</w:t>
      </w:r>
      <w:r w:rsidR="00B7667A" w:rsidRPr="00A22B58">
        <w:rPr>
          <w:sz w:val="24"/>
          <w:szCs w:val="24"/>
        </w:rPr>
        <w:t xml:space="preserve"> and areas of improvement</w:t>
      </w:r>
      <w:r w:rsidR="004E0941" w:rsidRPr="00A22B58">
        <w:rPr>
          <w:sz w:val="24"/>
          <w:szCs w:val="24"/>
        </w:rPr>
        <w:t xml:space="preserve"> to </w:t>
      </w:r>
      <w:r w:rsidR="00E666F1" w:rsidRPr="00A22B58">
        <w:rPr>
          <w:sz w:val="24"/>
          <w:szCs w:val="24"/>
        </w:rPr>
        <w:t>ensur</w:t>
      </w:r>
      <w:r w:rsidR="004E0941" w:rsidRPr="00A22B58">
        <w:rPr>
          <w:sz w:val="24"/>
          <w:szCs w:val="24"/>
        </w:rPr>
        <w:t xml:space="preserve">e </w:t>
      </w:r>
      <w:r w:rsidR="00E666F1" w:rsidRPr="00A22B58">
        <w:rPr>
          <w:sz w:val="24"/>
          <w:szCs w:val="24"/>
        </w:rPr>
        <w:t>alignment with</w:t>
      </w:r>
      <w:r w:rsidR="004474CE" w:rsidRPr="00A22B58">
        <w:rPr>
          <w:sz w:val="24"/>
          <w:szCs w:val="24"/>
        </w:rPr>
        <w:t xml:space="preserve"> quality </w:t>
      </w:r>
      <w:r w:rsidR="00E666F1" w:rsidRPr="00A22B58">
        <w:rPr>
          <w:sz w:val="24"/>
          <w:szCs w:val="24"/>
        </w:rPr>
        <w:t>standards</w:t>
      </w:r>
      <w:r w:rsidR="00D121B9" w:rsidRPr="00311C01">
        <w:rPr>
          <w:sz w:val="24"/>
          <w:szCs w:val="24"/>
        </w:rPr>
        <w:t>.</w:t>
      </w:r>
      <w:r w:rsidR="004E0941" w:rsidRPr="00311C01">
        <w:rPr>
          <w:sz w:val="24"/>
          <w:szCs w:val="24"/>
        </w:rPr>
        <w:t xml:space="preserve"> </w:t>
      </w:r>
      <w:r w:rsidR="00753240">
        <w:rPr>
          <w:sz w:val="24"/>
          <w:szCs w:val="24"/>
        </w:rPr>
        <w:t>R</w:t>
      </w:r>
      <w:r w:rsidR="00766B01">
        <w:rPr>
          <w:sz w:val="24"/>
          <w:szCs w:val="24"/>
        </w:rPr>
        <w:t>ecommendations</w:t>
      </w:r>
      <w:r w:rsidR="00B42A51">
        <w:rPr>
          <w:sz w:val="24"/>
          <w:szCs w:val="24"/>
        </w:rPr>
        <w:t xml:space="preserve"> </w:t>
      </w:r>
      <w:r w:rsidR="00BC4B0C">
        <w:rPr>
          <w:sz w:val="24"/>
          <w:szCs w:val="24"/>
        </w:rPr>
        <w:t xml:space="preserve">by each expert </w:t>
      </w:r>
      <w:r w:rsidR="00B42A51">
        <w:rPr>
          <w:sz w:val="24"/>
          <w:szCs w:val="24"/>
        </w:rPr>
        <w:t xml:space="preserve">will be provided </w:t>
      </w:r>
      <w:r w:rsidR="00BC4B0C">
        <w:rPr>
          <w:sz w:val="24"/>
          <w:szCs w:val="24"/>
        </w:rPr>
        <w:t>on</w:t>
      </w:r>
      <w:r w:rsidR="00B42A51">
        <w:rPr>
          <w:sz w:val="24"/>
          <w:szCs w:val="24"/>
        </w:rPr>
        <w:t xml:space="preserve"> schools</w:t>
      </w:r>
      <w:r w:rsidR="00C01984">
        <w:rPr>
          <w:sz w:val="24"/>
          <w:szCs w:val="24"/>
        </w:rPr>
        <w:t xml:space="preserve"> </w:t>
      </w:r>
      <w:r w:rsidR="00BC4B0C">
        <w:rPr>
          <w:sz w:val="24"/>
          <w:szCs w:val="24"/>
        </w:rPr>
        <w:t xml:space="preserve">which were not </w:t>
      </w:r>
      <w:r w:rsidR="00C01984">
        <w:rPr>
          <w:sz w:val="24"/>
          <w:szCs w:val="24"/>
        </w:rPr>
        <w:t>supported as part of the capacity building</w:t>
      </w:r>
      <w:r w:rsidR="00BC4B0C">
        <w:rPr>
          <w:sz w:val="24"/>
          <w:szCs w:val="24"/>
        </w:rPr>
        <w:t xml:space="preserve"> support by this expert</w:t>
      </w:r>
      <w:r w:rsidR="00B42A51">
        <w:rPr>
          <w:sz w:val="24"/>
          <w:szCs w:val="24"/>
        </w:rPr>
        <w:t xml:space="preserve">. </w:t>
      </w:r>
      <w:r w:rsidR="004E0941" w:rsidRPr="00311C01">
        <w:rPr>
          <w:sz w:val="24"/>
          <w:szCs w:val="24"/>
        </w:rPr>
        <w:t xml:space="preserve">The final evaluation and selection of Proposals will be at the sole discretion of the Committee, in </w:t>
      </w:r>
      <w:r w:rsidR="00472BB8">
        <w:rPr>
          <w:sz w:val="24"/>
          <w:szCs w:val="24"/>
        </w:rPr>
        <w:t xml:space="preserve">collaboration </w:t>
      </w:r>
      <w:r w:rsidR="004E0941" w:rsidRPr="00311C01">
        <w:rPr>
          <w:sz w:val="24"/>
          <w:szCs w:val="24"/>
        </w:rPr>
        <w:t xml:space="preserve">with the EQIP Project </w:t>
      </w:r>
      <w:r w:rsidR="00472BB8">
        <w:rPr>
          <w:sz w:val="24"/>
          <w:szCs w:val="24"/>
        </w:rPr>
        <w:t>Coordinator</w:t>
      </w:r>
      <w:r w:rsidR="004E0941" w:rsidRPr="00311C01">
        <w:rPr>
          <w:sz w:val="24"/>
          <w:szCs w:val="24"/>
        </w:rPr>
        <w:t>.</w:t>
      </w:r>
    </w:p>
    <w:p w14:paraId="76FE022D" w14:textId="77777777" w:rsidR="004474CE" w:rsidRPr="00A22B58" w:rsidRDefault="004474CE" w:rsidP="00A22B58">
      <w:pPr>
        <w:jc w:val="both"/>
      </w:pPr>
    </w:p>
    <w:p w14:paraId="33BFB95F" w14:textId="658553D1" w:rsidR="000150F8" w:rsidRPr="00A22B58" w:rsidRDefault="004474CE" w:rsidP="004474CE">
      <w:pPr>
        <w:jc w:val="both"/>
        <w:rPr>
          <w:b/>
          <w:bCs/>
          <w:i/>
          <w:iCs/>
          <w:sz w:val="24"/>
          <w:szCs w:val="24"/>
        </w:rPr>
      </w:pPr>
      <w:r w:rsidRPr="00A22B58">
        <w:rPr>
          <w:b/>
          <w:bCs/>
          <w:i/>
          <w:iCs/>
          <w:sz w:val="24"/>
          <w:szCs w:val="24"/>
        </w:rPr>
        <w:t xml:space="preserve">Task </w:t>
      </w:r>
      <w:r w:rsidRPr="00311C01">
        <w:rPr>
          <w:b/>
          <w:bCs/>
          <w:i/>
          <w:iCs/>
          <w:sz w:val="24"/>
          <w:szCs w:val="24"/>
        </w:rPr>
        <w:t>4</w:t>
      </w:r>
      <w:r w:rsidRPr="00A22B58">
        <w:rPr>
          <w:b/>
          <w:bCs/>
          <w:i/>
          <w:iCs/>
          <w:sz w:val="24"/>
          <w:szCs w:val="24"/>
        </w:rPr>
        <w:t xml:space="preserve">. </w:t>
      </w:r>
      <w:r w:rsidR="000150F8" w:rsidRPr="00A22B58">
        <w:rPr>
          <w:b/>
          <w:bCs/>
          <w:i/>
          <w:iCs/>
          <w:sz w:val="24"/>
          <w:szCs w:val="24"/>
        </w:rPr>
        <w:t>Support to the PMT in the Procurement</w:t>
      </w:r>
      <w:r w:rsidR="004133EC" w:rsidRPr="00A22B58">
        <w:rPr>
          <w:b/>
          <w:bCs/>
          <w:i/>
          <w:iCs/>
          <w:sz w:val="24"/>
          <w:szCs w:val="24"/>
        </w:rPr>
        <w:t xml:space="preserve"> and Evaluation</w:t>
      </w:r>
      <w:r w:rsidR="000150F8" w:rsidRPr="00A22B58">
        <w:rPr>
          <w:b/>
          <w:bCs/>
          <w:i/>
          <w:iCs/>
          <w:sz w:val="24"/>
          <w:szCs w:val="24"/>
        </w:rPr>
        <w:t xml:space="preserve"> Process </w:t>
      </w:r>
    </w:p>
    <w:p w14:paraId="0F35774B" w14:textId="77777777" w:rsidR="00FA0FFD" w:rsidRPr="00A22B58" w:rsidRDefault="00FA0FFD">
      <w:pPr>
        <w:rPr>
          <w:sz w:val="24"/>
          <w:szCs w:val="24"/>
        </w:rPr>
      </w:pPr>
    </w:p>
    <w:p w14:paraId="343B5756" w14:textId="3BC213DE" w:rsidR="00301140" w:rsidRPr="00A22B58" w:rsidRDefault="00FA0FFD" w:rsidP="00FA0FFD">
      <w:pPr>
        <w:rPr>
          <w:sz w:val="24"/>
          <w:szCs w:val="24"/>
        </w:rPr>
      </w:pPr>
      <w:r w:rsidRPr="00A22B58">
        <w:rPr>
          <w:sz w:val="24"/>
          <w:szCs w:val="24"/>
        </w:rPr>
        <w:t xml:space="preserve">Following the selection of </w:t>
      </w:r>
      <w:r w:rsidR="000150F8" w:rsidRPr="00A22B58">
        <w:rPr>
          <w:sz w:val="24"/>
          <w:szCs w:val="24"/>
        </w:rPr>
        <w:t>120</w:t>
      </w:r>
      <w:r w:rsidRPr="00A22B58">
        <w:rPr>
          <w:sz w:val="24"/>
          <w:szCs w:val="24"/>
        </w:rPr>
        <w:t xml:space="preserve"> approved Proposals</w:t>
      </w:r>
      <w:r w:rsidR="000150F8" w:rsidRPr="00A22B58">
        <w:rPr>
          <w:sz w:val="24"/>
          <w:szCs w:val="24"/>
        </w:rPr>
        <w:t xml:space="preserve">, </w:t>
      </w:r>
      <w:r w:rsidR="004474CE" w:rsidRPr="00311C01">
        <w:rPr>
          <w:sz w:val="24"/>
          <w:szCs w:val="24"/>
        </w:rPr>
        <w:t>C</w:t>
      </w:r>
      <w:r w:rsidR="004474CE" w:rsidRPr="00A22B58">
        <w:rPr>
          <w:sz w:val="24"/>
          <w:szCs w:val="24"/>
        </w:rPr>
        <w:t xml:space="preserve">onsultants </w:t>
      </w:r>
      <w:r w:rsidR="000150F8" w:rsidRPr="00A22B58">
        <w:rPr>
          <w:sz w:val="24"/>
          <w:szCs w:val="24"/>
        </w:rPr>
        <w:t>will</w:t>
      </w:r>
      <w:r w:rsidR="00301140" w:rsidRPr="00A22B58">
        <w:rPr>
          <w:sz w:val="24"/>
          <w:szCs w:val="24"/>
        </w:rPr>
        <w:t xml:space="preserve"> provide support to the PMT</w:t>
      </w:r>
      <w:r w:rsidR="005E33BF">
        <w:rPr>
          <w:sz w:val="24"/>
          <w:szCs w:val="24"/>
        </w:rPr>
        <w:t xml:space="preserve"> and Procurement Specialist(s) in particular</w:t>
      </w:r>
      <w:r w:rsidR="00301140" w:rsidRPr="00A22B58">
        <w:rPr>
          <w:sz w:val="24"/>
          <w:szCs w:val="24"/>
        </w:rPr>
        <w:t xml:space="preserve"> in the procurement process</w:t>
      </w:r>
      <w:r w:rsidR="005E33BF">
        <w:rPr>
          <w:sz w:val="24"/>
          <w:szCs w:val="24"/>
        </w:rPr>
        <w:t>es</w:t>
      </w:r>
      <w:r w:rsidR="00301140" w:rsidRPr="00A22B58">
        <w:rPr>
          <w:sz w:val="24"/>
          <w:szCs w:val="24"/>
        </w:rPr>
        <w:t xml:space="preserve"> by</w:t>
      </w:r>
      <w:r w:rsidR="004133EC" w:rsidRPr="00A22B58">
        <w:rPr>
          <w:sz w:val="24"/>
          <w:szCs w:val="24"/>
        </w:rPr>
        <w:t xml:space="preserve"> undertaken the following tasks</w:t>
      </w:r>
      <w:r w:rsidRPr="00A22B58">
        <w:rPr>
          <w:sz w:val="24"/>
          <w:szCs w:val="24"/>
        </w:rPr>
        <w:t>:</w:t>
      </w:r>
      <w:r w:rsidR="00301140" w:rsidRPr="00A22B58">
        <w:rPr>
          <w:sz w:val="24"/>
          <w:szCs w:val="24"/>
        </w:rPr>
        <w:t xml:space="preserve"> </w:t>
      </w:r>
    </w:p>
    <w:p w14:paraId="14AD3B30" w14:textId="57BAF9D0" w:rsidR="00301140" w:rsidRPr="00311C01" w:rsidRDefault="00301140" w:rsidP="00301140">
      <w:pPr>
        <w:spacing w:before="100" w:beforeAutospacing="1" w:after="100" w:afterAutospacing="1"/>
        <w:ind w:left="360"/>
        <w:rPr>
          <w:b/>
          <w:bCs/>
          <w:sz w:val="24"/>
          <w:szCs w:val="24"/>
        </w:rPr>
      </w:pPr>
      <w:r w:rsidRPr="00311C01">
        <w:rPr>
          <w:b/>
          <w:bCs/>
          <w:sz w:val="24"/>
          <w:szCs w:val="24"/>
        </w:rPr>
        <w:t xml:space="preserve">a) Review and group </w:t>
      </w:r>
      <w:r w:rsidR="00972B35" w:rsidRPr="00311C01">
        <w:rPr>
          <w:b/>
          <w:bCs/>
          <w:sz w:val="24"/>
          <w:szCs w:val="24"/>
        </w:rPr>
        <w:t>p</w:t>
      </w:r>
      <w:r w:rsidRPr="00311C01">
        <w:rPr>
          <w:b/>
          <w:bCs/>
          <w:sz w:val="24"/>
          <w:szCs w:val="24"/>
        </w:rPr>
        <w:t xml:space="preserve">rocurement </w:t>
      </w:r>
      <w:r w:rsidR="00972B35" w:rsidRPr="00311C01">
        <w:rPr>
          <w:b/>
          <w:bCs/>
          <w:sz w:val="24"/>
          <w:szCs w:val="24"/>
        </w:rPr>
        <w:t>n</w:t>
      </w:r>
      <w:r w:rsidRPr="00311C01">
        <w:rPr>
          <w:b/>
          <w:bCs/>
          <w:sz w:val="24"/>
          <w:szCs w:val="24"/>
        </w:rPr>
        <w:t>eeds:</w:t>
      </w:r>
    </w:p>
    <w:p w14:paraId="54C4563C" w14:textId="76C3A5C7" w:rsidR="00301140" w:rsidRPr="00311C01" w:rsidRDefault="004518CF" w:rsidP="007A41DD">
      <w:pPr>
        <w:numPr>
          <w:ilvl w:val="0"/>
          <w:numId w:val="7"/>
        </w:numPr>
        <w:spacing w:before="100" w:beforeAutospacing="1" w:after="100" w:afterAutospacing="1"/>
        <w:rPr>
          <w:sz w:val="24"/>
          <w:szCs w:val="24"/>
        </w:rPr>
      </w:pPr>
      <w:r>
        <w:rPr>
          <w:sz w:val="24"/>
          <w:szCs w:val="24"/>
        </w:rPr>
        <w:t>A</w:t>
      </w:r>
      <w:r w:rsidRPr="00311C01">
        <w:rPr>
          <w:sz w:val="24"/>
          <w:szCs w:val="24"/>
        </w:rPr>
        <w:t xml:space="preserve">nalyse </w:t>
      </w:r>
      <w:r w:rsidR="00301140" w:rsidRPr="00311C01">
        <w:rPr>
          <w:sz w:val="24"/>
          <w:szCs w:val="24"/>
        </w:rPr>
        <w:t xml:space="preserve">procurement needs related to </w:t>
      </w:r>
      <w:r w:rsidR="00972B35" w:rsidRPr="00311C01">
        <w:rPr>
          <w:sz w:val="24"/>
          <w:szCs w:val="24"/>
        </w:rPr>
        <w:t>Proposal</w:t>
      </w:r>
      <w:r w:rsidR="00301140" w:rsidRPr="00311C01">
        <w:rPr>
          <w:sz w:val="24"/>
          <w:szCs w:val="24"/>
        </w:rPr>
        <w:t xml:space="preserve"> and, where </w:t>
      </w:r>
      <w:r w:rsidR="004133EC" w:rsidRPr="00311C01">
        <w:rPr>
          <w:sz w:val="24"/>
          <w:szCs w:val="24"/>
        </w:rPr>
        <w:t>feasible</w:t>
      </w:r>
      <w:r w:rsidR="00301140" w:rsidRPr="00311C01">
        <w:rPr>
          <w:sz w:val="24"/>
          <w:szCs w:val="24"/>
        </w:rPr>
        <w:t>, group them into similar or homogeneous goods, services, and training to be procured under a single procurement line.</w:t>
      </w:r>
    </w:p>
    <w:p w14:paraId="0B2D25AD" w14:textId="4ABBAB71" w:rsidR="00301140" w:rsidRPr="00311C01" w:rsidRDefault="00301140" w:rsidP="00301140">
      <w:pPr>
        <w:spacing w:before="100" w:beforeAutospacing="1" w:after="100" w:afterAutospacing="1"/>
        <w:ind w:left="360"/>
        <w:rPr>
          <w:b/>
          <w:bCs/>
          <w:sz w:val="24"/>
          <w:szCs w:val="24"/>
        </w:rPr>
      </w:pPr>
      <w:r w:rsidRPr="00311C01">
        <w:rPr>
          <w:b/>
          <w:bCs/>
          <w:sz w:val="24"/>
          <w:szCs w:val="24"/>
        </w:rPr>
        <w:t>b) Development of Technical Specifications and ToRs:</w:t>
      </w:r>
    </w:p>
    <w:p w14:paraId="37F34239" w14:textId="3311C76E" w:rsidR="004474CE" w:rsidRPr="00311C01" w:rsidRDefault="004474CE" w:rsidP="007A41DD">
      <w:pPr>
        <w:pStyle w:val="ListParagraph"/>
        <w:numPr>
          <w:ilvl w:val="0"/>
          <w:numId w:val="7"/>
        </w:numPr>
        <w:spacing w:before="100" w:beforeAutospacing="1" w:after="100" w:afterAutospacing="1"/>
        <w:rPr>
          <w:rFonts w:ascii="Times New Roman" w:hAnsi="Times New Roman"/>
        </w:rPr>
      </w:pPr>
      <w:r w:rsidRPr="00A22B58">
        <w:rPr>
          <w:rFonts w:ascii="Times New Roman" w:hAnsi="Times New Roman"/>
        </w:rPr>
        <w:t>Provide support</w:t>
      </w:r>
      <w:r w:rsidR="00301140" w:rsidRPr="00A22B58">
        <w:rPr>
          <w:rFonts w:ascii="Times New Roman" w:hAnsi="Times New Roman"/>
        </w:rPr>
        <w:t xml:space="preserve"> in the development of technical specifications for goods (including grouped items) and ToRs for services and training</w:t>
      </w:r>
      <w:r w:rsidR="004133EC" w:rsidRPr="00A22B58">
        <w:rPr>
          <w:rFonts w:ascii="Times New Roman" w:hAnsi="Times New Roman"/>
        </w:rPr>
        <w:t xml:space="preserve"> activities to be procured under the </w:t>
      </w:r>
      <w:r w:rsidR="00972B35" w:rsidRPr="00311C01">
        <w:rPr>
          <w:rFonts w:ascii="Times New Roman" w:hAnsi="Times New Roman"/>
        </w:rPr>
        <w:t>P</w:t>
      </w:r>
      <w:r w:rsidR="004133EC" w:rsidRPr="00A22B58">
        <w:rPr>
          <w:rFonts w:ascii="Times New Roman" w:hAnsi="Times New Roman"/>
        </w:rPr>
        <w:t>rogram</w:t>
      </w:r>
      <w:r w:rsidRPr="00A22B58">
        <w:rPr>
          <w:rFonts w:ascii="Times New Roman" w:hAnsi="Times New Roman"/>
        </w:rPr>
        <w:t xml:space="preserve"> including</w:t>
      </w:r>
      <w:r w:rsidRPr="00311C01">
        <w:rPr>
          <w:rFonts w:ascii="Times New Roman" w:hAnsi="Times New Roman"/>
        </w:rPr>
        <w:t xml:space="preserve"> estimation of their cost</w:t>
      </w:r>
      <w:r w:rsidR="00614722">
        <w:rPr>
          <w:rFonts w:ascii="Times New Roman" w:hAnsi="Times New Roman"/>
        </w:rPr>
        <w:t xml:space="preserve"> and best local and international practices</w:t>
      </w:r>
      <w:r w:rsidRPr="00311C01">
        <w:rPr>
          <w:rFonts w:ascii="Times New Roman" w:hAnsi="Times New Roman"/>
        </w:rPr>
        <w:t>.</w:t>
      </w:r>
    </w:p>
    <w:p w14:paraId="1A1A09CB" w14:textId="4C1C87C6" w:rsidR="00301140" w:rsidRPr="00311C01" w:rsidRDefault="00301140" w:rsidP="007A41DD">
      <w:pPr>
        <w:pStyle w:val="ListParagraph"/>
        <w:numPr>
          <w:ilvl w:val="0"/>
          <w:numId w:val="8"/>
        </w:numPr>
        <w:jc w:val="both"/>
        <w:rPr>
          <w:rFonts w:ascii="Times New Roman" w:hAnsi="Times New Roman"/>
          <w:b/>
          <w:bCs/>
        </w:rPr>
      </w:pPr>
      <w:r w:rsidRPr="00A22B58">
        <w:rPr>
          <w:rFonts w:ascii="Times New Roman" w:hAnsi="Times New Roman"/>
          <w:b/>
          <w:bCs/>
        </w:rPr>
        <w:t>Participat</w:t>
      </w:r>
      <w:r w:rsidRPr="00311C01">
        <w:rPr>
          <w:rFonts w:ascii="Times New Roman" w:hAnsi="Times New Roman"/>
          <w:b/>
          <w:bCs/>
        </w:rPr>
        <w:t>ion</w:t>
      </w:r>
      <w:r w:rsidRPr="00A22B58">
        <w:rPr>
          <w:rFonts w:ascii="Times New Roman" w:hAnsi="Times New Roman"/>
          <w:b/>
          <w:bCs/>
        </w:rPr>
        <w:t xml:space="preserve"> in the evaluation of offers</w:t>
      </w:r>
      <w:r w:rsidR="00472BB8">
        <w:rPr>
          <w:rFonts w:ascii="Times New Roman" w:hAnsi="Times New Roman"/>
          <w:b/>
          <w:bCs/>
        </w:rPr>
        <w:t>:</w:t>
      </w:r>
    </w:p>
    <w:p w14:paraId="5164B6F0" w14:textId="77777777" w:rsidR="004133EC" w:rsidRPr="00311C01" w:rsidRDefault="004133EC" w:rsidP="004133EC">
      <w:pPr>
        <w:pStyle w:val="ListParagraph"/>
        <w:jc w:val="both"/>
        <w:rPr>
          <w:rFonts w:ascii="Times New Roman" w:hAnsi="Times New Roman"/>
          <w:b/>
          <w:bCs/>
        </w:rPr>
      </w:pPr>
    </w:p>
    <w:p w14:paraId="6D42631F" w14:textId="3E50BE1B" w:rsidR="004133EC" w:rsidRPr="00A22B58" w:rsidRDefault="004133EC" w:rsidP="007A41DD">
      <w:pPr>
        <w:pStyle w:val="ListParagraph"/>
        <w:numPr>
          <w:ilvl w:val="0"/>
          <w:numId w:val="7"/>
        </w:numPr>
        <w:jc w:val="both"/>
        <w:rPr>
          <w:rFonts w:ascii="Times New Roman" w:hAnsi="Times New Roman"/>
        </w:rPr>
      </w:pPr>
      <w:r w:rsidRPr="00A22B58">
        <w:rPr>
          <w:rFonts w:ascii="Times New Roman" w:hAnsi="Times New Roman"/>
        </w:rPr>
        <w:lastRenderedPageBreak/>
        <w:t xml:space="preserve">Participate in the evaluation of </w:t>
      </w:r>
      <w:r w:rsidRPr="00311C01">
        <w:rPr>
          <w:rFonts w:ascii="Times New Roman" w:hAnsi="Times New Roman"/>
        </w:rPr>
        <w:t>offers</w:t>
      </w:r>
      <w:r w:rsidRPr="00A22B58">
        <w:rPr>
          <w:rFonts w:ascii="Times New Roman" w:hAnsi="Times New Roman"/>
        </w:rPr>
        <w:t xml:space="preserve"> to ensure alignment with the technical </w:t>
      </w:r>
      <w:r w:rsidRPr="00311C01">
        <w:rPr>
          <w:rFonts w:ascii="Times New Roman" w:hAnsi="Times New Roman"/>
        </w:rPr>
        <w:t xml:space="preserve">specifications, </w:t>
      </w:r>
      <w:r w:rsidRPr="00A22B58">
        <w:rPr>
          <w:rFonts w:ascii="Times New Roman" w:hAnsi="Times New Roman"/>
        </w:rPr>
        <w:t xml:space="preserve">requirements </w:t>
      </w:r>
      <w:r w:rsidRPr="00311C01">
        <w:rPr>
          <w:rFonts w:ascii="Times New Roman" w:hAnsi="Times New Roman"/>
        </w:rPr>
        <w:t xml:space="preserve">and </w:t>
      </w:r>
      <w:r w:rsidRPr="00A22B58">
        <w:rPr>
          <w:rFonts w:ascii="Times New Roman" w:hAnsi="Times New Roman"/>
        </w:rPr>
        <w:t>quality standards established by the Program</w:t>
      </w:r>
      <w:r w:rsidR="00614722">
        <w:rPr>
          <w:rFonts w:ascii="Times New Roman" w:hAnsi="Times New Roman"/>
        </w:rPr>
        <w:t xml:space="preserve"> and in line with the applicable World Bank Procurement Regulations</w:t>
      </w:r>
      <w:r w:rsidR="00614722">
        <w:rPr>
          <w:rStyle w:val="FootnoteReference"/>
          <w:rFonts w:ascii="Times New Roman" w:hAnsi="Times New Roman"/>
        </w:rPr>
        <w:footnoteReference w:id="1"/>
      </w:r>
      <w:r w:rsidR="00614722">
        <w:rPr>
          <w:rFonts w:ascii="Times New Roman" w:hAnsi="Times New Roman"/>
        </w:rPr>
        <w:t xml:space="preserve"> as well as the World Bank</w:t>
      </w:r>
      <w:r w:rsidR="00614722" w:rsidRPr="00E35F11">
        <w:rPr>
          <w:rFonts w:ascii="Times New Roman" w:hAnsi="Times New Roman"/>
        </w:rPr>
        <w:t xml:space="preserve"> Anti-Corruption Guidelines</w:t>
      </w:r>
      <w:r w:rsidR="00614722">
        <w:rPr>
          <w:rStyle w:val="FootnoteReference"/>
          <w:rFonts w:ascii="Times New Roman" w:hAnsi="Times New Roman"/>
        </w:rPr>
        <w:footnoteReference w:id="2"/>
      </w:r>
      <w:r w:rsidRPr="00A22B58">
        <w:rPr>
          <w:rFonts w:ascii="Times New Roman" w:hAnsi="Times New Roman"/>
        </w:rPr>
        <w:t>.</w:t>
      </w:r>
    </w:p>
    <w:p w14:paraId="7316CFCA" w14:textId="77777777" w:rsidR="004133EC" w:rsidRPr="00A22B58" w:rsidRDefault="004133EC" w:rsidP="004133EC">
      <w:pPr>
        <w:jc w:val="both"/>
        <w:rPr>
          <w:sz w:val="24"/>
          <w:szCs w:val="24"/>
        </w:rPr>
      </w:pPr>
    </w:p>
    <w:p w14:paraId="2DBC5A9A" w14:textId="77777777" w:rsidR="003420A7" w:rsidRPr="00A22B58" w:rsidRDefault="003420A7" w:rsidP="003420A7">
      <w:pPr>
        <w:ind w:left="720"/>
        <w:jc w:val="both"/>
        <w:rPr>
          <w:sz w:val="24"/>
          <w:szCs w:val="24"/>
        </w:rPr>
      </w:pPr>
      <w:bookmarkStart w:id="7" w:name="_Toc422988874"/>
      <w:bookmarkStart w:id="8" w:name="_Toc423002389"/>
      <w:bookmarkStart w:id="9" w:name="_Toc423003200"/>
      <w:bookmarkStart w:id="10" w:name="_Toc420072886"/>
    </w:p>
    <w:bookmarkEnd w:id="7"/>
    <w:bookmarkEnd w:id="8"/>
    <w:bookmarkEnd w:id="9"/>
    <w:bookmarkEnd w:id="10"/>
    <w:p w14:paraId="4305ED0F" w14:textId="5417361B" w:rsidR="003420A7" w:rsidRPr="00A22B58" w:rsidRDefault="003420A7" w:rsidP="007A41DD">
      <w:pPr>
        <w:pStyle w:val="ListParagraph"/>
        <w:numPr>
          <w:ilvl w:val="0"/>
          <w:numId w:val="4"/>
        </w:numPr>
        <w:spacing w:after="120"/>
        <w:rPr>
          <w:rFonts w:ascii="Times New Roman" w:hAnsi="Times New Roman"/>
          <w:b/>
        </w:rPr>
      </w:pPr>
      <w:r w:rsidRPr="00A22B58">
        <w:rPr>
          <w:rFonts w:ascii="Times New Roman" w:hAnsi="Times New Roman"/>
          <w:b/>
        </w:rPr>
        <w:t xml:space="preserve">REPORTING REQUIREMENTS </w:t>
      </w:r>
    </w:p>
    <w:p w14:paraId="1A4CF5DC" w14:textId="373193B9" w:rsidR="007204CC" w:rsidRPr="00311C01" w:rsidRDefault="007204CC" w:rsidP="008B385B">
      <w:pPr>
        <w:jc w:val="both"/>
        <w:rPr>
          <w:color w:val="000000"/>
          <w:sz w:val="24"/>
          <w:szCs w:val="24"/>
          <w:lang w:eastAsia="ja-JP"/>
        </w:rPr>
      </w:pPr>
      <w:r w:rsidRPr="00311C01">
        <w:rPr>
          <w:color w:val="000000"/>
          <w:sz w:val="24"/>
          <w:szCs w:val="24"/>
          <w:lang w:eastAsia="ja-JP"/>
        </w:rPr>
        <w:t xml:space="preserve">Each and all Consultants will work under management and direct supervision of </w:t>
      </w:r>
      <w:r w:rsidR="00966E4A">
        <w:rPr>
          <w:color w:val="000000"/>
          <w:sz w:val="24"/>
          <w:szCs w:val="24"/>
          <w:lang w:eastAsia="ja-JP"/>
        </w:rPr>
        <w:t>P</w:t>
      </w:r>
      <w:r w:rsidRPr="00311C01">
        <w:rPr>
          <w:color w:val="000000"/>
          <w:sz w:val="24"/>
          <w:szCs w:val="24"/>
          <w:lang w:eastAsia="ja-JP"/>
        </w:rPr>
        <w:t>roject Executive Director and Project Coordinator. Also, all Consultants will closely work with MoER and PMT staff, under monitoring and guidance from PMT SIG Officers. Additionally, Consultants will benefit from methodological support from PMT Education Consultant to ensure investments made under the SIG Program would lead to quality improvements of the educational process.</w:t>
      </w:r>
    </w:p>
    <w:p w14:paraId="09871605" w14:textId="475277E3" w:rsidR="007204CC" w:rsidRPr="00A22B58" w:rsidRDefault="007204CC" w:rsidP="00A22B58">
      <w:pPr>
        <w:spacing w:before="120" w:after="120"/>
        <w:jc w:val="both"/>
        <w:rPr>
          <w:sz w:val="24"/>
          <w:szCs w:val="24"/>
          <w:lang w:val="en-US"/>
        </w:rPr>
      </w:pPr>
      <w:r w:rsidRPr="00A22B58">
        <w:rPr>
          <w:sz w:val="24"/>
          <w:szCs w:val="24"/>
          <w:lang w:val="en-US"/>
        </w:rPr>
        <w:t xml:space="preserve">Each and all Consultants </w:t>
      </w:r>
      <w:r w:rsidR="00AE3972" w:rsidRPr="00A22B58">
        <w:rPr>
          <w:sz w:val="24"/>
          <w:szCs w:val="24"/>
          <w:lang w:val="en-US"/>
        </w:rPr>
        <w:t xml:space="preserve">must submit </w:t>
      </w:r>
      <w:r w:rsidR="00335D7B" w:rsidRPr="00A22B58">
        <w:rPr>
          <w:sz w:val="24"/>
          <w:szCs w:val="24"/>
          <w:lang w:val="en-US"/>
        </w:rPr>
        <w:t xml:space="preserve">monthly reports </w:t>
      </w:r>
      <w:r w:rsidRPr="00A22B58">
        <w:rPr>
          <w:sz w:val="24"/>
          <w:szCs w:val="24"/>
          <w:lang w:val="en-US"/>
        </w:rPr>
        <w:t xml:space="preserve">on </w:t>
      </w:r>
      <w:r w:rsidR="00335D7B" w:rsidRPr="00A22B58">
        <w:rPr>
          <w:sz w:val="24"/>
          <w:szCs w:val="24"/>
          <w:lang w:val="en-US"/>
        </w:rPr>
        <w:t xml:space="preserve">activities performed </w:t>
      </w:r>
      <w:r w:rsidRPr="00A22B58">
        <w:rPr>
          <w:sz w:val="24"/>
          <w:szCs w:val="24"/>
          <w:lang w:val="en-US"/>
        </w:rPr>
        <w:t xml:space="preserve">in </w:t>
      </w:r>
      <w:r w:rsidR="00335D7B" w:rsidRPr="00A22B58">
        <w:rPr>
          <w:sz w:val="24"/>
          <w:szCs w:val="24"/>
          <w:lang w:val="en-US"/>
        </w:rPr>
        <w:t>the reporting period</w:t>
      </w:r>
      <w:r w:rsidRPr="00A22B58">
        <w:rPr>
          <w:sz w:val="24"/>
          <w:szCs w:val="24"/>
          <w:lang w:val="en-US"/>
        </w:rPr>
        <w:t xml:space="preserve"> (as provided by Section C of this T</w:t>
      </w:r>
      <w:r w:rsidR="00A73213">
        <w:rPr>
          <w:sz w:val="24"/>
          <w:szCs w:val="24"/>
          <w:lang w:val="en-US"/>
        </w:rPr>
        <w:t>o</w:t>
      </w:r>
      <w:r w:rsidRPr="00A22B58">
        <w:rPr>
          <w:sz w:val="24"/>
          <w:szCs w:val="24"/>
          <w:lang w:val="en-US"/>
        </w:rPr>
        <w:t>R)</w:t>
      </w:r>
      <w:r w:rsidR="00335D7B" w:rsidRPr="00A22B58">
        <w:rPr>
          <w:sz w:val="24"/>
          <w:szCs w:val="24"/>
          <w:lang w:val="en-US"/>
        </w:rPr>
        <w:t xml:space="preserve">. </w:t>
      </w:r>
      <w:r w:rsidRPr="00A22B58">
        <w:rPr>
          <w:sz w:val="24"/>
          <w:szCs w:val="24"/>
          <w:lang w:val="en-US"/>
        </w:rPr>
        <w:t xml:space="preserve">All reported activities shall be adequately described and documented with evidence in a manner required by MoER/PMT. </w:t>
      </w:r>
    </w:p>
    <w:p w14:paraId="1E647710" w14:textId="094AB108" w:rsidR="007204CC" w:rsidRPr="00A22B58" w:rsidRDefault="007204CC" w:rsidP="00A22B58">
      <w:pPr>
        <w:spacing w:before="120" w:after="120"/>
        <w:jc w:val="both"/>
        <w:rPr>
          <w:sz w:val="24"/>
          <w:szCs w:val="24"/>
          <w:lang w:val="en-US"/>
        </w:rPr>
      </w:pPr>
      <w:r w:rsidRPr="00A22B58">
        <w:rPr>
          <w:sz w:val="24"/>
          <w:szCs w:val="24"/>
          <w:lang w:val="en-US"/>
        </w:rPr>
        <w:t>All monthly reports shall be developed in Romanian, submitted electronically (MS Office) and signed by digital signature. Comments and/or approval shall be provided within ten</w:t>
      </w:r>
      <w:r w:rsidR="00EF39B3" w:rsidRPr="00311C01">
        <w:rPr>
          <w:sz w:val="24"/>
          <w:szCs w:val="24"/>
          <w:lang w:val="en-US"/>
        </w:rPr>
        <w:t xml:space="preserve"> (10)</w:t>
      </w:r>
      <w:r w:rsidRPr="00A22B58">
        <w:rPr>
          <w:sz w:val="24"/>
          <w:szCs w:val="24"/>
          <w:lang w:val="en-US"/>
        </w:rPr>
        <w:t xml:space="preserve"> working days from the submission date. </w:t>
      </w:r>
    </w:p>
    <w:p w14:paraId="68862D3F" w14:textId="755694E9" w:rsidR="00335D7B" w:rsidRPr="00311C01" w:rsidRDefault="007204CC" w:rsidP="008B385B">
      <w:pPr>
        <w:jc w:val="both"/>
        <w:rPr>
          <w:color w:val="000000"/>
          <w:sz w:val="24"/>
          <w:szCs w:val="24"/>
          <w:lang w:eastAsia="ja-JP"/>
        </w:rPr>
      </w:pPr>
      <w:r w:rsidRPr="00311C01">
        <w:rPr>
          <w:color w:val="000000"/>
          <w:sz w:val="24"/>
          <w:szCs w:val="24"/>
          <w:lang w:eastAsia="ja-JP"/>
        </w:rPr>
        <w:t>All monthly reports shall be submitted to Project Executive Director for approval with prior written clearance from Project Coordinator and initial review and validation by SIG Officer.</w:t>
      </w:r>
      <w:r w:rsidR="008F4346" w:rsidRPr="008F4346">
        <w:t xml:space="preserve"> </w:t>
      </w:r>
      <w:r w:rsidR="008F4346" w:rsidRPr="008F4346">
        <w:rPr>
          <w:color w:val="000000"/>
          <w:sz w:val="24"/>
          <w:szCs w:val="24"/>
          <w:lang w:eastAsia="ja-JP"/>
        </w:rPr>
        <w:t xml:space="preserve">The </w:t>
      </w:r>
      <w:r w:rsidR="00A73213">
        <w:rPr>
          <w:color w:val="000000"/>
          <w:sz w:val="24"/>
          <w:szCs w:val="24"/>
          <w:lang w:eastAsia="ja-JP"/>
        </w:rPr>
        <w:t>last</w:t>
      </w:r>
      <w:r w:rsidR="008F4346" w:rsidRPr="008F4346">
        <w:rPr>
          <w:color w:val="000000"/>
          <w:sz w:val="24"/>
          <w:szCs w:val="24"/>
          <w:lang w:eastAsia="ja-JP"/>
        </w:rPr>
        <w:t xml:space="preserve"> monthly report </w:t>
      </w:r>
      <w:r w:rsidR="00A73213">
        <w:rPr>
          <w:color w:val="000000"/>
          <w:sz w:val="24"/>
          <w:szCs w:val="24"/>
          <w:lang w:eastAsia="ja-JP"/>
        </w:rPr>
        <w:t xml:space="preserve">to be submitted </w:t>
      </w:r>
      <w:r w:rsidR="008F4346" w:rsidRPr="008F4346">
        <w:rPr>
          <w:color w:val="000000"/>
          <w:sz w:val="24"/>
          <w:szCs w:val="24"/>
          <w:lang w:eastAsia="ja-JP"/>
        </w:rPr>
        <w:t xml:space="preserve">should </w:t>
      </w:r>
      <w:r w:rsidR="00A73213">
        <w:rPr>
          <w:color w:val="000000"/>
          <w:sz w:val="24"/>
          <w:szCs w:val="24"/>
          <w:lang w:eastAsia="ja-JP"/>
        </w:rPr>
        <w:t xml:space="preserve">also capture </w:t>
      </w:r>
      <w:r w:rsidR="008F4346" w:rsidRPr="008F4346">
        <w:rPr>
          <w:color w:val="000000"/>
          <w:sz w:val="24"/>
          <w:szCs w:val="24"/>
          <w:lang w:eastAsia="ja-JP"/>
        </w:rPr>
        <w:t xml:space="preserve">lessons learned, conclusions, and recommendations for </w:t>
      </w:r>
      <w:r w:rsidR="00A73213">
        <w:rPr>
          <w:color w:val="000000"/>
          <w:sz w:val="24"/>
          <w:szCs w:val="24"/>
          <w:lang w:eastAsia="ja-JP"/>
        </w:rPr>
        <w:t>Applicants</w:t>
      </w:r>
      <w:r w:rsidR="008F4346" w:rsidRPr="008F4346">
        <w:rPr>
          <w:color w:val="000000"/>
          <w:sz w:val="24"/>
          <w:szCs w:val="24"/>
          <w:lang w:eastAsia="ja-JP"/>
        </w:rPr>
        <w:t xml:space="preserve"> regarding future similar projects.</w:t>
      </w:r>
    </w:p>
    <w:p w14:paraId="2C803FE2" w14:textId="77777777" w:rsidR="007204CC" w:rsidRPr="00311C01" w:rsidRDefault="007204CC" w:rsidP="007204CC">
      <w:pPr>
        <w:rPr>
          <w:color w:val="000000"/>
          <w:sz w:val="24"/>
          <w:szCs w:val="24"/>
          <w:lang w:eastAsia="ja-JP"/>
        </w:rPr>
      </w:pPr>
    </w:p>
    <w:p w14:paraId="6BA71924" w14:textId="77777777" w:rsidR="00335D7B" w:rsidRPr="00311C01" w:rsidRDefault="00335D7B" w:rsidP="00335D7B">
      <w:pPr>
        <w:rPr>
          <w:color w:val="000000"/>
          <w:sz w:val="24"/>
          <w:szCs w:val="24"/>
          <w:lang w:eastAsia="ja-JP"/>
        </w:rPr>
      </w:pPr>
    </w:p>
    <w:p w14:paraId="0760C4A1" w14:textId="77777777" w:rsidR="003420A7" w:rsidRPr="00311C01" w:rsidRDefault="003420A7" w:rsidP="007A41DD">
      <w:pPr>
        <w:numPr>
          <w:ilvl w:val="0"/>
          <w:numId w:val="4"/>
        </w:numPr>
        <w:spacing w:after="120"/>
        <w:rPr>
          <w:b/>
          <w:sz w:val="24"/>
          <w:szCs w:val="24"/>
        </w:rPr>
      </w:pPr>
      <w:r w:rsidRPr="00311C01">
        <w:rPr>
          <w:b/>
          <w:sz w:val="24"/>
          <w:szCs w:val="24"/>
        </w:rPr>
        <w:t>DURATION OF THE ASSIGNMENT</w:t>
      </w:r>
    </w:p>
    <w:p w14:paraId="2663FEF9" w14:textId="280567D1" w:rsidR="003420A7" w:rsidRPr="00311C01" w:rsidRDefault="007204CC" w:rsidP="003420A7">
      <w:pPr>
        <w:jc w:val="both"/>
        <w:rPr>
          <w:sz w:val="24"/>
          <w:szCs w:val="24"/>
        </w:rPr>
      </w:pPr>
      <w:r w:rsidRPr="00311C01">
        <w:rPr>
          <w:sz w:val="24"/>
          <w:szCs w:val="24"/>
        </w:rPr>
        <w:t xml:space="preserve">This is a part-time assignment and is (tentatively) expected to be performed in the following timeframe: June – July 2025. </w:t>
      </w:r>
      <w:r w:rsidR="00AE3972" w:rsidRPr="00311C01">
        <w:rPr>
          <w:sz w:val="24"/>
          <w:szCs w:val="24"/>
        </w:rPr>
        <w:t>C</w:t>
      </w:r>
      <w:r w:rsidR="008D4CB5" w:rsidRPr="00311C01">
        <w:rPr>
          <w:sz w:val="24"/>
          <w:szCs w:val="24"/>
        </w:rPr>
        <w:t xml:space="preserve">ontracts </w:t>
      </w:r>
      <w:r w:rsidR="003420A7" w:rsidRPr="00311C01">
        <w:rPr>
          <w:sz w:val="24"/>
          <w:szCs w:val="24"/>
        </w:rPr>
        <w:t xml:space="preserve">will be signed for a period of </w:t>
      </w:r>
      <w:r w:rsidR="00AE3972" w:rsidRPr="00311C01">
        <w:rPr>
          <w:sz w:val="24"/>
          <w:szCs w:val="24"/>
        </w:rPr>
        <w:t>two (</w:t>
      </w:r>
      <w:r w:rsidR="009512F4" w:rsidRPr="00311C01">
        <w:rPr>
          <w:sz w:val="24"/>
          <w:szCs w:val="24"/>
        </w:rPr>
        <w:t>2</w:t>
      </w:r>
      <w:r w:rsidR="00AE3972" w:rsidRPr="00311C01">
        <w:rPr>
          <w:sz w:val="24"/>
          <w:szCs w:val="24"/>
        </w:rPr>
        <w:t>)</w:t>
      </w:r>
      <w:r w:rsidR="009512F4" w:rsidRPr="00311C01">
        <w:rPr>
          <w:sz w:val="24"/>
          <w:szCs w:val="24"/>
        </w:rPr>
        <w:t xml:space="preserve"> </w:t>
      </w:r>
      <w:r w:rsidR="003420A7" w:rsidRPr="00311C01">
        <w:rPr>
          <w:sz w:val="24"/>
          <w:szCs w:val="24"/>
        </w:rPr>
        <w:t>months</w:t>
      </w:r>
      <w:r w:rsidR="006616A2" w:rsidRPr="00311C01">
        <w:rPr>
          <w:sz w:val="24"/>
          <w:szCs w:val="24"/>
        </w:rPr>
        <w:t xml:space="preserve"> with the possibility of extension up to one (1) month</w:t>
      </w:r>
      <w:r w:rsidR="003420A7" w:rsidRPr="00311C01">
        <w:rPr>
          <w:sz w:val="24"/>
          <w:szCs w:val="24"/>
        </w:rPr>
        <w:t xml:space="preserve">. </w:t>
      </w:r>
    </w:p>
    <w:p w14:paraId="0EC0A9FD" w14:textId="77777777" w:rsidR="007204CC" w:rsidRPr="00311C01" w:rsidRDefault="007204CC" w:rsidP="003420A7">
      <w:pPr>
        <w:jc w:val="both"/>
        <w:rPr>
          <w:sz w:val="24"/>
          <w:szCs w:val="24"/>
        </w:rPr>
      </w:pPr>
    </w:p>
    <w:p w14:paraId="25C18882" w14:textId="77777777" w:rsidR="007E6FAB" w:rsidRPr="00311C01" w:rsidRDefault="007E6FAB" w:rsidP="003420A7">
      <w:pPr>
        <w:jc w:val="both"/>
        <w:rPr>
          <w:sz w:val="24"/>
          <w:szCs w:val="24"/>
        </w:rPr>
      </w:pPr>
    </w:p>
    <w:p w14:paraId="3EB29E79" w14:textId="40087CBD" w:rsidR="007E6FAB" w:rsidRPr="00311C01" w:rsidRDefault="007E6FAB" w:rsidP="007A41DD">
      <w:pPr>
        <w:pStyle w:val="ListParagraph"/>
        <w:numPr>
          <w:ilvl w:val="0"/>
          <w:numId w:val="4"/>
        </w:numPr>
        <w:spacing w:after="120"/>
        <w:jc w:val="both"/>
        <w:rPr>
          <w:rFonts w:ascii="Times New Roman" w:hAnsi="Times New Roman"/>
          <w:b/>
        </w:rPr>
      </w:pPr>
      <w:r w:rsidRPr="00311C01">
        <w:rPr>
          <w:rFonts w:ascii="Times New Roman" w:hAnsi="Times New Roman"/>
          <w:b/>
        </w:rPr>
        <w:t>QUALIFICATION REQUIREMENTS</w:t>
      </w:r>
    </w:p>
    <w:p w14:paraId="657656B4" w14:textId="76C600CA" w:rsidR="007E6FAB" w:rsidRPr="00311C01" w:rsidRDefault="007204CC" w:rsidP="007E6FAB">
      <w:pPr>
        <w:autoSpaceDE w:val="0"/>
        <w:autoSpaceDN w:val="0"/>
        <w:adjustRightInd w:val="0"/>
        <w:jc w:val="both"/>
        <w:rPr>
          <w:rFonts w:eastAsia="Calibri"/>
          <w:b/>
          <w:bCs/>
          <w:color w:val="000000"/>
          <w:sz w:val="24"/>
          <w:szCs w:val="24"/>
          <w:lang w:eastAsia="pt-BR"/>
        </w:rPr>
      </w:pPr>
      <w:r w:rsidRPr="00311C01">
        <w:rPr>
          <w:rFonts w:eastAsia="Calibri"/>
          <w:color w:val="000000"/>
          <w:sz w:val="24"/>
          <w:szCs w:val="24"/>
          <w:lang w:eastAsia="pt-BR"/>
        </w:rPr>
        <w:t>Each Consultant</w:t>
      </w:r>
      <w:r w:rsidR="007E6FAB" w:rsidRPr="00311C01">
        <w:rPr>
          <w:rFonts w:eastAsia="Calibri"/>
          <w:color w:val="000000"/>
          <w:sz w:val="24"/>
          <w:szCs w:val="24"/>
          <w:lang w:eastAsia="pt-BR"/>
        </w:rPr>
        <w:t xml:space="preserve"> should meet the following minimum requirements</w:t>
      </w:r>
      <w:r w:rsidR="007E6FAB" w:rsidRPr="00311C01">
        <w:rPr>
          <w:rFonts w:eastAsia="Calibri"/>
          <w:b/>
          <w:bCs/>
          <w:color w:val="000000"/>
          <w:sz w:val="24"/>
          <w:szCs w:val="24"/>
          <w:lang w:eastAsia="pt-BR"/>
        </w:rPr>
        <w:t xml:space="preserve">: </w:t>
      </w:r>
    </w:p>
    <w:p w14:paraId="27957EF4" w14:textId="77777777" w:rsidR="00883393" w:rsidRPr="00883393" w:rsidRDefault="00883393" w:rsidP="007A41DD">
      <w:pPr>
        <w:numPr>
          <w:ilvl w:val="0"/>
          <w:numId w:val="2"/>
        </w:numPr>
        <w:spacing w:before="120" w:after="120"/>
        <w:ind w:left="714" w:hanging="357"/>
        <w:jc w:val="both"/>
        <w:rPr>
          <w:color w:val="000000"/>
          <w:sz w:val="24"/>
          <w:szCs w:val="24"/>
          <w:lang w:val="en-US"/>
        </w:rPr>
      </w:pPr>
      <w:r w:rsidRPr="00883393">
        <w:rPr>
          <w:rFonts w:eastAsia="Calibri"/>
          <w:color w:val="000000"/>
          <w:sz w:val="24"/>
          <w:szCs w:val="24"/>
          <w:lang w:eastAsia="pt-BR"/>
        </w:rPr>
        <w:t>A Master’s degree (or equivalent) in education, ICT, or sciences is required. Alternatively, relevant professional experience, as outlined in this ToR, may substitute for a Master’s degree if it demonstrates a comparable level of expertise.</w:t>
      </w:r>
    </w:p>
    <w:p w14:paraId="28E78E40" w14:textId="551BD3B4" w:rsidR="006F0643" w:rsidRPr="00A22B58" w:rsidRDefault="006F0643" w:rsidP="007A41DD">
      <w:pPr>
        <w:numPr>
          <w:ilvl w:val="0"/>
          <w:numId w:val="2"/>
        </w:numPr>
        <w:spacing w:before="120" w:after="120"/>
        <w:ind w:left="714" w:hanging="357"/>
        <w:jc w:val="both"/>
        <w:rPr>
          <w:color w:val="000000"/>
          <w:sz w:val="24"/>
          <w:szCs w:val="24"/>
          <w:lang w:val="en-US"/>
        </w:rPr>
      </w:pPr>
      <w:r w:rsidRPr="00A22B58">
        <w:rPr>
          <w:color w:val="000000"/>
          <w:sz w:val="24"/>
          <w:szCs w:val="24"/>
          <w:lang w:val="en-US"/>
        </w:rPr>
        <w:t xml:space="preserve">Proven experience in </w:t>
      </w:r>
      <w:r w:rsidR="007204CC" w:rsidRPr="00311C01">
        <w:rPr>
          <w:color w:val="000000"/>
          <w:sz w:val="24"/>
          <w:szCs w:val="24"/>
          <w:lang w:val="en-US"/>
        </w:rPr>
        <w:t>applying</w:t>
      </w:r>
      <w:r w:rsidRPr="00A22B58">
        <w:rPr>
          <w:color w:val="000000"/>
          <w:sz w:val="24"/>
          <w:szCs w:val="24"/>
          <w:lang w:val="en-US"/>
        </w:rPr>
        <w:t xml:space="preserve"> digital technologies in education</w:t>
      </w:r>
      <w:r w:rsidR="004A5D4F">
        <w:rPr>
          <w:color w:val="000000"/>
          <w:sz w:val="24"/>
          <w:szCs w:val="24"/>
          <w:lang w:val="en-US"/>
        </w:rPr>
        <w:t>.</w:t>
      </w:r>
    </w:p>
    <w:p w14:paraId="6C9407F7" w14:textId="2D3412F6" w:rsidR="00CB6CB6" w:rsidRPr="00A22B58" w:rsidRDefault="007E6FAB" w:rsidP="007A41DD">
      <w:pPr>
        <w:numPr>
          <w:ilvl w:val="0"/>
          <w:numId w:val="2"/>
        </w:numPr>
        <w:spacing w:before="120" w:after="120"/>
        <w:ind w:left="714" w:hanging="357"/>
        <w:jc w:val="both"/>
        <w:rPr>
          <w:color w:val="000000"/>
          <w:sz w:val="24"/>
          <w:szCs w:val="24"/>
          <w:lang w:val="en-US"/>
        </w:rPr>
      </w:pPr>
      <w:r w:rsidRPr="00A22B58">
        <w:rPr>
          <w:color w:val="000000"/>
          <w:sz w:val="24"/>
          <w:szCs w:val="24"/>
          <w:lang w:val="en-US"/>
        </w:rPr>
        <w:t xml:space="preserve">In-depth knowledge of Moldovan education sector, </w:t>
      </w:r>
      <w:r w:rsidR="006F0643" w:rsidRPr="00A22B58">
        <w:rPr>
          <w:color w:val="000000"/>
          <w:sz w:val="24"/>
          <w:szCs w:val="24"/>
          <w:lang w:val="en-US"/>
        </w:rPr>
        <w:t>particular</w:t>
      </w:r>
      <w:r w:rsidR="00150FC6" w:rsidRPr="00A22B58">
        <w:rPr>
          <w:color w:val="000000"/>
          <w:sz w:val="24"/>
          <w:szCs w:val="24"/>
          <w:lang w:val="en-US"/>
        </w:rPr>
        <w:t>ly</w:t>
      </w:r>
      <w:r w:rsidR="006F0643" w:rsidRPr="00A22B58">
        <w:rPr>
          <w:color w:val="000000"/>
          <w:sz w:val="24"/>
          <w:szCs w:val="24"/>
          <w:lang w:val="en-US"/>
        </w:rPr>
        <w:t xml:space="preserve"> in digital transformations</w:t>
      </w:r>
      <w:r w:rsidR="004A5D4F">
        <w:rPr>
          <w:color w:val="000000"/>
          <w:sz w:val="24"/>
          <w:szCs w:val="24"/>
          <w:lang w:val="en-US"/>
        </w:rPr>
        <w:t>.</w:t>
      </w:r>
    </w:p>
    <w:p w14:paraId="2717E0AD" w14:textId="22D3BAE7" w:rsidR="001F42C3" w:rsidRPr="003B75A3" w:rsidRDefault="00CB6CB6" w:rsidP="003B75A3">
      <w:pPr>
        <w:numPr>
          <w:ilvl w:val="0"/>
          <w:numId w:val="2"/>
        </w:numPr>
        <w:spacing w:before="120" w:after="120"/>
        <w:ind w:left="714" w:hanging="357"/>
        <w:jc w:val="both"/>
        <w:rPr>
          <w:color w:val="000000"/>
          <w:sz w:val="24"/>
          <w:szCs w:val="24"/>
          <w:lang w:val="en-US"/>
        </w:rPr>
      </w:pPr>
      <w:r w:rsidRPr="00A22B58">
        <w:rPr>
          <w:color w:val="000000"/>
          <w:sz w:val="24"/>
          <w:szCs w:val="24"/>
          <w:lang w:val="en-US"/>
        </w:rPr>
        <w:t xml:space="preserve">Proven experience in </w:t>
      </w:r>
      <w:r w:rsidR="00150FC6" w:rsidRPr="00A22B58">
        <w:rPr>
          <w:color w:val="000000"/>
          <w:sz w:val="24"/>
          <w:szCs w:val="24"/>
          <w:lang w:val="en-US"/>
        </w:rPr>
        <w:t>developing</w:t>
      </w:r>
      <w:r w:rsidR="006F0643" w:rsidRPr="00A22B58">
        <w:rPr>
          <w:color w:val="000000"/>
          <w:sz w:val="24"/>
          <w:szCs w:val="24"/>
          <w:lang w:val="en-US"/>
        </w:rPr>
        <w:t xml:space="preserve"> and delivering of trainings aimed </w:t>
      </w:r>
      <w:r w:rsidR="00150FC6" w:rsidRPr="00A22B58">
        <w:rPr>
          <w:color w:val="000000"/>
          <w:sz w:val="24"/>
          <w:szCs w:val="24"/>
          <w:lang w:val="en-US"/>
        </w:rPr>
        <w:t>at enhancing</w:t>
      </w:r>
      <w:r w:rsidR="006F0643" w:rsidRPr="00A22B58">
        <w:rPr>
          <w:color w:val="000000"/>
          <w:sz w:val="24"/>
          <w:szCs w:val="24"/>
          <w:lang w:val="en-US"/>
        </w:rPr>
        <w:t xml:space="preserve"> teachers’ digital competencies</w:t>
      </w:r>
      <w:r w:rsidR="005E33BF">
        <w:rPr>
          <w:color w:val="000000"/>
          <w:sz w:val="24"/>
          <w:szCs w:val="24"/>
          <w:lang w:val="en-US"/>
        </w:rPr>
        <w:t>.</w:t>
      </w:r>
      <w:r w:rsidR="006F0643" w:rsidRPr="00A22B58">
        <w:rPr>
          <w:color w:val="000000"/>
          <w:sz w:val="24"/>
          <w:szCs w:val="24"/>
          <w:lang w:val="en-US"/>
        </w:rPr>
        <w:t xml:space="preserve"> Proven experience in implemented </w:t>
      </w:r>
      <w:r w:rsidR="009D7D45" w:rsidRPr="009D7D45">
        <w:rPr>
          <w:color w:val="000000"/>
          <w:sz w:val="24"/>
          <w:szCs w:val="24"/>
          <w:lang w:val="en-US"/>
        </w:rPr>
        <w:t xml:space="preserve">science, technology, engineering, and math </w:t>
      </w:r>
      <w:r w:rsidR="009D7D45">
        <w:rPr>
          <w:color w:val="000000"/>
          <w:sz w:val="24"/>
          <w:szCs w:val="24"/>
          <w:lang w:val="en-US"/>
        </w:rPr>
        <w:t>(</w:t>
      </w:r>
      <w:r w:rsidR="006F0643" w:rsidRPr="00A22B58">
        <w:rPr>
          <w:color w:val="000000"/>
          <w:sz w:val="24"/>
          <w:szCs w:val="24"/>
          <w:lang w:val="en-US"/>
        </w:rPr>
        <w:t>STEM</w:t>
      </w:r>
      <w:r w:rsidR="009D7D45">
        <w:rPr>
          <w:color w:val="000000"/>
          <w:sz w:val="24"/>
          <w:szCs w:val="24"/>
          <w:lang w:val="en-US"/>
        </w:rPr>
        <w:t>)</w:t>
      </w:r>
      <w:r w:rsidR="006F0643" w:rsidRPr="00A22B58">
        <w:rPr>
          <w:color w:val="000000"/>
          <w:sz w:val="24"/>
          <w:szCs w:val="24"/>
          <w:lang w:val="en-US"/>
        </w:rPr>
        <w:t xml:space="preserve">, </w:t>
      </w:r>
      <w:r w:rsidR="009D7D45">
        <w:rPr>
          <w:color w:val="000000"/>
          <w:sz w:val="24"/>
          <w:szCs w:val="24"/>
          <w:lang w:val="en-US"/>
        </w:rPr>
        <w:t>s</w:t>
      </w:r>
      <w:r w:rsidR="009D7D45" w:rsidRPr="009D7D45">
        <w:rPr>
          <w:color w:val="000000"/>
          <w:sz w:val="24"/>
          <w:szCs w:val="24"/>
          <w:lang w:val="en-US"/>
        </w:rPr>
        <w:t xml:space="preserve">cience, technology, engineering, arts, and math </w:t>
      </w:r>
      <w:r w:rsidR="009D7D45">
        <w:rPr>
          <w:color w:val="000000"/>
          <w:sz w:val="24"/>
          <w:szCs w:val="24"/>
          <w:lang w:val="en-US"/>
        </w:rPr>
        <w:t>(</w:t>
      </w:r>
      <w:r w:rsidR="006F0643" w:rsidRPr="00A22B58">
        <w:rPr>
          <w:color w:val="000000"/>
          <w:sz w:val="24"/>
          <w:szCs w:val="24"/>
          <w:lang w:val="en-US"/>
        </w:rPr>
        <w:t>STEAM</w:t>
      </w:r>
      <w:r w:rsidR="009D7D45">
        <w:rPr>
          <w:color w:val="000000"/>
          <w:sz w:val="24"/>
          <w:szCs w:val="24"/>
          <w:lang w:val="en-US"/>
        </w:rPr>
        <w:t>)</w:t>
      </w:r>
      <w:r w:rsidR="006F0643" w:rsidRPr="00A22B58">
        <w:rPr>
          <w:color w:val="000000"/>
          <w:sz w:val="24"/>
          <w:szCs w:val="24"/>
          <w:lang w:val="en-US"/>
        </w:rPr>
        <w:t xml:space="preserve"> educational projects</w:t>
      </w:r>
      <w:r w:rsidR="004A5D4F">
        <w:rPr>
          <w:color w:val="000000"/>
          <w:sz w:val="24"/>
          <w:szCs w:val="24"/>
          <w:lang w:val="en-US"/>
        </w:rPr>
        <w:t>.</w:t>
      </w:r>
    </w:p>
    <w:p w14:paraId="254FA0B6" w14:textId="594BC4C2" w:rsidR="007E6FAB" w:rsidRDefault="007E6FAB" w:rsidP="007A41DD">
      <w:pPr>
        <w:numPr>
          <w:ilvl w:val="0"/>
          <w:numId w:val="2"/>
        </w:numPr>
        <w:spacing w:before="120" w:after="120"/>
        <w:ind w:left="714" w:hanging="357"/>
        <w:jc w:val="both"/>
        <w:rPr>
          <w:color w:val="000000"/>
          <w:sz w:val="24"/>
          <w:szCs w:val="24"/>
          <w:lang w:val="en-US"/>
        </w:rPr>
      </w:pPr>
      <w:r w:rsidRPr="00A22B58">
        <w:rPr>
          <w:color w:val="000000"/>
          <w:sz w:val="24"/>
          <w:szCs w:val="24"/>
          <w:lang w:val="en-US"/>
        </w:rPr>
        <w:t>Work experience with World Bank-supported or other international projects will be an advantage.</w:t>
      </w:r>
    </w:p>
    <w:p w14:paraId="5B876AC7" w14:textId="239D1543" w:rsidR="00614722" w:rsidRPr="00A22B58" w:rsidRDefault="00614722" w:rsidP="007A41DD">
      <w:pPr>
        <w:numPr>
          <w:ilvl w:val="0"/>
          <w:numId w:val="2"/>
        </w:numPr>
        <w:spacing w:before="120" w:after="120"/>
        <w:ind w:left="714" w:hanging="357"/>
        <w:jc w:val="both"/>
        <w:rPr>
          <w:color w:val="000000"/>
          <w:sz w:val="24"/>
          <w:szCs w:val="24"/>
          <w:lang w:val="en-US"/>
        </w:rPr>
      </w:pPr>
      <w:r>
        <w:rPr>
          <w:color w:val="000000"/>
          <w:sz w:val="24"/>
          <w:szCs w:val="24"/>
          <w:lang w:val="en-US"/>
        </w:rPr>
        <w:t>Experience in procurement</w:t>
      </w:r>
      <w:r w:rsidR="009C6369">
        <w:rPr>
          <w:color w:val="000000"/>
          <w:sz w:val="24"/>
          <w:szCs w:val="24"/>
          <w:lang w:val="en-US"/>
        </w:rPr>
        <w:t xml:space="preserve"> according to the rules and procedures of International Financial Institutions or donor organizations will provide an additional advantage.</w:t>
      </w:r>
    </w:p>
    <w:p w14:paraId="7AD53E4F" w14:textId="0703BC4D" w:rsidR="007E6FAB" w:rsidRPr="00A22B58" w:rsidRDefault="007E6FAB" w:rsidP="007A41DD">
      <w:pPr>
        <w:numPr>
          <w:ilvl w:val="0"/>
          <w:numId w:val="2"/>
        </w:numPr>
        <w:spacing w:before="120" w:after="120"/>
        <w:ind w:left="714" w:hanging="357"/>
        <w:jc w:val="both"/>
        <w:rPr>
          <w:color w:val="000000"/>
          <w:sz w:val="24"/>
          <w:szCs w:val="24"/>
          <w:lang w:val="en-US"/>
        </w:rPr>
      </w:pPr>
      <w:r w:rsidRPr="00A22B58" w:rsidDel="000D69FF">
        <w:rPr>
          <w:color w:val="000000"/>
          <w:sz w:val="24"/>
          <w:szCs w:val="24"/>
          <w:lang w:val="en-US"/>
        </w:rPr>
        <w:t>Fluent in Romanian</w:t>
      </w:r>
      <w:r w:rsidR="002D3249" w:rsidRPr="00311C01" w:rsidDel="000D69FF">
        <w:rPr>
          <w:color w:val="000000"/>
          <w:sz w:val="24"/>
          <w:szCs w:val="24"/>
          <w:lang w:val="en-US"/>
        </w:rPr>
        <w:t xml:space="preserve"> and Russian.</w:t>
      </w:r>
      <w:r w:rsidR="00972B35" w:rsidRPr="00311C01" w:rsidDel="000D69FF">
        <w:rPr>
          <w:color w:val="000000"/>
          <w:sz w:val="24"/>
          <w:szCs w:val="24"/>
          <w:lang w:val="en-US"/>
        </w:rPr>
        <w:t xml:space="preserve"> </w:t>
      </w:r>
      <w:r w:rsidR="00972B35" w:rsidRPr="00311C01">
        <w:rPr>
          <w:color w:val="000000"/>
          <w:sz w:val="24"/>
          <w:szCs w:val="24"/>
          <w:lang w:val="en-US"/>
        </w:rPr>
        <w:t xml:space="preserve">English would be an </w:t>
      </w:r>
      <w:r w:rsidR="00C92885">
        <w:rPr>
          <w:color w:val="000000"/>
          <w:sz w:val="24"/>
          <w:szCs w:val="24"/>
          <w:lang w:val="en-US"/>
        </w:rPr>
        <w:t>advantage</w:t>
      </w:r>
      <w:r w:rsidR="004A5D4F">
        <w:rPr>
          <w:color w:val="000000"/>
          <w:sz w:val="24"/>
          <w:szCs w:val="24"/>
          <w:lang w:val="en-US"/>
        </w:rPr>
        <w:t>.</w:t>
      </w:r>
    </w:p>
    <w:p w14:paraId="61C44586" w14:textId="6302FBC4" w:rsidR="007E6FAB" w:rsidRPr="00A22B58" w:rsidDel="000D69FF" w:rsidRDefault="007E6FAB" w:rsidP="007A41DD">
      <w:pPr>
        <w:numPr>
          <w:ilvl w:val="0"/>
          <w:numId w:val="2"/>
        </w:numPr>
        <w:spacing w:before="120" w:after="120"/>
        <w:ind w:left="714" w:hanging="357"/>
        <w:jc w:val="both"/>
        <w:rPr>
          <w:color w:val="000000"/>
          <w:sz w:val="24"/>
          <w:szCs w:val="24"/>
          <w:lang w:val="en-US"/>
        </w:rPr>
      </w:pPr>
      <w:r w:rsidRPr="00A22B58" w:rsidDel="000D69FF">
        <w:rPr>
          <w:color w:val="000000"/>
          <w:sz w:val="24"/>
          <w:szCs w:val="24"/>
          <w:lang w:val="en-US"/>
        </w:rPr>
        <w:lastRenderedPageBreak/>
        <w:t>Demonstrate strong interpersonal skills, ability to work in teams, communicating with all team members.</w:t>
      </w:r>
    </w:p>
    <w:p w14:paraId="1089997C" w14:textId="63751BC9" w:rsidR="00B04301" w:rsidRPr="00A22B58" w:rsidRDefault="00B04301" w:rsidP="003C6194">
      <w:pPr>
        <w:jc w:val="both"/>
        <w:rPr>
          <w:sz w:val="24"/>
          <w:szCs w:val="24"/>
        </w:rPr>
      </w:pPr>
    </w:p>
    <w:p w14:paraId="19D2214B" w14:textId="3F4FC9A6" w:rsidR="00DC34E4" w:rsidRPr="00311C01" w:rsidRDefault="003C6194" w:rsidP="007A41DD">
      <w:pPr>
        <w:pStyle w:val="ListParagraph"/>
        <w:numPr>
          <w:ilvl w:val="0"/>
          <w:numId w:val="4"/>
        </w:numPr>
        <w:spacing w:after="120"/>
        <w:jc w:val="both"/>
        <w:rPr>
          <w:rFonts w:ascii="Times New Roman" w:hAnsi="Times New Roman"/>
          <w:b/>
        </w:rPr>
      </w:pPr>
      <w:r w:rsidRPr="00311C01">
        <w:rPr>
          <w:rFonts w:ascii="Times New Roman" w:hAnsi="Times New Roman"/>
          <w:b/>
        </w:rPr>
        <w:t>CONFIDENTIALLY STATEMENT</w:t>
      </w:r>
    </w:p>
    <w:p w14:paraId="2D53E8A1" w14:textId="77777777" w:rsidR="00DC34E4" w:rsidRPr="004474CE" w:rsidRDefault="00DC34E4" w:rsidP="003C6194">
      <w:pPr>
        <w:jc w:val="both"/>
        <w:rPr>
          <w:sz w:val="24"/>
          <w:szCs w:val="24"/>
        </w:rPr>
      </w:pPr>
      <w:r w:rsidRPr="00311C01">
        <w:rPr>
          <w:sz w:val="24"/>
          <w:szCs w:val="24"/>
        </w:rPr>
        <w:t>All data and information received from MoER for the purpose of this assignment is to be treated confidentially and are only to be used in connection with the execution of these Terms of Reference. All intellectual property rights arising from the execution of these Terms of Reference are assigned to MoER. The contents of written materials obtained and used in this assignment may not be disclosed to any third parties without the expressed advance written authorization of the MoER.</w:t>
      </w:r>
    </w:p>
    <w:p w14:paraId="7ED5D7E0" w14:textId="77777777" w:rsidR="00DC34E4" w:rsidRPr="005112CD" w:rsidRDefault="00DC34E4" w:rsidP="003C6194">
      <w:pPr>
        <w:pStyle w:val="ListParagraph"/>
        <w:overflowPunct w:val="0"/>
        <w:autoSpaceDE w:val="0"/>
        <w:autoSpaceDN w:val="0"/>
        <w:adjustRightInd w:val="0"/>
        <w:ind w:left="630"/>
        <w:jc w:val="both"/>
        <w:textAlignment w:val="baseline"/>
        <w:rPr>
          <w:rFonts w:ascii="Times New Roman" w:hAnsi="Times New Roman"/>
        </w:rPr>
      </w:pPr>
    </w:p>
    <w:sectPr w:rsidR="00DC34E4" w:rsidRPr="005112CD" w:rsidSect="00D932E5">
      <w:headerReference w:type="even" r:id="rId11"/>
      <w:footerReference w:type="default" r:id="rId12"/>
      <w:headerReference w:type="first" r:id="rId13"/>
      <w:pgSz w:w="11906" w:h="16838"/>
      <w:pgMar w:top="851" w:right="851" w:bottom="810" w:left="1134" w:header="709"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75AD8" w14:textId="77777777" w:rsidR="009D3D27" w:rsidRPr="004474CE" w:rsidRDefault="009D3D27">
      <w:r w:rsidRPr="004474CE">
        <w:separator/>
      </w:r>
    </w:p>
  </w:endnote>
  <w:endnote w:type="continuationSeparator" w:id="0">
    <w:p w14:paraId="20DD4F1A" w14:textId="77777777" w:rsidR="009D3D27" w:rsidRPr="004474CE" w:rsidRDefault="009D3D27">
      <w:r w:rsidRPr="004474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5ED3F" w14:textId="4466F82C" w:rsidR="00504F21" w:rsidRPr="004474CE" w:rsidRDefault="00504F21">
    <w:pPr>
      <w:pStyle w:val="Footer"/>
      <w:framePr w:wrap="around" w:vAnchor="text" w:hAnchor="margin" w:xAlign="right" w:y="1"/>
      <w:rPr>
        <w:rStyle w:val="PageNumber"/>
        <w:sz w:val="16"/>
        <w:szCs w:val="16"/>
      </w:rPr>
    </w:pPr>
    <w:r w:rsidRPr="004474CE">
      <w:rPr>
        <w:rStyle w:val="PageNumber"/>
        <w:sz w:val="16"/>
        <w:szCs w:val="16"/>
      </w:rPr>
      <w:fldChar w:fldCharType="begin"/>
    </w:r>
    <w:r w:rsidRPr="004474CE">
      <w:rPr>
        <w:rStyle w:val="PageNumber"/>
        <w:sz w:val="16"/>
        <w:szCs w:val="16"/>
      </w:rPr>
      <w:instrText xml:space="preserve">PAGE  </w:instrText>
    </w:r>
    <w:r w:rsidRPr="004474CE">
      <w:rPr>
        <w:rStyle w:val="PageNumber"/>
        <w:sz w:val="16"/>
        <w:szCs w:val="16"/>
      </w:rPr>
      <w:fldChar w:fldCharType="separate"/>
    </w:r>
    <w:r w:rsidR="009926A6" w:rsidRPr="00A22B58">
      <w:rPr>
        <w:rStyle w:val="PageNumber"/>
        <w:sz w:val="16"/>
        <w:szCs w:val="16"/>
      </w:rPr>
      <w:t>3</w:t>
    </w:r>
    <w:r w:rsidRPr="004474CE">
      <w:rPr>
        <w:rStyle w:val="PageNumber"/>
        <w:sz w:val="16"/>
        <w:szCs w:val="16"/>
      </w:rPr>
      <w:fldChar w:fldCharType="end"/>
    </w:r>
  </w:p>
  <w:p w14:paraId="7A5B5F60" w14:textId="77777777" w:rsidR="00504F21" w:rsidRPr="004474CE" w:rsidRDefault="00504F21" w:rsidP="00562EE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96239" w14:textId="77777777" w:rsidR="009D3D27" w:rsidRPr="004474CE" w:rsidRDefault="009D3D27">
      <w:r w:rsidRPr="004474CE">
        <w:separator/>
      </w:r>
    </w:p>
  </w:footnote>
  <w:footnote w:type="continuationSeparator" w:id="0">
    <w:p w14:paraId="5286242D" w14:textId="77777777" w:rsidR="009D3D27" w:rsidRPr="004474CE" w:rsidRDefault="009D3D27">
      <w:r w:rsidRPr="004474CE">
        <w:continuationSeparator/>
      </w:r>
    </w:p>
  </w:footnote>
  <w:footnote w:id="1">
    <w:p w14:paraId="76A214DF" w14:textId="77777777" w:rsidR="00614722" w:rsidRPr="00830087" w:rsidRDefault="00614722" w:rsidP="00614722">
      <w:pPr>
        <w:pStyle w:val="FootnoteText"/>
        <w:rPr>
          <w:lang w:val="en-US"/>
        </w:rPr>
      </w:pPr>
      <w:r>
        <w:rPr>
          <w:rStyle w:val="FootnoteReference"/>
        </w:rPr>
        <w:footnoteRef/>
      </w:r>
      <w:r>
        <w:t xml:space="preserve"> T</w:t>
      </w:r>
      <w:r w:rsidRPr="00B654E5">
        <w:t>he World Bank Procurement Regulations for Investment Project Financing Borrowers – Procurement in IPF of Goods, Works, Non-Consulting and Consulting Services</w:t>
      </w:r>
      <w:r>
        <w:t>.</w:t>
      </w:r>
    </w:p>
  </w:footnote>
  <w:footnote w:id="2">
    <w:p w14:paraId="4307A6BF" w14:textId="77777777" w:rsidR="00614722" w:rsidRPr="00830087" w:rsidRDefault="00614722" w:rsidP="00614722">
      <w:pPr>
        <w:pStyle w:val="FootnoteText"/>
        <w:rPr>
          <w:lang w:val="en-US"/>
        </w:rPr>
      </w:pPr>
      <w:r>
        <w:rPr>
          <w:rStyle w:val="FootnoteReference"/>
        </w:rPr>
        <w:footnoteRef/>
      </w:r>
      <w:r>
        <w:t xml:space="preserve"> </w:t>
      </w:r>
      <w:r w:rsidRPr="00614722">
        <w:t>Guidelines on preventing and combating fraud and corruption in projects financed by IBRD loans and IDA credits and grants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EBA8F" w14:textId="77777777" w:rsidR="00504F21" w:rsidRPr="004474CE" w:rsidRDefault="00504F21">
    <w:pPr>
      <w:pStyle w:val="Header"/>
      <w:pBdr>
        <w:bottom w:val="single" w:sz="6" w:space="0" w:color="auto"/>
      </w:pBdr>
      <w:tabs>
        <w:tab w:val="clear" w:pos="8640"/>
        <w:tab w:val="right" w:pos="9000"/>
      </w:tabs>
    </w:pPr>
    <w:r w:rsidRPr="004474CE">
      <w:rPr>
        <w:rStyle w:val="PageNumber"/>
      </w:rPr>
      <w:fldChar w:fldCharType="begin"/>
    </w:r>
    <w:r w:rsidRPr="004474CE">
      <w:rPr>
        <w:rStyle w:val="PageNumber"/>
      </w:rPr>
      <w:instrText xml:space="preserve"> PAGE </w:instrText>
    </w:r>
    <w:r w:rsidRPr="004474CE">
      <w:rPr>
        <w:rStyle w:val="PageNumber"/>
      </w:rPr>
      <w:fldChar w:fldCharType="separate"/>
    </w:r>
    <w:r w:rsidRPr="00A22B58">
      <w:rPr>
        <w:rStyle w:val="PageNumber"/>
      </w:rPr>
      <w:t>7</w:t>
    </w:r>
    <w:r w:rsidRPr="004474CE">
      <w:rPr>
        <w:rStyle w:val="PageNumber"/>
      </w:rPr>
      <w:fldChar w:fldCharType="end"/>
    </w:r>
    <w:r w:rsidRPr="004474CE">
      <w:tab/>
    </w:r>
    <w:r w:rsidRPr="004474CE">
      <w:tab/>
      <w:t>Contract:  Small Assignments - Timed-Based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82E40" w14:textId="77777777" w:rsidR="00504F21" w:rsidRPr="004474CE" w:rsidRDefault="00504F21">
    <w:pPr>
      <w:pStyle w:val="Header"/>
      <w:jc w:val="right"/>
      <w:rPr>
        <w:sz w:val="20"/>
      </w:rPr>
    </w:pPr>
    <w:r w:rsidRPr="004474CE">
      <w:rPr>
        <w:sz w:val="20"/>
      </w:rPr>
      <w:t>Procedure for the Appointment of Individual Consultants</w:t>
    </w:r>
  </w:p>
  <w:p w14:paraId="4AE35279" w14:textId="77777777" w:rsidR="00504F21" w:rsidRPr="004474CE" w:rsidRDefault="00504F21">
    <w:pPr>
      <w:pStyle w:val="Header"/>
    </w:pPr>
    <w:r w:rsidRPr="004474CE">
      <w:rPr>
        <w:sz w:val="20"/>
      </w:rPr>
      <w:tab/>
      <w:t xml:space="preserve">                                                                                                    World Bank </w:t>
    </w:r>
    <w:smartTag w:uri="urn:schemas-microsoft-com:office:smarttags" w:element="country-region">
      <w:smartTag w:uri="urn:schemas-microsoft-com:office:smarttags" w:element="place">
        <w:r w:rsidRPr="004474CE">
          <w:rPr>
            <w:sz w:val="20"/>
          </w:rPr>
          <w:t>Ukraine</w:t>
        </w:r>
      </w:smartTag>
    </w:smartTag>
    <w:r w:rsidRPr="004474CE">
      <w:rPr>
        <w:sz w:val="20"/>
      </w:rPr>
      <w:t xml:space="preserve"> Country Office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3"/>
    <w:multiLevelType w:val="singleLevel"/>
    <w:tmpl w:val="00000003"/>
    <w:name w:val="WW8Num3"/>
    <w:lvl w:ilvl="0">
      <w:start w:val="1"/>
      <w:numFmt w:val="bullet"/>
      <w:lvlText w:val=""/>
      <w:lvlJc w:val="left"/>
      <w:pPr>
        <w:tabs>
          <w:tab w:val="num" w:pos="1080"/>
        </w:tabs>
        <w:ind w:left="1080" w:hanging="360"/>
      </w:pPr>
      <w:rPr>
        <w:rFonts w:ascii="Wingdings" w:hAnsi="Wingdings"/>
      </w:rPr>
    </w:lvl>
  </w:abstractNum>
  <w:abstractNum w:abstractNumId="2" w15:restartNumberingAfterBreak="0">
    <w:nsid w:val="0CB70D8C"/>
    <w:multiLevelType w:val="hybridMultilevel"/>
    <w:tmpl w:val="EFA4F936"/>
    <w:lvl w:ilvl="0" w:tplc="26304C78">
      <w:start w:val="1"/>
      <w:numFmt w:val="bullet"/>
      <w:pStyle w:val="Bullet"/>
      <w:lvlText w:val=""/>
      <w:lvlJc w:val="left"/>
      <w:pPr>
        <w:tabs>
          <w:tab w:val="num" w:pos="1854"/>
        </w:tabs>
        <w:ind w:left="1854" w:hanging="360"/>
      </w:pPr>
      <w:rPr>
        <w:rFonts w:ascii="Symbol" w:hAnsi="Symbol" w:hint="default"/>
      </w:rPr>
    </w:lvl>
    <w:lvl w:ilvl="1" w:tplc="04090003">
      <w:start w:val="1"/>
      <w:numFmt w:val="bullet"/>
      <w:lvlText w:val="o"/>
      <w:lvlJc w:val="left"/>
      <w:pPr>
        <w:tabs>
          <w:tab w:val="num" w:pos="2574"/>
        </w:tabs>
        <w:ind w:left="2574" w:hanging="360"/>
      </w:pPr>
      <w:rPr>
        <w:rFonts w:ascii="Courier New" w:hAnsi="Courier New" w:hint="default"/>
      </w:rPr>
    </w:lvl>
    <w:lvl w:ilvl="2" w:tplc="04090005">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3" w15:restartNumberingAfterBreak="0">
    <w:nsid w:val="29334CA3"/>
    <w:multiLevelType w:val="hybridMultilevel"/>
    <w:tmpl w:val="C0783B2C"/>
    <w:name w:val="WW8Num2222"/>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305C071D"/>
    <w:multiLevelType w:val="hybridMultilevel"/>
    <w:tmpl w:val="15C216B8"/>
    <w:lvl w:ilvl="0" w:tplc="04090017">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21F7C4A"/>
    <w:multiLevelType w:val="hybridMultilevel"/>
    <w:tmpl w:val="EE56122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8717EF1"/>
    <w:multiLevelType w:val="hybridMultilevel"/>
    <w:tmpl w:val="8EA260E6"/>
    <w:lvl w:ilvl="0" w:tplc="0409000F">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7" w15:restartNumberingAfterBreak="0">
    <w:nsid w:val="6A0B7A4C"/>
    <w:multiLevelType w:val="hybridMultilevel"/>
    <w:tmpl w:val="0A3C1BAA"/>
    <w:lvl w:ilvl="0" w:tplc="08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AB02EB7"/>
    <w:multiLevelType w:val="hybridMultilevel"/>
    <w:tmpl w:val="797894D2"/>
    <w:lvl w:ilvl="0" w:tplc="08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C5B2943"/>
    <w:multiLevelType w:val="hybridMultilevel"/>
    <w:tmpl w:val="5CF245EE"/>
    <w:lvl w:ilvl="0" w:tplc="08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543128"/>
    <w:multiLevelType w:val="hybridMultilevel"/>
    <w:tmpl w:val="FF6C70E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7E53091F"/>
    <w:multiLevelType w:val="hybridMultilevel"/>
    <w:tmpl w:val="52D05AF0"/>
    <w:lvl w:ilvl="0" w:tplc="08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28386585">
    <w:abstractNumId w:val="2"/>
  </w:num>
  <w:num w:numId="2" w16cid:durableId="1887330292">
    <w:abstractNumId w:val="10"/>
  </w:num>
  <w:num w:numId="3" w16cid:durableId="1321732704">
    <w:abstractNumId w:val="6"/>
  </w:num>
  <w:num w:numId="4" w16cid:durableId="1381906312">
    <w:abstractNumId w:val="5"/>
  </w:num>
  <w:num w:numId="5" w16cid:durableId="445317408">
    <w:abstractNumId w:val="7"/>
  </w:num>
  <w:num w:numId="6" w16cid:durableId="75321325">
    <w:abstractNumId w:val="11"/>
  </w:num>
  <w:num w:numId="7" w16cid:durableId="1544443211">
    <w:abstractNumId w:val="8"/>
  </w:num>
  <w:num w:numId="8" w16cid:durableId="1942102568">
    <w:abstractNumId w:val="4"/>
  </w:num>
  <w:num w:numId="9" w16cid:durableId="1524173122">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374"/>
    <w:rsid w:val="0000212A"/>
    <w:rsid w:val="00006701"/>
    <w:rsid w:val="00007F17"/>
    <w:rsid w:val="000115EA"/>
    <w:rsid w:val="00012AB8"/>
    <w:rsid w:val="00013B73"/>
    <w:rsid w:val="00014147"/>
    <w:rsid w:val="000150F8"/>
    <w:rsid w:val="000152FA"/>
    <w:rsid w:val="00016EDC"/>
    <w:rsid w:val="00020B7C"/>
    <w:rsid w:val="0002329A"/>
    <w:rsid w:val="00024BE9"/>
    <w:rsid w:val="0002767A"/>
    <w:rsid w:val="000308C4"/>
    <w:rsid w:val="00030EC9"/>
    <w:rsid w:val="000315FA"/>
    <w:rsid w:val="0003333C"/>
    <w:rsid w:val="00040303"/>
    <w:rsid w:val="00040656"/>
    <w:rsid w:val="000447A0"/>
    <w:rsid w:val="000454A9"/>
    <w:rsid w:val="000456E0"/>
    <w:rsid w:val="000468DF"/>
    <w:rsid w:val="00047FFC"/>
    <w:rsid w:val="00054671"/>
    <w:rsid w:val="00057946"/>
    <w:rsid w:val="00057C72"/>
    <w:rsid w:val="000656D0"/>
    <w:rsid w:val="00067D34"/>
    <w:rsid w:val="0007000D"/>
    <w:rsid w:val="00072B31"/>
    <w:rsid w:val="0007447C"/>
    <w:rsid w:val="000779FD"/>
    <w:rsid w:val="000853A5"/>
    <w:rsid w:val="000871F3"/>
    <w:rsid w:val="00087CFB"/>
    <w:rsid w:val="00090C47"/>
    <w:rsid w:val="00096A20"/>
    <w:rsid w:val="000A5D2E"/>
    <w:rsid w:val="000A5EA0"/>
    <w:rsid w:val="000A6971"/>
    <w:rsid w:val="000B06F3"/>
    <w:rsid w:val="000B1CDD"/>
    <w:rsid w:val="000B2624"/>
    <w:rsid w:val="000B2800"/>
    <w:rsid w:val="000B2DB3"/>
    <w:rsid w:val="000B73DB"/>
    <w:rsid w:val="000C06CD"/>
    <w:rsid w:val="000C2B68"/>
    <w:rsid w:val="000C7346"/>
    <w:rsid w:val="000D1868"/>
    <w:rsid w:val="000D1D5B"/>
    <w:rsid w:val="000D69FF"/>
    <w:rsid w:val="000E20B0"/>
    <w:rsid w:val="000E5BD7"/>
    <w:rsid w:val="000E69A5"/>
    <w:rsid w:val="000E6BF9"/>
    <w:rsid w:val="000F2918"/>
    <w:rsid w:val="00103297"/>
    <w:rsid w:val="00105432"/>
    <w:rsid w:val="00106AB1"/>
    <w:rsid w:val="00107EBB"/>
    <w:rsid w:val="00111A69"/>
    <w:rsid w:val="00113C42"/>
    <w:rsid w:val="001210E9"/>
    <w:rsid w:val="001226D0"/>
    <w:rsid w:val="00122919"/>
    <w:rsid w:val="00130B4F"/>
    <w:rsid w:val="00131CCD"/>
    <w:rsid w:val="00135888"/>
    <w:rsid w:val="00137F55"/>
    <w:rsid w:val="001402F6"/>
    <w:rsid w:val="00140402"/>
    <w:rsid w:val="00141194"/>
    <w:rsid w:val="00146CD4"/>
    <w:rsid w:val="00150672"/>
    <w:rsid w:val="00150FC6"/>
    <w:rsid w:val="00150FF1"/>
    <w:rsid w:val="00151519"/>
    <w:rsid w:val="00153D89"/>
    <w:rsid w:val="001551F1"/>
    <w:rsid w:val="00155B2B"/>
    <w:rsid w:val="00156689"/>
    <w:rsid w:val="001611A8"/>
    <w:rsid w:val="00163751"/>
    <w:rsid w:val="001638C4"/>
    <w:rsid w:val="00164F96"/>
    <w:rsid w:val="00167589"/>
    <w:rsid w:val="001719CF"/>
    <w:rsid w:val="00173273"/>
    <w:rsid w:val="00173B3A"/>
    <w:rsid w:val="00174FBA"/>
    <w:rsid w:val="001833CD"/>
    <w:rsid w:val="00183FD8"/>
    <w:rsid w:val="00185018"/>
    <w:rsid w:val="0019050E"/>
    <w:rsid w:val="00196FB0"/>
    <w:rsid w:val="001973D0"/>
    <w:rsid w:val="001A0434"/>
    <w:rsid w:val="001A0BEE"/>
    <w:rsid w:val="001A532F"/>
    <w:rsid w:val="001A6ED6"/>
    <w:rsid w:val="001A76F5"/>
    <w:rsid w:val="001A77B9"/>
    <w:rsid w:val="001A7FCD"/>
    <w:rsid w:val="001B14CB"/>
    <w:rsid w:val="001B6945"/>
    <w:rsid w:val="001C1A68"/>
    <w:rsid w:val="001C4C61"/>
    <w:rsid w:val="001C4F47"/>
    <w:rsid w:val="001D146B"/>
    <w:rsid w:val="001D19B1"/>
    <w:rsid w:val="001D29D9"/>
    <w:rsid w:val="001D4E18"/>
    <w:rsid w:val="001D6C68"/>
    <w:rsid w:val="001D7236"/>
    <w:rsid w:val="001E0698"/>
    <w:rsid w:val="001E0953"/>
    <w:rsid w:val="001E1C64"/>
    <w:rsid w:val="001E486E"/>
    <w:rsid w:val="001E4923"/>
    <w:rsid w:val="001E6202"/>
    <w:rsid w:val="001E7929"/>
    <w:rsid w:val="001F27C9"/>
    <w:rsid w:val="001F2E60"/>
    <w:rsid w:val="001F42C3"/>
    <w:rsid w:val="001F53B8"/>
    <w:rsid w:val="00204350"/>
    <w:rsid w:val="00205C30"/>
    <w:rsid w:val="00206BF1"/>
    <w:rsid w:val="00210CE4"/>
    <w:rsid w:val="00212AF3"/>
    <w:rsid w:val="00213B98"/>
    <w:rsid w:val="0021647C"/>
    <w:rsid w:val="00221F96"/>
    <w:rsid w:val="00223849"/>
    <w:rsid w:val="00224BE9"/>
    <w:rsid w:val="002264EA"/>
    <w:rsid w:val="002278A1"/>
    <w:rsid w:val="002331AC"/>
    <w:rsid w:val="00234BA5"/>
    <w:rsid w:val="002365E3"/>
    <w:rsid w:val="00242067"/>
    <w:rsid w:val="0024267A"/>
    <w:rsid w:val="00243625"/>
    <w:rsid w:val="00244855"/>
    <w:rsid w:val="00250EBF"/>
    <w:rsid w:val="00252CC6"/>
    <w:rsid w:val="00252EFC"/>
    <w:rsid w:val="002542C5"/>
    <w:rsid w:val="00255372"/>
    <w:rsid w:val="0025744E"/>
    <w:rsid w:val="002611C9"/>
    <w:rsid w:val="0026687B"/>
    <w:rsid w:val="00267A2A"/>
    <w:rsid w:val="002707CC"/>
    <w:rsid w:val="002803F5"/>
    <w:rsid w:val="002808F1"/>
    <w:rsid w:val="00282548"/>
    <w:rsid w:val="00283DA8"/>
    <w:rsid w:val="00285098"/>
    <w:rsid w:val="002936F4"/>
    <w:rsid w:val="0029464F"/>
    <w:rsid w:val="002A20CD"/>
    <w:rsid w:val="002A2788"/>
    <w:rsid w:val="002A505D"/>
    <w:rsid w:val="002A5BAE"/>
    <w:rsid w:val="002B08BC"/>
    <w:rsid w:val="002B2E54"/>
    <w:rsid w:val="002B480C"/>
    <w:rsid w:val="002C092E"/>
    <w:rsid w:val="002C102C"/>
    <w:rsid w:val="002C25D4"/>
    <w:rsid w:val="002C2A12"/>
    <w:rsid w:val="002C430D"/>
    <w:rsid w:val="002D2ED3"/>
    <w:rsid w:val="002D3249"/>
    <w:rsid w:val="002D3447"/>
    <w:rsid w:val="002D3B68"/>
    <w:rsid w:val="002D6E91"/>
    <w:rsid w:val="002D6F1D"/>
    <w:rsid w:val="002D7222"/>
    <w:rsid w:val="002E1C53"/>
    <w:rsid w:val="002E1E58"/>
    <w:rsid w:val="002F03A0"/>
    <w:rsid w:val="002F1BC6"/>
    <w:rsid w:val="002F27F4"/>
    <w:rsid w:val="002F412A"/>
    <w:rsid w:val="002F554A"/>
    <w:rsid w:val="002F5A82"/>
    <w:rsid w:val="002F6B81"/>
    <w:rsid w:val="002F702F"/>
    <w:rsid w:val="00301140"/>
    <w:rsid w:val="0030177F"/>
    <w:rsid w:val="00302F67"/>
    <w:rsid w:val="00305ECC"/>
    <w:rsid w:val="00307F41"/>
    <w:rsid w:val="0031026B"/>
    <w:rsid w:val="00310B8C"/>
    <w:rsid w:val="00311C01"/>
    <w:rsid w:val="00315B6E"/>
    <w:rsid w:val="00316276"/>
    <w:rsid w:val="00316397"/>
    <w:rsid w:val="00317C5B"/>
    <w:rsid w:val="00325CFB"/>
    <w:rsid w:val="0032633B"/>
    <w:rsid w:val="003322BA"/>
    <w:rsid w:val="00334AA4"/>
    <w:rsid w:val="00335D7B"/>
    <w:rsid w:val="00340A25"/>
    <w:rsid w:val="0034116C"/>
    <w:rsid w:val="003420A7"/>
    <w:rsid w:val="00346454"/>
    <w:rsid w:val="00355122"/>
    <w:rsid w:val="00356524"/>
    <w:rsid w:val="003566BF"/>
    <w:rsid w:val="00357337"/>
    <w:rsid w:val="003574CE"/>
    <w:rsid w:val="00357AFC"/>
    <w:rsid w:val="00360EBD"/>
    <w:rsid w:val="00361980"/>
    <w:rsid w:val="00361C32"/>
    <w:rsid w:val="003753D2"/>
    <w:rsid w:val="00375607"/>
    <w:rsid w:val="0037570C"/>
    <w:rsid w:val="0038057F"/>
    <w:rsid w:val="00381BB9"/>
    <w:rsid w:val="003868B9"/>
    <w:rsid w:val="00386F1B"/>
    <w:rsid w:val="00387618"/>
    <w:rsid w:val="00391D57"/>
    <w:rsid w:val="00393401"/>
    <w:rsid w:val="00394871"/>
    <w:rsid w:val="00395BF2"/>
    <w:rsid w:val="003967BC"/>
    <w:rsid w:val="003A3285"/>
    <w:rsid w:val="003A6494"/>
    <w:rsid w:val="003A7928"/>
    <w:rsid w:val="003B3938"/>
    <w:rsid w:val="003B4672"/>
    <w:rsid w:val="003B5B93"/>
    <w:rsid w:val="003B75A3"/>
    <w:rsid w:val="003C15A3"/>
    <w:rsid w:val="003C605E"/>
    <w:rsid w:val="003C6194"/>
    <w:rsid w:val="003C641B"/>
    <w:rsid w:val="003C6BC4"/>
    <w:rsid w:val="003D2368"/>
    <w:rsid w:val="003D7CC6"/>
    <w:rsid w:val="003E0EA5"/>
    <w:rsid w:val="003E15AE"/>
    <w:rsid w:val="003E531D"/>
    <w:rsid w:val="003F176A"/>
    <w:rsid w:val="003F59F0"/>
    <w:rsid w:val="003F75AE"/>
    <w:rsid w:val="0040015F"/>
    <w:rsid w:val="0040090C"/>
    <w:rsid w:val="004026F8"/>
    <w:rsid w:val="004056F2"/>
    <w:rsid w:val="004079D6"/>
    <w:rsid w:val="0041071C"/>
    <w:rsid w:val="004130B9"/>
    <w:rsid w:val="004133EC"/>
    <w:rsid w:val="00433957"/>
    <w:rsid w:val="00433CE3"/>
    <w:rsid w:val="00440E28"/>
    <w:rsid w:val="00442E17"/>
    <w:rsid w:val="00443A89"/>
    <w:rsid w:val="004474CE"/>
    <w:rsid w:val="004502F7"/>
    <w:rsid w:val="00450988"/>
    <w:rsid w:val="00450E06"/>
    <w:rsid w:val="004518CF"/>
    <w:rsid w:val="00452D85"/>
    <w:rsid w:val="00453D81"/>
    <w:rsid w:val="0045408A"/>
    <w:rsid w:val="00456DCF"/>
    <w:rsid w:val="004570E0"/>
    <w:rsid w:val="00465671"/>
    <w:rsid w:val="00472685"/>
    <w:rsid w:val="00472BB8"/>
    <w:rsid w:val="00473318"/>
    <w:rsid w:val="00473633"/>
    <w:rsid w:val="00476D1A"/>
    <w:rsid w:val="00477FE0"/>
    <w:rsid w:val="00481613"/>
    <w:rsid w:val="004823FD"/>
    <w:rsid w:val="00483A02"/>
    <w:rsid w:val="00484EE0"/>
    <w:rsid w:val="00485D35"/>
    <w:rsid w:val="00486F19"/>
    <w:rsid w:val="004870B4"/>
    <w:rsid w:val="00487491"/>
    <w:rsid w:val="004936EB"/>
    <w:rsid w:val="004941AD"/>
    <w:rsid w:val="004955D9"/>
    <w:rsid w:val="004A486F"/>
    <w:rsid w:val="004A514C"/>
    <w:rsid w:val="004A5D4F"/>
    <w:rsid w:val="004A6478"/>
    <w:rsid w:val="004A7CC0"/>
    <w:rsid w:val="004A7E8F"/>
    <w:rsid w:val="004B3FFF"/>
    <w:rsid w:val="004B708C"/>
    <w:rsid w:val="004B7439"/>
    <w:rsid w:val="004C1774"/>
    <w:rsid w:val="004C1B38"/>
    <w:rsid w:val="004C1F10"/>
    <w:rsid w:val="004C2C94"/>
    <w:rsid w:val="004C32B4"/>
    <w:rsid w:val="004C63D6"/>
    <w:rsid w:val="004D0F46"/>
    <w:rsid w:val="004D1BC1"/>
    <w:rsid w:val="004D3DA0"/>
    <w:rsid w:val="004E0941"/>
    <w:rsid w:val="004E44BC"/>
    <w:rsid w:val="004E4FB9"/>
    <w:rsid w:val="004E6A35"/>
    <w:rsid w:val="004F2AA8"/>
    <w:rsid w:val="004F2B7C"/>
    <w:rsid w:val="004F5D31"/>
    <w:rsid w:val="004F773B"/>
    <w:rsid w:val="00504F21"/>
    <w:rsid w:val="0050536A"/>
    <w:rsid w:val="005112CD"/>
    <w:rsid w:val="00512986"/>
    <w:rsid w:val="00513F15"/>
    <w:rsid w:val="00516127"/>
    <w:rsid w:val="00520B95"/>
    <w:rsid w:val="0052373E"/>
    <w:rsid w:val="00526DCB"/>
    <w:rsid w:val="005273BE"/>
    <w:rsid w:val="0053124C"/>
    <w:rsid w:val="00534B56"/>
    <w:rsid w:val="00536720"/>
    <w:rsid w:val="0054004D"/>
    <w:rsid w:val="00541C6E"/>
    <w:rsid w:val="00542E24"/>
    <w:rsid w:val="0054322C"/>
    <w:rsid w:val="00543843"/>
    <w:rsid w:val="005456A1"/>
    <w:rsid w:val="00546415"/>
    <w:rsid w:val="00552DE0"/>
    <w:rsid w:val="00555E83"/>
    <w:rsid w:val="00562005"/>
    <w:rsid w:val="005622BA"/>
    <w:rsid w:val="00562EE7"/>
    <w:rsid w:val="00565E6D"/>
    <w:rsid w:val="00571917"/>
    <w:rsid w:val="005761BD"/>
    <w:rsid w:val="005768C4"/>
    <w:rsid w:val="00576A06"/>
    <w:rsid w:val="00577AF9"/>
    <w:rsid w:val="005810A8"/>
    <w:rsid w:val="00581DF6"/>
    <w:rsid w:val="00582185"/>
    <w:rsid w:val="00583FBE"/>
    <w:rsid w:val="00593153"/>
    <w:rsid w:val="005939EB"/>
    <w:rsid w:val="00594676"/>
    <w:rsid w:val="00596AB4"/>
    <w:rsid w:val="00596E18"/>
    <w:rsid w:val="005A02E7"/>
    <w:rsid w:val="005A2D17"/>
    <w:rsid w:val="005A5E1F"/>
    <w:rsid w:val="005B2F60"/>
    <w:rsid w:val="005B3FBC"/>
    <w:rsid w:val="005B48FD"/>
    <w:rsid w:val="005B5EFB"/>
    <w:rsid w:val="005B74F5"/>
    <w:rsid w:val="005C0E4E"/>
    <w:rsid w:val="005C1153"/>
    <w:rsid w:val="005C4508"/>
    <w:rsid w:val="005C503E"/>
    <w:rsid w:val="005C62D0"/>
    <w:rsid w:val="005D50A6"/>
    <w:rsid w:val="005D5A40"/>
    <w:rsid w:val="005D5B9C"/>
    <w:rsid w:val="005E2C1B"/>
    <w:rsid w:val="005E33BF"/>
    <w:rsid w:val="005E558C"/>
    <w:rsid w:val="005E79B1"/>
    <w:rsid w:val="005F07E2"/>
    <w:rsid w:val="005F337E"/>
    <w:rsid w:val="00601AA0"/>
    <w:rsid w:val="00602B59"/>
    <w:rsid w:val="00603AF3"/>
    <w:rsid w:val="00604F5E"/>
    <w:rsid w:val="00606478"/>
    <w:rsid w:val="00607152"/>
    <w:rsid w:val="00610A60"/>
    <w:rsid w:val="00611B22"/>
    <w:rsid w:val="00611BF2"/>
    <w:rsid w:val="0061275F"/>
    <w:rsid w:val="00614722"/>
    <w:rsid w:val="00617836"/>
    <w:rsid w:val="006178D1"/>
    <w:rsid w:val="00617B96"/>
    <w:rsid w:val="00622877"/>
    <w:rsid w:val="00623E77"/>
    <w:rsid w:val="00624437"/>
    <w:rsid w:val="00625256"/>
    <w:rsid w:val="00626EBA"/>
    <w:rsid w:val="0063003D"/>
    <w:rsid w:val="006304B3"/>
    <w:rsid w:val="00631D40"/>
    <w:rsid w:val="0063457A"/>
    <w:rsid w:val="00635852"/>
    <w:rsid w:val="0063586A"/>
    <w:rsid w:val="00636C3F"/>
    <w:rsid w:val="006404DE"/>
    <w:rsid w:val="00641D15"/>
    <w:rsid w:val="0065073D"/>
    <w:rsid w:val="00652676"/>
    <w:rsid w:val="006616A2"/>
    <w:rsid w:val="0066411C"/>
    <w:rsid w:val="0066456A"/>
    <w:rsid w:val="006647F9"/>
    <w:rsid w:val="00664A7E"/>
    <w:rsid w:val="00666667"/>
    <w:rsid w:val="00667823"/>
    <w:rsid w:val="006719DE"/>
    <w:rsid w:val="00671CE7"/>
    <w:rsid w:val="00671D49"/>
    <w:rsid w:val="00681F39"/>
    <w:rsid w:val="00683896"/>
    <w:rsid w:val="00684EDC"/>
    <w:rsid w:val="00685D8B"/>
    <w:rsid w:val="00686742"/>
    <w:rsid w:val="0068750F"/>
    <w:rsid w:val="00687E4A"/>
    <w:rsid w:val="00693D65"/>
    <w:rsid w:val="00694B82"/>
    <w:rsid w:val="00694EEA"/>
    <w:rsid w:val="00695685"/>
    <w:rsid w:val="00695C8D"/>
    <w:rsid w:val="00695FAB"/>
    <w:rsid w:val="00697335"/>
    <w:rsid w:val="006A1870"/>
    <w:rsid w:val="006A31E4"/>
    <w:rsid w:val="006A43E5"/>
    <w:rsid w:val="006A6183"/>
    <w:rsid w:val="006A7841"/>
    <w:rsid w:val="006B2471"/>
    <w:rsid w:val="006C0F4A"/>
    <w:rsid w:val="006C17D1"/>
    <w:rsid w:val="006C4EAF"/>
    <w:rsid w:val="006C597E"/>
    <w:rsid w:val="006D0BD4"/>
    <w:rsid w:val="006E0A1A"/>
    <w:rsid w:val="006E356E"/>
    <w:rsid w:val="006E7CE2"/>
    <w:rsid w:val="006F0643"/>
    <w:rsid w:val="006F33B2"/>
    <w:rsid w:val="0070112D"/>
    <w:rsid w:val="007051F0"/>
    <w:rsid w:val="007056AC"/>
    <w:rsid w:val="007064AE"/>
    <w:rsid w:val="0071408C"/>
    <w:rsid w:val="0071552C"/>
    <w:rsid w:val="007204CC"/>
    <w:rsid w:val="00722CE2"/>
    <w:rsid w:val="00723B11"/>
    <w:rsid w:val="0072492A"/>
    <w:rsid w:val="00732F36"/>
    <w:rsid w:val="007330E7"/>
    <w:rsid w:val="00733818"/>
    <w:rsid w:val="00733AC0"/>
    <w:rsid w:val="00734E90"/>
    <w:rsid w:val="00736878"/>
    <w:rsid w:val="007379D8"/>
    <w:rsid w:val="00741195"/>
    <w:rsid w:val="007421E8"/>
    <w:rsid w:val="0074347E"/>
    <w:rsid w:val="00745883"/>
    <w:rsid w:val="007472E8"/>
    <w:rsid w:val="00750180"/>
    <w:rsid w:val="00751FF9"/>
    <w:rsid w:val="007521BD"/>
    <w:rsid w:val="00753240"/>
    <w:rsid w:val="00754884"/>
    <w:rsid w:val="00754A6F"/>
    <w:rsid w:val="00755E6D"/>
    <w:rsid w:val="00755E83"/>
    <w:rsid w:val="007600CD"/>
    <w:rsid w:val="00760C5F"/>
    <w:rsid w:val="00760FAB"/>
    <w:rsid w:val="007636D8"/>
    <w:rsid w:val="00765B59"/>
    <w:rsid w:val="00765E69"/>
    <w:rsid w:val="00766B01"/>
    <w:rsid w:val="0076704A"/>
    <w:rsid w:val="00767AB7"/>
    <w:rsid w:val="00770B0E"/>
    <w:rsid w:val="00771670"/>
    <w:rsid w:val="00771B12"/>
    <w:rsid w:val="0077358C"/>
    <w:rsid w:val="0077469F"/>
    <w:rsid w:val="00774ECC"/>
    <w:rsid w:val="0078137E"/>
    <w:rsid w:val="00781803"/>
    <w:rsid w:val="007818A2"/>
    <w:rsid w:val="00791938"/>
    <w:rsid w:val="00792BAC"/>
    <w:rsid w:val="00793547"/>
    <w:rsid w:val="00794B85"/>
    <w:rsid w:val="007973A3"/>
    <w:rsid w:val="007A2CA3"/>
    <w:rsid w:val="007A41DD"/>
    <w:rsid w:val="007A50D6"/>
    <w:rsid w:val="007A5142"/>
    <w:rsid w:val="007A619B"/>
    <w:rsid w:val="007A6C0D"/>
    <w:rsid w:val="007A7DCD"/>
    <w:rsid w:val="007C0A65"/>
    <w:rsid w:val="007C2113"/>
    <w:rsid w:val="007C3F7C"/>
    <w:rsid w:val="007C59F5"/>
    <w:rsid w:val="007E009D"/>
    <w:rsid w:val="007E01AA"/>
    <w:rsid w:val="007E083A"/>
    <w:rsid w:val="007E1B0F"/>
    <w:rsid w:val="007E500C"/>
    <w:rsid w:val="007E645A"/>
    <w:rsid w:val="007E6FAB"/>
    <w:rsid w:val="007F03EF"/>
    <w:rsid w:val="007F0B53"/>
    <w:rsid w:val="007F253F"/>
    <w:rsid w:val="007F3427"/>
    <w:rsid w:val="007F347F"/>
    <w:rsid w:val="007F573D"/>
    <w:rsid w:val="007F5AFC"/>
    <w:rsid w:val="007F6F47"/>
    <w:rsid w:val="00803B6F"/>
    <w:rsid w:val="008043A8"/>
    <w:rsid w:val="00807497"/>
    <w:rsid w:val="00810074"/>
    <w:rsid w:val="008103E1"/>
    <w:rsid w:val="00812AD7"/>
    <w:rsid w:val="00812F36"/>
    <w:rsid w:val="00813B59"/>
    <w:rsid w:val="00815270"/>
    <w:rsid w:val="00816D46"/>
    <w:rsid w:val="0082004C"/>
    <w:rsid w:val="00821FC3"/>
    <w:rsid w:val="00827E12"/>
    <w:rsid w:val="00830D96"/>
    <w:rsid w:val="0083117A"/>
    <w:rsid w:val="0083259A"/>
    <w:rsid w:val="008413D4"/>
    <w:rsid w:val="008448AB"/>
    <w:rsid w:val="00845099"/>
    <w:rsid w:val="00854F33"/>
    <w:rsid w:val="008560AB"/>
    <w:rsid w:val="00860070"/>
    <w:rsid w:val="008728E0"/>
    <w:rsid w:val="00872E94"/>
    <w:rsid w:val="0087725C"/>
    <w:rsid w:val="00877C4F"/>
    <w:rsid w:val="00877E3A"/>
    <w:rsid w:val="008813A4"/>
    <w:rsid w:val="00882959"/>
    <w:rsid w:val="00882D07"/>
    <w:rsid w:val="00883393"/>
    <w:rsid w:val="008835F9"/>
    <w:rsid w:val="00883F36"/>
    <w:rsid w:val="00884D7B"/>
    <w:rsid w:val="0089091F"/>
    <w:rsid w:val="00890EF0"/>
    <w:rsid w:val="00892A4A"/>
    <w:rsid w:val="00895B3A"/>
    <w:rsid w:val="008A2327"/>
    <w:rsid w:val="008A2BF0"/>
    <w:rsid w:val="008A3769"/>
    <w:rsid w:val="008A6893"/>
    <w:rsid w:val="008A6F01"/>
    <w:rsid w:val="008A7D31"/>
    <w:rsid w:val="008B1785"/>
    <w:rsid w:val="008B385B"/>
    <w:rsid w:val="008B550F"/>
    <w:rsid w:val="008B6136"/>
    <w:rsid w:val="008C1063"/>
    <w:rsid w:val="008C1632"/>
    <w:rsid w:val="008C78A5"/>
    <w:rsid w:val="008D0510"/>
    <w:rsid w:val="008D060C"/>
    <w:rsid w:val="008D24DA"/>
    <w:rsid w:val="008D31DB"/>
    <w:rsid w:val="008D398D"/>
    <w:rsid w:val="008D4CB5"/>
    <w:rsid w:val="008E0236"/>
    <w:rsid w:val="008E29AE"/>
    <w:rsid w:val="008E3289"/>
    <w:rsid w:val="008E5DC4"/>
    <w:rsid w:val="008E73B4"/>
    <w:rsid w:val="008E7423"/>
    <w:rsid w:val="008F083B"/>
    <w:rsid w:val="008F0A0A"/>
    <w:rsid w:val="008F4346"/>
    <w:rsid w:val="009077C7"/>
    <w:rsid w:val="0091092B"/>
    <w:rsid w:val="00911C36"/>
    <w:rsid w:val="00912A9A"/>
    <w:rsid w:val="0091480B"/>
    <w:rsid w:val="009239B3"/>
    <w:rsid w:val="00924570"/>
    <w:rsid w:val="009252D3"/>
    <w:rsid w:val="009265D7"/>
    <w:rsid w:val="00931B43"/>
    <w:rsid w:val="00932A89"/>
    <w:rsid w:val="009342CB"/>
    <w:rsid w:val="0093501F"/>
    <w:rsid w:val="00936E6E"/>
    <w:rsid w:val="00937445"/>
    <w:rsid w:val="00937F46"/>
    <w:rsid w:val="00941289"/>
    <w:rsid w:val="00942558"/>
    <w:rsid w:val="009469F3"/>
    <w:rsid w:val="009512F4"/>
    <w:rsid w:val="00953615"/>
    <w:rsid w:val="00953F7D"/>
    <w:rsid w:val="009544FF"/>
    <w:rsid w:val="00957FFB"/>
    <w:rsid w:val="009645FF"/>
    <w:rsid w:val="00965C50"/>
    <w:rsid w:val="00966E4A"/>
    <w:rsid w:val="00972A80"/>
    <w:rsid w:val="00972B35"/>
    <w:rsid w:val="0098000D"/>
    <w:rsid w:val="00983B0D"/>
    <w:rsid w:val="00983DE8"/>
    <w:rsid w:val="009844DF"/>
    <w:rsid w:val="00984850"/>
    <w:rsid w:val="00984A06"/>
    <w:rsid w:val="00984CB3"/>
    <w:rsid w:val="00985D87"/>
    <w:rsid w:val="00986771"/>
    <w:rsid w:val="00991766"/>
    <w:rsid w:val="009926A6"/>
    <w:rsid w:val="00992D2D"/>
    <w:rsid w:val="00996BB2"/>
    <w:rsid w:val="009A17D5"/>
    <w:rsid w:val="009A301A"/>
    <w:rsid w:val="009A4197"/>
    <w:rsid w:val="009A5903"/>
    <w:rsid w:val="009B011A"/>
    <w:rsid w:val="009B2432"/>
    <w:rsid w:val="009B29EA"/>
    <w:rsid w:val="009B3D84"/>
    <w:rsid w:val="009B41D6"/>
    <w:rsid w:val="009B498D"/>
    <w:rsid w:val="009B70FE"/>
    <w:rsid w:val="009B79DB"/>
    <w:rsid w:val="009C11EF"/>
    <w:rsid w:val="009C1BB1"/>
    <w:rsid w:val="009C4855"/>
    <w:rsid w:val="009C4A12"/>
    <w:rsid w:val="009C50E9"/>
    <w:rsid w:val="009C6369"/>
    <w:rsid w:val="009C696A"/>
    <w:rsid w:val="009C7593"/>
    <w:rsid w:val="009C7A67"/>
    <w:rsid w:val="009D1DEB"/>
    <w:rsid w:val="009D1F4E"/>
    <w:rsid w:val="009D3D27"/>
    <w:rsid w:val="009D679C"/>
    <w:rsid w:val="009D6FD3"/>
    <w:rsid w:val="009D7D45"/>
    <w:rsid w:val="009E1AE9"/>
    <w:rsid w:val="009E4AF4"/>
    <w:rsid w:val="009E67D6"/>
    <w:rsid w:val="009F0A12"/>
    <w:rsid w:val="009F39CA"/>
    <w:rsid w:val="009F48DB"/>
    <w:rsid w:val="009F4D5F"/>
    <w:rsid w:val="009F6085"/>
    <w:rsid w:val="009F6D7A"/>
    <w:rsid w:val="00A01C36"/>
    <w:rsid w:val="00A044D9"/>
    <w:rsid w:val="00A062CA"/>
    <w:rsid w:val="00A10A69"/>
    <w:rsid w:val="00A10D58"/>
    <w:rsid w:val="00A169CC"/>
    <w:rsid w:val="00A17A6B"/>
    <w:rsid w:val="00A205AC"/>
    <w:rsid w:val="00A20625"/>
    <w:rsid w:val="00A20A4A"/>
    <w:rsid w:val="00A21A7E"/>
    <w:rsid w:val="00A2222E"/>
    <w:rsid w:val="00A22B58"/>
    <w:rsid w:val="00A22D1C"/>
    <w:rsid w:val="00A25B60"/>
    <w:rsid w:val="00A26CC1"/>
    <w:rsid w:val="00A26D0E"/>
    <w:rsid w:val="00A2783A"/>
    <w:rsid w:val="00A32D3C"/>
    <w:rsid w:val="00A34AA7"/>
    <w:rsid w:val="00A35EA8"/>
    <w:rsid w:val="00A401EA"/>
    <w:rsid w:val="00A402B0"/>
    <w:rsid w:val="00A40C6F"/>
    <w:rsid w:val="00A40E41"/>
    <w:rsid w:val="00A411B5"/>
    <w:rsid w:val="00A427EA"/>
    <w:rsid w:val="00A436AF"/>
    <w:rsid w:val="00A453BD"/>
    <w:rsid w:val="00A54B6D"/>
    <w:rsid w:val="00A565C6"/>
    <w:rsid w:val="00A61BD6"/>
    <w:rsid w:val="00A630D1"/>
    <w:rsid w:val="00A649DE"/>
    <w:rsid w:val="00A655AF"/>
    <w:rsid w:val="00A66608"/>
    <w:rsid w:val="00A67678"/>
    <w:rsid w:val="00A73213"/>
    <w:rsid w:val="00A7512B"/>
    <w:rsid w:val="00A80BAE"/>
    <w:rsid w:val="00A83AF7"/>
    <w:rsid w:val="00A8562D"/>
    <w:rsid w:val="00A86119"/>
    <w:rsid w:val="00A8619E"/>
    <w:rsid w:val="00A91E83"/>
    <w:rsid w:val="00A9270F"/>
    <w:rsid w:val="00A960EF"/>
    <w:rsid w:val="00AA154B"/>
    <w:rsid w:val="00AA3D36"/>
    <w:rsid w:val="00AA56E2"/>
    <w:rsid w:val="00AA6CA6"/>
    <w:rsid w:val="00AA7DD2"/>
    <w:rsid w:val="00AB1E71"/>
    <w:rsid w:val="00AB2E27"/>
    <w:rsid w:val="00AC1519"/>
    <w:rsid w:val="00AC1DA7"/>
    <w:rsid w:val="00AC66A2"/>
    <w:rsid w:val="00AC6AA4"/>
    <w:rsid w:val="00AC6D51"/>
    <w:rsid w:val="00AD0120"/>
    <w:rsid w:val="00AD130F"/>
    <w:rsid w:val="00AD600E"/>
    <w:rsid w:val="00AD6216"/>
    <w:rsid w:val="00AD7DC9"/>
    <w:rsid w:val="00AE03DB"/>
    <w:rsid w:val="00AE11D3"/>
    <w:rsid w:val="00AE2396"/>
    <w:rsid w:val="00AE2669"/>
    <w:rsid w:val="00AE3972"/>
    <w:rsid w:val="00AE6E5C"/>
    <w:rsid w:val="00B001B8"/>
    <w:rsid w:val="00B0087A"/>
    <w:rsid w:val="00B011E1"/>
    <w:rsid w:val="00B01842"/>
    <w:rsid w:val="00B04301"/>
    <w:rsid w:val="00B07D4D"/>
    <w:rsid w:val="00B10EA6"/>
    <w:rsid w:val="00B12E50"/>
    <w:rsid w:val="00B14721"/>
    <w:rsid w:val="00B14A3C"/>
    <w:rsid w:val="00B23307"/>
    <w:rsid w:val="00B27405"/>
    <w:rsid w:val="00B32965"/>
    <w:rsid w:val="00B40CFB"/>
    <w:rsid w:val="00B42A51"/>
    <w:rsid w:val="00B457A5"/>
    <w:rsid w:val="00B528F5"/>
    <w:rsid w:val="00B53DDE"/>
    <w:rsid w:val="00B53EF8"/>
    <w:rsid w:val="00B62EF1"/>
    <w:rsid w:val="00B654E5"/>
    <w:rsid w:val="00B71ADF"/>
    <w:rsid w:val="00B72802"/>
    <w:rsid w:val="00B74DE4"/>
    <w:rsid w:val="00B7667A"/>
    <w:rsid w:val="00B8231F"/>
    <w:rsid w:val="00B8254F"/>
    <w:rsid w:val="00B84293"/>
    <w:rsid w:val="00B867BC"/>
    <w:rsid w:val="00B96D09"/>
    <w:rsid w:val="00BA0394"/>
    <w:rsid w:val="00BA08D4"/>
    <w:rsid w:val="00BA0B06"/>
    <w:rsid w:val="00BA12D3"/>
    <w:rsid w:val="00BA1A17"/>
    <w:rsid w:val="00BA2D8A"/>
    <w:rsid w:val="00BA6984"/>
    <w:rsid w:val="00BB23AD"/>
    <w:rsid w:val="00BB2577"/>
    <w:rsid w:val="00BB3A00"/>
    <w:rsid w:val="00BB40F5"/>
    <w:rsid w:val="00BB74B0"/>
    <w:rsid w:val="00BC26CA"/>
    <w:rsid w:val="00BC4B0C"/>
    <w:rsid w:val="00BD506B"/>
    <w:rsid w:val="00BE018F"/>
    <w:rsid w:val="00BE0A64"/>
    <w:rsid w:val="00BE249A"/>
    <w:rsid w:val="00BE5708"/>
    <w:rsid w:val="00BF3817"/>
    <w:rsid w:val="00BF3D35"/>
    <w:rsid w:val="00BF4013"/>
    <w:rsid w:val="00BF5442"/>
    <w:rsid w:val="00BF688C"/>
    <w:rsid w:val="00C01984"/>
    <w:rsid w:val="00C02101"/>
    <w:rsid w:val="00C03058"/>
    <w:rsid w:val="00C04374"/>
    <w:rsid w:val="00C06F4B"/>
    <w:rsid w:val="00C12493"/>
    <w:rsid w:val="00C14CB6"/>
    <w:rsid w:val="00C14E54"/>
    <w:rsid w:val="00C174A2"/>
    <w:rsid w:val="00C175CA"/>
    <w:rsid w:val="00C22830"/>
    <w:rsid w:val="00C241EE"/>
    <w:rsid w:val="00C261C2"/>
    <w:rsid w:val="00C2757A"/>
    <w:rsid w:val="00C2780E"/>
    <w:rsid w:val="00C27F8D"/>
    <w:rsid w:val="00C300F4"/>
    <w:rsid w:val="00C31432"/>
    <w:rsid w:val="00C31F61"/>
    <w:rsid w:val="00C32FF6"/>
    <w:rsid w:val="00C47E1B"/>
    <w:rsid w:val="00C50176"/>
    <w:rsid w:val="00C5047E"/>
    <w:rsid w:val="00C537C5"/>
    <w:rsid w:val="00C55262"/>
    <w:rsid w:val="00C57B41"/>
    <w:rsid w:val="00C57EB2"/>
    <w:rsid w:val="00C6221F"/>
    <w:rsid w:val="00C622DB"/>
    <w:rsid w:val="00C643C6"/>
    <w:rsid w:val="00C6554A"/>
    <w:rsid w:val="00C710A1"/>
    <w:rsid w:val="00C8268B"/>
    <w:rsid w:val="00C83BED"/>
    <w:rsid w:val="00C85374"/>
    <w:rsid w:val="00C92885"/>
    <w:rsid w:val="00CA0F54"/>
    <w:rsid w:val="00CA1255"/>
    <w:rsid w:val="00CA1AC5"/>
    <w:rsid w:val="00CA1F27"/>
    <w:rsid w:val="00CA206F"/>
    <w:rsid w:val="00CA2B90"/>
    <w:rsid w:val="00CA6B4A"/>
    <w:rsid w:val="00CB2557"/>
    <w:rsid w:val="00CB6CB6"/>
    <w:rsid w:val="00CC1753"/>
    <w:rsid w:val="00CC23B2"/>
    <w:rsid w:val="00CC4B37"/>
    <w:rsid w:val="00CD19FF"/>
    <w:rsid w:val="00CD2F54"/>
    <w:rsid w:val="00CD4C6A"/>
    <w:rsid w:val="00CD54A2"/>
    <w:rsid w:val="00CD59A7"/>
    <w:rsid w:val="00CD5B26"/>
    <w:rsid w:val="00CD673A"/>
    <w:rsid w:val="00CE509F"/>
    <w:rsid w:val="00CE78E0"/>
    <w:rsid w:val="00CF046A"/>
    <w:rsid w:val="00CF3FDA"/>
    <w:rsid w:val="00CF7A62"/>
    <w:rsid w:val="00D008AF"/>
    <w:rsid w:val="00D06107"/>
    <w:rsid w:val="00D121B9"/>
    <w:rsid w:val="00D17286"/>
    <w:rsid w:val="00D24F4E"/>
    <w:rsid w:val="00D25415"/>
    <w:rsid w:val="00D264A1"/>
    <w:rsid w:val="00D27531"/>
    <w:rsid w:val="00D316B4"/>
    <w:rsid w:val="00D336BE"/>
    <w:rsid w:val="00D35A19"/>
    <w:rsid w:val="00D36337"/>
    <w:rsid w:val="00D36EF7"/>
    <w:rsid w:val="00D36F7E"/>
    <w:rsid w:val="00D401EF"/>
    <w:rsid w:val="00D44A32"/>
    <w:rsid w:val="00D47CD5"/>
    <w:rsid w:val="00D514A0"/>
    <w:rsid w:val="00D5664C"/>
    <w:rsid w:val="00D57B21"/>
    <w:rsid w:val="00D618CC"/>
    <w:rsid w:val="00D6344B"/>
    <w:rsid w:val="00D63777"/>
    <w:rsid w:val="00D63D9D"/>
    <w:rsid w:val="00D65993"/>
    <w:rsid w:val="00D72E70"/>
    <w:rsid w:val="00D8024F"/>
    <w:rsid w:val="00D84D95"/>
    <w:rsid w:val="00D8630F"/>
    <w:rsid w:val="00D86438"/>
    <w:rsid w:val="00D91CD4"/>
    <w:rsid w:val="00D932E5"/>
    <w:rsid w:val="00D934AD"/>
    <w:rsid w:val="00DA6767"/>
    <w:rsid w:val="00DA6866"/>
    <w:rsid w:val="00DB0D3B"/>
    <w:rsid w:val="00DB4FB0"/>
    <w:rsid w:val="00DB5F7B"/>
    <w:rsid w:val="00DB6E14"/>
    <w:rsid w:val="00DC34E4"/>
    <w:rsid w:val="00DC5A03"/>
    <w:rsid w:val="00DC5BCB"/>
    <w:rsid w:val="00DC7A5F"/>
    <w:rsid w:val="00DD0FC7"/>
    <w:rsid w:val="00DD246F"/>
    <w:rsid w:val="00DD693D"/>
    <w:rsid w:val="00DD71FE"/>
    <w:rsid w:val="00DD760A"/>
    <w:rsid w:val="00DE1264"/>
    <w:rsid w:val="00DE3AF6"/>
    <w:rsid w:val="00DE3C0B"/>
    <w:rsid w:val="00DE3C98"/>
    <w:rsid w:val="00DE4B30"/>
    <w:rsid w:val="00DE50F2"/>
    <w:rsid w:val="00DE55DA"/>
    <w:rsid w:val="00DE77A7"/>
    <w:rsid w:val="00DF03CD"/>
    <w:rsid w:val="00DF12F6"/>
    <w:rsid w:val="00DF4EE9"/>
    <w:rsid w:val="00DF63E9"/>
    <w:rsid w:val="00DF7C0F"/>
    <w:rsid w:val="00DF7E4A"/>
    <w:rsid w:val="00E023C7"/>
    <w:rsid w:val="00E0352A"/>
    <w:rsid w:val="00E038AB"/>
    <w:rsid w:val="00E043A0"/>
    <w:rsid w:val="00E05B6D"/>
    <w:rsid w:val="00E06953"/>
    <w:rsid w:val="00E102E0"/>
    <w:rsid w:val="00E362F3"/>
    <w:rsid w:val="00E367F4"/>
    <w:rsid w:val="00E41B17"/>
    <w:rsid w:val="00E42371"/>
    <w:rsid w:val="00E434A3"/>
    <w:rsid w:val="00E4489C"/>
    <w:rsid w:val="00E4658F"/>
    <w:rsid w:val="00E5086D"/>
    <w:rsid w:val="00E521A5"/>
    <w:rsid w:val="00E52763"/>
    <w:rsid w:val="00E53C40"/>
    <w:rsid w:val="00E54A21"/>
    <w:rsid w:val="00E54EED"/>
    <w:rsid w:val="00E557F2"/>
    <w:rsid w:val="00E56540"/>
    <w:rsid w:val="00E57042"/>
    <w:rsid w:val="00E570EE"/>
    <w:rsid w:val="00E57986"/>
    <w:rsid w:val="00E60EBE"/>
    <w:rsid w:val="00E622DD"/>
    <w:rsid w:val="00E636D5"/>
    <w:rsid w:val="00E666F1"/>
    <w:rsid w:val="00E672DE"/>
    <w:rsid w:val="00E72078"/>
    <w:rsid w:val="00E72DBF"/>
    <w:rsid w:val="00E7351E"/>
    <w:rsid w:val="00E73664"/>
    <w:rsid w:val="00E75A3C"/>
    <w:rsid w:val="00E778E5"/>
    <w:rsid w:val="00E807AC"/>
    <w:rsid w:val="00E83002"/>
    <w:rsid w:val="00E84097"/>
    <w:rsid w:val="00E85E79"/>
    <w:rsid w:val="00E87BC8"/>
    <w:rsid w:val="00E90EF0"/>
    <w:rsid w:val="00E93407"/>
    <w:rsid w:val="00E9355A"/>
    <w:rsid w:val="00E95922"/>
    <w:rsid w:val="00E977A3"/>
    <w:rsid w:val="00EA0A7B"/>
    <w:rsid w:val="00EA12C4"/>
    <w:rsid w:val="00EA2392"/>
    <w:rsid w:val="00EA344A"/>
    <w:rsid w:val="00EA4858"/>
    <w:rsid w:val="00EB0DEE"/>
    <w:rsid w:val="00EB136C"/>
    <w:rsid w:val="00EB2247"/>
    <w:rsid w:val="00EB360D"/>
    <w:rsid w:val="00EB4923"/>
    <w:rsid w:val="00EB590E"/>
    <w:rsid w:val="00EB65EC"/>
    <w:rsid w:val="00EC0B56"/>
    <w:rsid w:val="00EC10E7"/>
    <w:rsid w:val="00EC4476"/>
    <w:rsid w:val="00EC44C3"/>
    <w:rsid w:val="00EC4941"/>
    <w:rsid w:val="00EC5C66"/>
    <w:rsid w:val="00ED2B3F"/>
    <w:rsid w:val="00ED374F"/>
    <w:rsid w:val="00ED7414"/>
    <w:rsid w:val="00EE1630"/>
    <w:rsid w:val="00EE4D01"/>
    <w:rsid w:val="00EE4F88"/>
    <w:rsid w:val="00EE5642"/>
    <w:rsid w:val="00EE57AD"/>
    <w:rsid w:val="00EE6DA6"/>
    <w:rsid w:val="00EE71B6"/>
    <w:rsid w:val="00EF1983"/>
    <w:rsid w:val="00EF39B3"/>
    <w:rsid w:val="00EF402A"/>
    <w:rsid w:val="00F01316"/>
    <w:rsid w:val="00F04B03"/>
    <w:rsid w:val="00F0568D"/>
    <w:rsid w:val="00F07FA0"/>
    <w:rsid w:val="00F10794"/>
    <w:rsid w:val="00F10C35"/>
    <w:rsid w:val="00F1110A"/>
    <w:rsid w:val="00F11BF5"/>
    <w:rsid w:val="00F11EEC"/>
    <w:rsid w:val="00F12BF2"/>
    <w:rsid w:val="00F155D8"/>
    <w:rsid w:val="00F211A4"/>
    <w:rsid w:val="00F23DFD"/>
    <w:rsid w:val="00F2424D"/>
    <w:rsid w:val="00F24532"/>
    <w:rsid w:val="00F26C68"/>
    <w:rsid w:val="00F2708B"/>
    <w:rsid w:val="00F325C6"/>
    <w:rsid w:val="00F32E96"/>
    <w:rsid w:val="00F35826"/>
    <w:rsid w:val="00F41910"/>
    <w:rsid w:val="00F437E5"/>
    <w:rsid w:val="00F444E2"/>
    <w:rsid w:val="00F528EC"/>
    <w:rsid w:val="00F54B68"/>
    <w:rsid w:val="00F5768C"/>
    <w:rsid w:val="00F5799A"/>
    <w:rsid w:val="00F7167B"/>
    <w:rsid w:val="00F71E7E"/>
    <w:rsid w:val="00F72AF0"/>
    <w:rsid w:val="00F72F9F"/>
    <w:rsid w:val="00F73652"/>
    <w:rsid w:val="00F83224"/>
    <w:rsid w:val="00F84923"/>
    <w:rsid w:val="00F86F87"/>
    <w:rsid w:val="00F87C5C"/>
    <w:rsid w:val="00F90151"/>
    <w:rsid w:val="00F917B0"/>
    <w:rsid w:val="00F91B9E"/>
    <w:rsid w:val="00F91BA1"/>
    <w:rsid w:val="00F91EBC"/>
    <w:rsid w:val="00FA0A06"/>
    <w:rsid w:val="00FA0FFD"/>
    <w:rsid w:val="00FA1E36"/>
    <w:rsid w:val="00FA4149"/>
    <w:rsid w:val="00FA7576"/>
    <w:rsid w:val="00FA7799"/>
    <w:rsid w:val="00FB0383"/>
    <w:rsid w:val="00FB0418"/>
    <w:rsid w:val="00FB7810"/>
    <w:rsid w:val="00FB7EBE"/>
    <w:rsid w:val="00FC0885"/>
    <w:rsid w:val="00FC5BBA"/>
    <w:rsid w:val="00FC6FBC"/>
    <w:rsid w:val="00FD051A"/>
    <w:rsid w:val="00FD2F66"/>
    <w:rsid w:val="00FD61F1"/>
    <w:rsid w:val="00FD6893"/>
    <w:rsid w:val="00FE127E"/>
    <w:rsid w:val="00FE5CCC"/>
    <w:rsid w:val="00FE7688"/>
    <w:rsid w:val="00FF1827"/>
    <w:rsid w:val="00FF1B6B"/>
    <w:rsid w:val="00FF5358"/>
    <w:rsid w:val="00FF5AAE"/>
    <w:rsid w:val="00FF5F61"/>
    <w:rsid w:val="00FF69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14:docId w14:val="6B0BBD20"/>
  <w15:docId w15:val="{FD73363A-B5CE-4C81-887D-CEBB4DF93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55D9"/>
    <w:rPr>
      <w:lang w:val="en-GB"/>
    </w:rPr>
  </w:style>
  <w:style w:type="paragraph" w:styleId="Heading2">
    <w:name w:val="heading 2"/>
    <w:basedOn w:val="Normal"/>
    <w:next w:val="Normal"/>
    <w:qFormat/>
    <w:rsid w:val="003566BF"/>
    <w:pPr>
      <w:keepNext/>
      <w:spacing w:before="240" w:after="60"/>
      <w:outlineLvl w:val="1"/>
    </w:pPr>
    <w:rPr>
      <w:rFonts w:ascii="Arial" w:hAnsi="Arial" w:cs="Arial"/>
      <w:b/>
      <w:bCs/>
      <w:i/>
      <w:iCs/>
      <w:sz w:val="28"/>
      <w:szCs w:val="28"/>
    </w:rPr>
  </w:style>
  <w:style w:type="paragraph" w:styleId="Heading4">
    <w:name w:val="heading 4"/>
    <w:basedOn w:val="Normal"/>
    <w:next w:val="Normal"/>
    <w:qFormat/>
    <w:rsid w:val="003E0EA5"/>
    <w:pPr>
      <w:keepNext/>
      <w:jc w:val="center"/>
      <w:outlineLvl w:val="3"/>
    </w:pPr>
    <w:rPr>
      <w:b/>
      <w:sz w:val="24"/>
    </w:rPr>
  </w:style>
  <w:style w:type="paragraph" w:styleId="Heading8">
    <w:name w:val="heading 8"/>
    <w:basedOn w:val="Normal"/>
    <w:next w:val="Normal"/>
    <w:qFormat/>
    <w:rsid w:val="00B10EA6"/>
    <w:pPr>
      <w:spacing w:before="240" w:after="60"/>
      <w:outlineLvl w:val="7"/>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Geneva 9,Font: Geneva 9,Boston 10,f,ADB"/>
    <w:basedOn w:val="Normal"/>
    <w:link w:val="FootnoteTextChar"/>
    <w:semiHidden/>
    <w:rsid w:val="004955D9"/>
  </w:style>
  <w:style w:type="character" w:styleId="PageNumber">
    <w:name w:val="page number"/>
    <w:basedOn w:val="DefaultParagraphFont"/>
    <w:rsid w:val="004955D9"/>
  </w:style>
  <w:style w:type="character" w:styleId="FootnoteReference">
    <w:name w:val="footnote reference"/>
    <w:aliases w:val="16 Point,Superscript 6 Point"/>
    <w:semiHidden/>
    <w:rsid w:val="004955D9"/>
    <w:rPr>
      <w:vertAlign w:val="superscript"/>
    </w:rPr>
  </w:style>
  <w:style w:type="paragraph" w:styleId="Header">
    <w:name w:val="header"/>
    <w:basedOn w:val="Normal"/>
    <w:rsid w:val="004955D9"/>
    <w:pPr>
      <w:tabs>
        <w:tab w:val="center" w:pos="4320"/>
        <w:tab w:val="right" w:pos="8640"/>
      </w:tabs>
    </w:pPr>
    <w:rPr>
      <w:sz w:val="24"/>
      <w:szCs w:val="24"/>
    </w:rPr>
  </w:style>
  <w:style w:type="paragraph" w:styleId="Footer">
    <w:name w:val="footer"/>
    <w:basedOn w:val="Normal"/>
    <w:rsid w:val="004955D9"/>
    <w:pPr>
      <w:tabs>
        <w:tab w:val="center" w:pos="4320"/>
        <w:tab w:val="right" w:pos="8640"/>
      </w:tabs>
    </w:pPr>
    <w:rPr>
      <w:sz w:val="24"/>
      <w:szCs w:val="24"/>
    </w:rPr>
  </w:style>
  <w:style w:type="paragraph" w:styleId="BodyTextIndent2">
    <w:name w:val="Body Text Indent 2"/>
    <w:basedOn w:val="Normal"/>
    <w:link w:val="BodyTextIndent2Char"/>
    <w:rsid w:val="009D679C"/>
    <w:pPr>
      <w:spacing w:before="120" w:after="120"/>
      <w:ind w:left="720" w:hanging="360"/>
      <w:jc w:val="both"/>
    </w:pPr>
    <w:rPr>
      <w:sz w:val="24"/>
      <w:szCs w:val="24"/>
    </w:rPr>
  </w:style>
  <w:style w:type="paragraph" w:styleId="BalloonText">
    <w:name w:val="Balloon Text"/>
    <w:basedOn w:val="Normal"/>
    <w:semiHidden/>
    <w:rsid w:val="002707CC"/>
    <w:rPr>
      <w:rFonts w:ascii="Tahoma" w:hAnsi="Tahoma" w:cs="Tahoma"/>
      <w:sz w:val="16"/>
      <w:szCs w:val="16"/>
    </w:rPr>
  </w:style>
  <w:style w:type="paragraph" w:customStyle="1" w:styleId="BodyText21">
    <w:name w:val="Body Text 21"/>
    <w:basedOn w:val="Normal"/>
    <w:rsid w:val="00F155D8"/>
    <w:pPr>
      <w:tabs>
        <w:tab w:val="left" w:pos="-720"/>
      </w:tabs>
      <w:suppressAutoHyphens/>
      <w:jc w:val="both"/>
    </w:pPr>
    <w:rPr>
      <w:spacing w:val="-2"/>
      <w:sz w:val="24"/>
      <w:lang w:eastAsia="it-IT"/>
    </w:rPr>
  </w:style>
  <w:style w:type="table" w:styleId="TableGrid">
    <w:name w:val="Table Grid"/>
    <w:basedOn w:val="TableNormal"/>
    <w:rsid w:val="007F25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semiHidden/>
    <w:rsid w:val="007F253F"/>
  </w:style>
  <w:style w:type="paragraph" w:customStyle="1" w:styleId="RakstzRakstz1RakstzRakstzCharCharRakstzRakstzCharCharRakstzRakstz">
    <w:name w:val="Rakstz. Rakstz.1 Rakstz. Rakstz. Char Char Rakstz. Rakstz. Char Char Rakstz. Rakstz."/>
    <w:basedOn w:val="Normal"/>
    <w:rsid w:val="000152FA"/>
    <w:pPr>
      <w:spacing w:before="40"/>
    </w:pPr>
    <w:rPr>
      <w:sz w:val="24"/>
      <w:szCs w:val="24"/>
      <w:lang w:val="pl-PL" w:eastAsia="pl-PL"/>
    </w:rPr>
  </w:style>
  <w:style w:type="paragraph" w:styleId="BodyText2">
    <w:name w:val="Body Text 2"/>
    <w:basedOn w:val="Normal"/>
    <w:rsid w:val="008103E1"/>
    <w:pPr>
      <w:spacing w:after="120" w:line="480" w:lineRule="auto"/>
    </w:pPr>
  </w:style>
  <w:style w:type="paragraph" w:customStyle="1" w:styleId="BankNormal">
    <w:name w:val="BankNormal"/>
    <w:basedOn w:val="Normal"/>
    <w:rsid w:val="008103E1"/>
    <w:pPr>
      <w:spacing w:after="240"/>
    </w:pPr>
    <w:rPr>
      <w:sz w:val="24"/>
      <w:szCs w:val="24"/>
    </w:rPr>
  </w:style>
  <w:style w:type="paragraph" w:styleId="NormalWeb">
    <w:name w:val="Normal (Web)"/>
    <w:basedOn w:val="Normal"/>
    <w:rsid w:val="00CA0F54"/>
    <w:pPr>
      <w:spacing w:before="100" w:beforeAutospacing="1" w:after="100" w:afterAutospacing="1"/>
    </w:pPr>
    <w:rPr>
      <w:sz w:val="17"/>
      <w:szCs w:val="17"/>
      <w:lang w:val="ru-RU" w:eastAsia="ru-RU"/>
    </w:rPr>
  </w:style>
  <w:style w:type="character" w:styleId="Strong">
    <w:name w:val="Strong"/>
    <w:uiPriority w:val="99"/>
    <w:qFormat/>
    <w:rsid w:val="00CA0F54"/>
    <w:rPr>
      <w:b/>
      <w:bCs/>
    </w:rPr>
  </w:style>
  <w:style w:type="paragraph" w:customStyle="1" w:styleId="a">
    <w:name w:val="Знак Знак"/>
    <w:basedOn w:val="Normal"/>
    <w:rsid w:val="00CA0F54"/>
    <w:pPr>
      <w:spacing w:before="40"/>
    </w:pPr>
    <w:rPr>
      <w:sz w:val="24"/>
      <w:szCs w:val="24"/>
      <w:lang w:val="pl-PL" w:eastAsia="pl-PL"/>
    </w:rPr>
  </w:style>
  <w:style w:type="paragraph" w:customStyle="1" w:styleId="CharChar">
    <w:name w:val="Char Char"/>
    <w:basedOn w:val="Normal"/>
    <w:next w:val="Normal"/>
    <w:rsid w:val="00DF7C0F"/>
    <w:pPr>
      <w:spacing w:after="160" w:line="240" w:lineRule="exact"/>
    </w:pPr>
    <w:rPr>
      <w:rFonts w:ascii="Tahoma" w:hAnsi="Tahoma" w:cs="Tahoma"/>
      <w:sz w:val="24"/>
      <w:szCs w:val="24"/>
      <w:lang w:val="ro-RO"/>
    </w:rPr>
  </w:style>
  <w:style w:type="character" w:styleId="HTMLTypewriter">
    <w:name w:val="HTML Typewriter"/>
    <w:rsid w:val="009A17D5"/>
    <w:rPr>
      <w:rFonts w:ascii="Courier New" w:eastAsia="Times New Roman" w:hAnsi="Courier New" w:cs="Courier New"/>
      <w:sz w:val="20"/>
      <w:szCs w:val="20"/>
    </w:rPr>
  </w:style>
  <w:style w:type="paragraph" w:customStyle="1" w:styleId="Bullet">
    <w:name w:val="Bullet"/>
    <w:basedOn w:val="BodyText"/>
    <w:rsid w:val="009A17D5"/>
    <w:pPr>
      <w:numPr>
        <w:numId w:val="1"/>
      </w:numPr>
      <w:spacing w:before="120"/>
    </w:pPr>
    <w:rPr>
      <w:rFonts w:ascii="Garamond" w:hAnsi="Garamond"/>
      <w:sz w:val="22"/>
      <w:szCs w:val="24"/>
    </w:rPr>
  </w:style>
  <w:style w:type="paragraph" w:styleId="BodyText">
    <w:name w:val="Body Text"/>
    <w:basedOn w:val="Normal"/>
    <w:rsid w:val="009A17D5"/>
    <w:pPr>
      <w:spacing w:after="120"/>
    </w:pPr>
  </w:style>
  <w:style w:type="paragraph" w:customStyle="1" w:styleId="Char1CharCharChar1">
    <w:name w:val="Char1 Char Char Char1"/>
    <w:basedOn w:val="Normal"/>
    <w:rsid w:val="004B7439"/>
    <w:pPr>
      <w:spacing w:after="160" w:line="240" w:lineRule="exact"/>
    </w:pPr>
    <w:rPr>
      <w:rFonts w:ascii="Verdana" w:hAnsi="Verdana"/>
    </w:rPr>
  </w:style>
  <w:style w:type="paragraph" w:customStyle="1" w:styleId="CharChar1CharChar1">
    <w:name w:val="Char Char1 Знак Знак Char Char1 Знак Знак"/>
    <w:basedOn w:val="Normal"/>
    <w:rsid w:val="00A401EA"/>
    <w:pPr>
      <w:spacing w:after="160" w:line="240" w:lineRule="exact"/>
    </w:pPr>
    <w:rPr>
      <w:rFonts w:ascii="Arial" w:eastAsia="Batang" w:hAnsi="Arial" w:cs="Arial"/>
    </w:rPr>
  </w:style>
  <w:style w:type="character" w:styleId="Emphasis">
    <w:name w:val="Emphasis"/>
    <w:qFormat/>
    <w:rsid w:val="00A401EA"/>
    <w:rPr>
      <w:i/>
      <w:iCs/>
    </w:rPr>
  </w:style>
  <w:style w:type="paragraph" w:customStyle="1" w:styleId="2">
    <w:name w:val="Знак Знак2"/>
    <w:basedOn w:val="Normal"/>
    <w:rsid w:val="00607152"/>
    <w:rPr>
      <w:rFonts w:ascii="Verdana" w:hAnsi="Verdana"/>
    </w:rPr>
  </w:style>
  <w:style w:type="paragraph" w:styleId="EndnoteText">
    <w:name w:val="endnote text"/>
    <w:basedOn w:val="Normal"/>
    <w:semiHidden/>
    <w:rsid w:val="00932A89"/>
  </w:style>
  <w:style w:type="character" w:styleId="EndnoteReference">
    <w:name w:val="endnote reference"/>
    <w:semiHidden/>
    <w:rsid w:val="00932A89"/>
    <w:rPr>
      <w:vertAlign w:val="superscript"/>
    </w:rPr>
  </w:style>
  <w:style w:type="paragraph" w:customStyle="1" w:styleId="3">
    <w:name w:val="Знак Знак3"/>
    <w:basedOn w:val="Normal"/>
    <w:rsid w:val="002D3447"/>
    <w:rPr>
      <w:rFonts w:ascii="Verdana" w:hAnsi="Verdana"/>
    </w:rPr>
  </w:style>
  <w:style w:type="character" w:customStyle="1" w:styleId="preparersnote">
    <w:name w:val="preparer's note"/>
    <w:rsid w:val="002D3447"/>
    <w:rPr>
      <w:b/>
      <w:i/>
      <w:iCs/>
    </w:rPr>
  </w:style>
  <w:style w:type="character" w:customStyle="1" w:styleId="1">
    <w:name w:val="1"/>
    <w:semiHidden/>
    <w:rsid w:val="009F4D5F"/>
    <w:rPr>
      <w:rFonts w:ascii="Arial" w:hAnsi="Arial" w:cs="Arial"/>
      <w:color w:val="000080"/>
      <w:sz w:val="20"/>
      <w:szCs w:val="20"/>
    </w:rPr>
  </w:style>
  <w:style w:type="paragraph" w:customStyle="1" w:styleId="Listparagraf1">
    <w:name w:val="Listă paragraf1"/>
    <w:basedOn w:val="Normal"/>
    <w:qFormat/>
    <w:rsid w:val="00D17286"/>
    <w:pPr>
      <w:spacing w:after="200" w:line="276" w:lineRule="auto"/>
      <w:ind w:left="720"/>
      <w:contextualSpacing/>
    </w:pPr>
    <w:rPr>
      <w:rFonts w:ascii="Calibri" w:eastAsia="Calibri" w:hAnsi="Calibri"/>
      <w:sz w:val="22"/>
      <w:szCs w:val="22"/>
      <w:lang w:val="ru-RU"/>
    </w:rPr>
  </w:style>
  <w:style w:type="character" w:styleId="CommentReference">
    <w:name w:val="annotation reference"/>
    <w:rsid w:val="00D17286"/>
    <w:rPr>
      <w:sz w:val="16"/>
      <w:szCs w:val="16"/>
    </w:rPr>
  </w:style>
  <w:style w:type="character" w:customStyle="1" w:styleId="CommentTextChar">
    <w:name w:val="Comment Text Char"/>
    <w:link w:val="CommentText"/>
    <w:rsid w:val="00D17286"/>
    <w:rPr>
      <w:lang w:val="en-US" w:eastAsia="en-US" w:bidi="ar-SA"/>
    </w:rPr>
  </w:style>
  <w:style w:type="character" w:customStyle="1" w:styleId="BodyTextIndent2Char">
    <w:name w:val="Body Text Indent 2 Char"/>
    <w:link w:val="BodyTextIndent2"/>
    <w:rsid w:val="00EC5C66"/>
    <w:rPr>
      <w:sz w:val="24"/>
      <w:szCs w:val="24"/>
      <w:lang w:val="en-US" w:eastAsia="en-US" w:bidi="ar-SA"/>
    </w:rPr>
  </w:style>
  <w:style w:type="character" w:customStyle="1" w:styleId="CharChar0">
    <w:name w:val="Char Char"/>
    <w:rsid w:val="00E87BC8"/>
    <w:rPr>
      <w:rFonts w:ascii="Times New Roman" w:eastAsia="Times New Roman" w:hAnsi="Times New Roman" w:cs="Times New Roman"/>
      <w:sz w:val="24"/>
      <w:szCs w:val="24"/>
      <w:lang w:val="en-US"/>
    </w:rPr>
  </w:style>
  <w:style w:type="paragraph" w:customStyle="1" w:styleId="a0">
    <w:name w:val="a"/>
    <w:basedOn w:val="Normal"/>
    <w:rsid w:val="00B10EA6"/>
    <w:pPr>
      <w:spacing w:after="60" w:line="220" w:lineRule="atLeast"/>
    </w:pPr>
    <w:rPr>
      <w:rFonts w:ascii="Arial Black" w:hAnsi="Arial Black"/>
      <w:spacing w:val="-10"/>
    </w:rPr>
  </w:style>
  <w:style w:type="paragraph" w:customStyle="1" w:styleId="outline">
    <w:name w:val="outline"/>
    <w:basedOn w:val="Normal"/>
    <w:rsid w:val="00B10EA6"/>
    <w:pPr>
      <w:spacing w:before="240"/>
    </w:pPr>
    <w:rPr>
      <w:sz w:val="24"/>
      <w:szCs w:val="24"/>
    </w:rPr>
  </w:style>
  <w:style w:type="paragraph" w:customStyle="1" w:styleId="31">
    <w:name w:val="31"/>
    <w:basedOn w:val="Normal"/>
    <w:rsid w:val="00B10EA6"/>
    <w:rPr>
      <w:color w:val="FF0000"/>
    </w:rPr>
  </w:style>
  <w:style w:type="paragraph" w:styleId="BodyTextIndent">
    <w:name w:val="Body Text Indent"/>
    <w:basedOn w:val="Normal"/>
    <w:rsid w:val="009B498D"/>
    <w:pPr>
      <w:spacing w:after="120"/>
      <w:ind w:left="283"/>
    </w:pPr>
  </w:style>
  <w:style w:type="paragraph" w:styleId="BodyTextIndent3">
    <w:name w:val="Body Text Indent 3"/>
    <w:basedOn w:val="Normal"/>
    <w:rsid w:val="009B498D"/>
    <w:pPr>
      <w:spacing w:after="120"/>
      <w:ind w:left="283"/>
    </w:pPr>
    <w:rPr>
      <w:sz w:val="16"/>
      <w:szCs w:val="16"/>
    </w:rPr>
  </w:style>
  <w:style w:type="paragraph" w:styleId="CommentSubject">
    <w:name w:val="annotation subject"/>
    <w:basedOn w:val="CommentText"/>
    <w:next w:val="CommentText"/>
    <w:semiHidden/>
    <w:rsid w:val="004C2C94"/>
    <w:rPr>
      <w:b/>
      <w:bCs/>
    </w:rPr>
  </w:style>
  <w:style w:type="character" w:customStyle="1" w:styleId="FootnoteTextChar">
    <w:name w:val="Footnote Text Char"/>
    <w:aliases w:val="Geneva 9 Char,Font: Geneva 9 Char,Boston 10 Char,f Char,ADB Char"/>
    <w:link w:val="FootnoteText"/>
    <w:semiHidden/>
    <w:rsid w:val="00173B3A"/>
  </w:style>
  <w:style w:type="paragraph" w:styleId="Title">
    <w:name w:val="Title"/>
    <w:basedOn w:val="Normal"/>
    <w:link w:val="TitleChar"/>
    <w:uiPriority w:val="99"/>
    <w:qFormat/>
    <w:rsid w:val="0019050E"/>
    <w:pPr>
      <w:spacing w:before="240" w:after="60"/>
      <w:jc w:val="center"/>
      <w:outlineLvl w:val="0"/>
    </w:pPr>
    <w:rPr>
      <w:rFonts w:ascii="Arial" w:hAnsi="Arial" w:cs="Arial"/>
      <w:b/>
      <w:bCs/>
      <w:kern w:val="28"/>
      <w:sz w:val="32"/>
      <w:szCs w:val="32"/>
      <w:lang w:val="en-029"/>
    </w:rPr>
  </w:style>
  <w:style w:type="character" w:customStyle="1" w:styleId="TitleChar">
    <w:name w:val="Title Char"/>
    <w:basedOn w:val="DefaultParagraphFont"/>
    <w:link w:val="Title"/>
    <w:uiPriority w:val="99"/>
    <w:rsid w:val="0019050E"/>
    <w:rPr>
      <w:rFonts w:ascii="Arial" w:hAnsi="Arial" w:cs="Arial"/>
      <w:b/>
      <w:bCs/>
      <w:kern w:val="28"/>
      <w:sz w:val="32"/>
      <w:szCs w:val="32"/>
      <w:lang w:val="en-029"/>
    </w:rPr>
  </w:style>
  <w:style w:type="paragraph" w:styleId="ListParagraph">
    <w:name w:val="List Paragraph"/>
    <w:aliases w:val="strikethrough,Numbered List Paragraph,Bullets,List Paragraph (numbered (a)),CV lower headings,References,NUMBERED PARAGRAPH,List Paragraph 1,List_Paragraph,Multilevel para_II,Akapit z listą BS,Bullet1,Citation List,Ha,Liste 1"/>
    <w:basedOn w:val="Normal"/>
    <w:link w:val="ListParagraphChar"/>
    <w:uiPriority w:val="34"/>
    <w:qFormat/>
    <w:rsid w:val="0019050E"/>
    <w:pPr>
      <w:ind w:left="720"/>
    </w:pPr>
    <w:rPr>
      <w:rFonts w:ascii="Book Antiqua" w:hAnsi="Book Antiqua"/>
      <w:sz w:val="24"/>
      <w:szCs w:val="24"/>
    </w:rPr>
  </w:style>
  <w:style w:type="character" w:customStyle="1" w:styleId="ListParagraphChar">
    <w:name w:val="List Paragraph Char"/>
    <w:aliases w:val="strikethrough Char,Numbered List Paragraph Char,Bullets Char,List Paragraph (numbered (a)) Char,CV lower headings Char,References Char,NUMBERED PARAGRAPH Char,List Paragraph 1 Char,List_Paragraph Char,Multilevel para_II Char,Ha Char"/>
    <w:basedOn w:val="DefaultParagraphFont"/>
    <w:link w:val="ListParagraph"/>
    <w:uiPriority w:val="34"/>
    <w:qFormat/>
    <w:locked/>
    <w:rsid w:val="0019050E"/>
    <w:rPr>
      <w:rFonts w:ascii="Book Antiqua" w:hAnsi="Book Antiqua"/>
      <w:sz w:val="24"/>
      <w:szCs w:val="24"/>
    </w:rPr>
  </w:style>
  <w:style w:type="paragraph" w:styleId="NoSpacing">
    <w:name w:val="No Spacing"/>
    <w:basedOn w:val="Normal"/>
    <w:uiPriority w:val="99"/>
    <w:qFormat/>
    <w:rsid w:val="0019050E"/>
    <w:pPr>
      <w:spacing w:after="200" w:line="276" w:lineRule="auto"/>
    </w:pPr>
    <w:rPr>
      <w:rFonts w:ascii="Calibri" w:hAnsi="Calibri"/>
      <w:sz w:val="22"/>
      <w:szCs w:val="22"/>
      <w:lang w:val="ru-RU" w:eastAsia="ru-RU"/>
    </w:rPr>
  </w:style>
  <w:style w:type="paragraph" w:styleId="DocumentMap">
    <w:name w:val="Document Map"/>
    <w:basedOn w:val="Normal"/>
    <w:link w:val="DocumentMapChar"/>
    <w:rsid w:val="005768C4"/>
    <w:rPr>
      <w:rFonts w:ascii="Tahoma" w:hAnsi="Tahoma" w:cs="Tahoma"/>
      <w:sz w:val="16"/>
      <w:szCs w:val="16"/>
    </w:rPr>
  </w:style>
  <w:style w:type="character" w:customStyle="1" w:styleId="DocumentMapChar">
    <w:name w:val="Document Map Char"/>
    <w:basedOn w:val="DefaultParagraphFont"/>
    <w:link w:val="DocumentMap"/>
    <w:rsid w:val="005768C4"/>
    <w:rPr>
      <w:rFonts w:ascii="Tahoma" w:hAnsi="Tahoma" w:cs="Tahoma"/>
      <w:sz w:val="16"/>
      <w:szCs w:val="16"/>
    </w:rPr>
  </w:style>
  <w:style w:type="paragraph" w:styleId="Revision">
    <w:name w:val="Revision"/>
    <w:hidden/>
    <w:uiPriority w:val="99"/>
    <w:semiHidden/>
    <w:rsid w:val="00B53DDE"/>
  </w:style>
  <w:style w:type="paragraph" w:customStyle="1" w:styleId="ListParagraph1">
    <w:name w:val="List Paragraph1"/>
    <w:basedOn w:val="Normal"/>
    <w:rsid w:val="0089091F"/>
    <w:pPr>
      <w:ind w:left="720"/>
    </w:pPr>
    <w:rPr>
      <w:rFonts w:ascii="Book Antiqua" w:hAnsi="Book Antiqua" w:cs="Book Antiqua"/>
      <w:sz w:val="24"/>
      <w:szCs w:val="24"/>
    </w:rPr>
  </w:style>
  <w:style w:type="paragraph" w:customStyle="1" w:styleId="Heading1a">
    <w:name w:val="Heading 1a"/>
    <w:rsid w:val="009265D7"/>
    <w:pPr>
      <w:keepNext/>
      <w:keepLines/>
      <w:tabs>
        <w:tab w:val="left" w:pos="-720"/>
      </w:tabs>
      <w:suppressAutoHyphens/>
      <w:jc w:val="center"/>
    </w:pPr>
    <w:rPr>
      <w:b/>
      <w:smallCaps/>
      <w:sz w:val="32"/>
    </w:rPr>
  </w:style>
  <w:style w:type="paragraph" w:customStyle="1" w:styleId="Default">
    <w:name w:val="Default"/>
    <w:rsid w:val="009265D7"/>
    <w:pPr>
      <w:autoSpaceDE w:val="0"/>
      <w:autoSpaceDN w:val="0"/>
      <w:adjustRightInd w:val="0"/>
    </w:pPr>
    <w:rPr>
      <w:color w:val="000000"/>
      <w:sz w:val="24"/>
      <w:szCs w:val="24"/>
    </w:rPr>
  </w:style>
  <w:style w:type="character" w:customStyle="1" w:styleId="normaltextrun">
    <w:name w:val="normaltextrun"/>
    <w:basedOn w:val="DefaultParagraphFont"/>
    <w:rsid w:val="00106A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314543">
      <w:bodyDiv w:val="1"/>
      <w:marLeft w:val="0"/>
      <w:marRight w:val="0"/>
      <w:marTop w:val="0"/>
      <w:marBottom w:val="0"/>
      <w:divBdr>
        <w:top w:val="none" w:sz="0" w:space="0" w:color="auto"/>
        <w:left w:val="none" w:sz="0" w:space="0" w:color="auto"/>
        <w:bottom w:val="none" w:sz="0" w:space="0" w:color="auto"/>
        <w:right w:val="none" w:sz="0" w:space="0" w:color="auto"/>
      </w:divBdr>
    </w:div>
    <w:div w:id="1458840560">
      <w:bodyDiv w:val="1"/>
      <w:marLeft w:val="0"/>
      <w:marRight w:val="0"/>
      <w:marTop w:val="0"/>
      <w:marBottom w:val="0"/>
      <w:divBdr>
        <w:top w:val="none" w:sz="0" w:space="0" w:color="auto"/>
        <w:left w:val="none" w:sz="0" w:space="0" w:color="auto"/>
        <w:bottom w:val="none" w:sz="0" w:space="0" w:color="auto"/>
        <w:right w:val="none" w:sz="0" w:space="0" w:color="auto"/>
      </w:divBdr>
    </w:div>
    <w:div w:id="1471709169">
      <w:bodyDiv w:val="1"/>
      <w:marLeft w:val="0"/>
      <w:marRight w:val="0"/>
      <w:marTop w:val="0"/>
      <w:marBottom w:val="0"/>
      <w:divBdr>
        <w:top w:val="none" w:sz="0" w:space="0" w:color="auto"/>
        <w:left w:val="none" w:sz="0" w:space="0" w:color="auto"/>
        <w:bottom w:val="none" w:sz="0" w:space="0" w:color="auto"/>
        <w:right w:val="none" w:sz="0" w:space="0" w:color="auto"/>
      </w:divBdr>
    </w:div>
    <w:div w:id="1568145812">
      <w:bodyDiv w:val="1"/>
      <w:marLeft w:val="0"/>
      <w:marRight w:val="0"/>
      <w:marTop w:val="0"/>
      <w:marBottom w:val="0"/>
      <w:divBdr>
        <w:top w:val="none" w:sz="0" w:space="0" w:color="auto"/>
        <w:left w:val="none" w:sz="0" w:space="0" w:color="auto"/>
        <w:bottom w:val="none" w:sz="0" w:space="0" w:color="auto"/>
        <w:right w:val="none" w:sz="0" w:space="0" w:color="auto"/>
      </w:divBdr>
    </w:div>
    <w:div w:id="1721780798">
      <w:bodyDiv w:val="1"/>
      <w:marLeft w:val="0"/>
      <w:marRight w:val="0"/>
      <w:marTop w:val="0"/>
      <w:marBottom w:val="0"/>
      <w:divBdr>
        <w:top w:val="none" w:sz="0" w:space="0" w:color="auto"/>
        <w:left w:val="none" w:sz="0" w:space="0" w:color="auto"/>
        <w:bottom w:val="none" w:sz="0" w:space="0" w:color="auto"/>
        <w:right w:val="none" w:sz="0" w:space="0" w:color="auto"/>
      </w:divBdr>
      <w:divsChild>
        <w:div w:id="1862939898">
          <w:marLeft w:val="0"/>
          <w:marRight w:val="0"/>
          <w:marTop w:val="0"/>
          <w:marBottom w:val="0"/>
          <w:divBdr>
            <w:top w:val="none" w:sz="0" w:space="0" w:color="auto"/>
            <w:left w:val="none" w:sz="0" w:space="0" w:color="auto"/>
            <w:bottom w:val="none" w:sz="0" w:space="0" w:color="auto"/>
            <w:right w:val="none" w:sz="0" w:space="0" w:color="auto"/>
          </w:divBdr>
        </w:div>
        <w:div w:id="2068796585">
          <w:marLeft w:val="0"/>
          <w:marRight w:val="0"/>
          <w:marTop w:val="0"/>
          <w:marBottom w:val="0"/>
          <w:divBdr>
            <w:top w:val="none" w:sz="0" w:space="0" w:color="auto"/>
            <w:left w:val="none" w:sz="0" w:space="0" w:color="auto"/>
            <w:bottom w:val="none" w:sz="0" w:space="0" w:color="auto"/>
            <w:right w:val="none" w:sz="0" w:space="0" w:color="auto"/>
          </w:divBdr>
        </w:div>
      </w:divsChild>
    </w:div>
    <w:div w:id="1822041985">
      <w:bodyDiv w:val="1"/>
      <w:marLeft w:val="0"/>
      <w:marRight w:val="0"/>
      <w:marTop w:val="0"/>
      <w:marBottom w:val="0"/>
      <w:divBdr>
        <w:top w:val="none" w:sz="0" w:space="0" w:color="auto"/>
        <w:left w:val="none" w:sz="0" w:space="0" w:color="auto"/>
        <w:bottom w:val="none" w:sz="0" w:space="0" w:color="auto"/>
        <w:right w:val="none" w:sz="0" w:space="0" w:color="auto"/>
      </w:divBdr>
    </w:div>
    <w:div w:id="1915822808">
      <w:bodyDiv w:val="1"/>
      <w:marLeft w:val="0"/>
      <w:marRight w:val="0"/>
      <w:marTop w:val="0"/>
      <w:marBottom w:val="0"/>
      <w:divBdr>
        <w:top w:val="none" w:sz="0" w:space="0" w:color="auto"/>
        <w:left w:val="none" w:sz="0" w:space="0" w:color="auto"/>
        <w:bottom w:val="none" w:sz="0" w:space="0" w:color="auto"/>
        <w:right w:val="none" w:sz="0" w:space="0" w:color="auto"/>
      </w:divBdr>
      <w:divsChild>
        <w:div w:id="1319920803">
          <w:marLeft w:val="0"/>
          <w:marRight w:val="0"/>
          <w:marTop w:val="0"/>
          <w:marBottom w:val="0"/>
          <w:divBdr>
            <w:top w:val="none" w:sz="0" w:space="0" w:color="auto"/>
            <w:left w:val="none" w:sz="0" w:space="0" w:color="auto"/>
            <w:bottom w:val="none" w:sz="0" w:space="0" w:color="auto"/>
            <w:right w:val="none" w:sz="0" w:space="0" w:color="auto"/>
          </w:divBdr>
        </w:div>
        <w:div w:id="1696153554">
          <w:marLeft w:val="0"/>
          <w:marRight w:val="0"/>
          <w:marTop w:val="0"/>
          <w:marBottom w:val="0"/>
          <w:divBdr>
            <w:top w:val="none" w:sz="0" w:space="0" w:color="auto"/>
            <w:left w:val="none" w:sz="0" w:space="0" w:color="auto"/>
            <w:bottom w:val="none" w:sz="0" w:space="0" w:color="auto"/>
            <w:right w:val="none" w:sz="0" w:space="0" w:color="auto"/>
          </w:divBdr>
        </w:div>
      </w:divsChild>
    </w:div>
    <w:div w:id="2006861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6" ma:contentTypeDescription="Create a new document." ma:contentTypeScope="" ma:versionID="0bc21ed0b2020c3afaff3066be92a17d">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c07fef68e287cdc89b47e0ea84d70e73"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895672-AFAD-4E18-8153-52A18D808A7C}">
  <ds:schemaRefs>
    <ds:schemaRef ds:uri="http://schemas.openxmlformats.org/officeDocument/2006/bibliography"/>
  </ds:schemaRefs>
</ds:datastoreItem>
</file>

<file path=customXml/itemProps2.xml><?xml version="1.0" encoding="utf-8"?>
<ds:datastoreItem xmlns:ds="http://schemas.openxmlformats.org/officeDocument/2006/customXml" ds:itemID="{1D26FDF7-8C05-4F0A-8CEC-140190D79C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125605-2080-4080-82F7-3E180B0B0BE8}">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customXml/itemProps4.xml><?xml version="1.0" encoding="utf-8"?>
<ds:datastoreItem xmlns:ds="http://schemas.openxmlformats.org/officeDocument/2006/customXml" ds:itemID="{287ACA1B-89B7-4AFF-BD1E-59C6559AC0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1892</Words>
  <Characters>10785</Characters>
  <Application>Microsoft Office Word</Application>
  <DocSecurity>0</DocSecurity>
  <Lines>89</Lines>
  <Paragraphs>25</Paragraphs>
  <ScaleCrop>false</ScaleCrop>
  <HeadingPairs>
    <vt:vector size="6" baseType="variant">
      <vt:variant>
        <vt:lpstr>Title</vt:lpstr>
      </vt:variant>
      <vt:variant>
        <vt:i4>1</vt:i4>
      </vt:variant>
      <vt:variant>
        <vt:lpstr>Название</vt:lpstr>
      </vt:variant>
      <vt:variant>
        <vt:i4>1</vt:i4>
      </vt:variant>
      <vt:variant>
        <vt:lpstr>Titlu</vt:lpstr>
      </vt:variant>
      <vt:variant>
        <vt:i4>1</vt:i4>
      </vt:variant>
    </vt:vector>
  </HeadingPairs>
  <TitlesOfParts>
    <vt:vector size="3" baseType="lpstr">
      <vt:lpstr/>
      <vt:lpstr/>
      <vt:lpstr/>
    </vt:vector>
  </TitlesOfParts>
  <Company/>
  <LinksUpToDate>false</LinksUpToDate>
  <CharactersWithSpaces>12652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HECED QT</dc:creator>
  <cp:lastModifiedBy>Ministerul Educatiei Si Cercetarii</cp:lastModifiedBy>
  <cp:revision>3</cp:revision>
  <dcterms:created xsi:type="dcterms:W3CDTF">2025-05-13T10:04:00Z</dcterms:created>
  <dcterms:modified xsi:type="dcterms:W3CDTF">2025-05-13T10:10:00Z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ies>
</file>