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230E2" w14:textId="77777777" w:rsidR="00920D93" w:rsidRPr="00396474" w:rsidRDefault="00920D93" w:rsidP="000103FE">
      <w:pPr>
        <w:pStyle w:val="Heading1a"/>
        <w:keepNext w:val="0"/>
        <w:keepLines w:val="0"/>
        <w:tabs>
          <w:tab w:val="clear" w:pos="-720"/>
        </w:tabs>
        <w:suppressAutoHyphens w:val="0"/>
        <w:rPr>
          <w:caps/>
          <w:smallCaps w:val="0"/>
          <w:sz w:val="24"/>
          <w:szCs w:val="24"/>
        </w:rPr>
      </w:pPr>
    </w:p>
    <w:p w14:paraId="111CB097" w14:textId="16661DAF" w:rsidR="004D4E49" w:rsidRPr="00396474" w:rsidRDefault="004D4E49" w:rsidP="000103FE">
      <w:pPr>
        <w:jc w:val="center"/>
        <w:outlineLvl w:val="0"/>
        <w:rPr>
          <w:rFonts w:ascii="Times New Roman" w:hAnsi="Times New Roman"/>
          <w:b/>
          <w:bCs/>
          <w:kern w:val="28"/>
          <w:sz w:val="24"/>
          <w:szCs w:val="24"/>
        </w:rPr>
      </w:pPr>
      <w:r w:rsidRPr="00396474">
        <w:rPr>
          <w:rFonts w:ascii="Times New Roman" w:hAnsi="Times New Roman"/>
          <w:b/>
          <w:bCs/>
          <w:sz w:val="24"/>
          <w:szCs w:val="24"/>
        </w:rPr>
        <w:t>Ministry of Education and Research (</w:t>
      </w:r>
      <w:proofErr w:type="spellStart"/>
      <w:r w:rsidRPr="00396474">
        <w:rPr>
          <w:rFonts w:ascii="Times New Roman" w:hAnsi="Times New Roman"/>
          <w:b/>
          <w:bCs/>
          <w:sz w:val="24"/>
          <w:szCs w:val="24"/>
        </w:rPr>
        <w:t>MoER</w:t>
      </w:r>
      <w:proofErr w:type="spellEnd"/>
      <w:r w:rsidRPr="00396474">
        <w:rPr>
          <w:rFonts w:ascii="Times New Roman" w:hAnsi="Times New Roman"/>
          <w:b/>
          <w:bCs/>
          <w:sz w:val="24"/>
          <w:szCs w:val="24"/>
        </w:rPr>
        <w:t>)</w:t>
      </w:r>
    </w:p>
    <w:p w14:paraId="14AF539F" w14:textId="05B83C4E" w:rsidR="004D4E49" w:rsidRPr="00396474" w:rsidRDefault="004D4E49" w:rsidP="000103FE">
      <w:pPr>
        <w:jc w:val="center"/>
        <w:rPr>
          <w:rFonts w:ascii="Times New Roman" w:hAnsi="Times New Roman"/>
          <w:b/>
          <w:bCs/>
          <w:sz w:val="24"/>
          <w:szCs w:val="24"/>
        </w:rPr>
      </w:pPr>
      <w:r w:rsidRPr="00396474">
        <w:rPr>
          <w:rFonts w:ascii="Times New Roman" w:hAnsi="Times New Roman"/>
          <w:b/>
          <w:bCs/>
          <w:sz w:val="24"/>
          <w:szCs w:val="24"/>
        </w:rPr>
        <w:t xml:space="preserve">Moldova Higher Education Project </w:t>
      </w:r>
      <w:r w:rsidR="0088629D">
        <w:rPr>
          <w:rFonts w:ascii="Times New Roman" w:hAnsi="Times New Roman"/>
          <w:b/>
          <w:bCs/>
          <w:sz w:val="24"/>
          <w:szCs w:val="24"/>
        </w:rPr>
        <w:t>(MHEP)</w:t>
      </w:r>
    </w:p>
    <w:p w14:paraId="2527A82C" w14:textId="77777777" w:rsidR="004D4E49" w:rsidRPr="00396474" w:rsidRDefault="004D4E49" w:rsidP="000103FE">
      <w:pPr>
        <w:jc w:val="center"/>
        <w:rPr>
          <w:rFonts w:ascii="Times New Roman" w:hAnsi="Times New Roman"/>
          <w:b/>
          <w:bCs/>
          <w:sz w:val="24"/>
          <w:szCs w:val="24"/>
        </w:rPr>
      </w:pPr>
    </w:p>
    <w:p w14:paraId="7D6B564E" w14:textId="494234FD" w:rsidR="004D4E49" w:rsidRPr="00396474" w:rsidRDefault="004D4E49" w:rsidP="000103FE">
      <w:pPr>
        <w:rPr>
          <w:rFonts w:ascii="Times New Roman" w:hAnsi="Times New Roman"/>
          <w:b/>
          <w:bCs/>
          <w:sz w:val="24"/>
          <w:szCs w:val="24"/>
        </w:rPr>
      </w:pPr>
      <w:r w:rsidRPr="00396474">
        <w:rPr>
          <w:rFonts w:ascii="Times New Roman" w:hAnsi="Times New Roman"/>
          <w:b/>
          <w:bCs/>
          <w:sz w:val="24"/>
          <w:szCs w:val="24"/>
        </w:rPr>
        <w:t xml:space="preserve">Procurement Reference: </w:t>
      </w:r>
      <w:r w:rsidR="006F4657" w:rsidRPr="006F4657">
        <w:rPr>
          <w:rFonts w:ascii="Times New Roman" w:hAnsi="Times New Roman"/>
          <w:b/>
          <w:bCs/>
          <w:sz w:val="24"/>
          <w:szCs w:val="24"/>
        </w:rPr>
        <w:t>MD-MOED-436541-CS-INDV</w:t>
      </w:r>
    </w:p>
    <w:p w14:paraId="19DAE2A1" w14:textId="77777777" w:rsidR="004D4E49" w:rsidRPr="00396474" w:rsidRDefault="004D4E49" w:rsidP="000103FE">
      <w:pPr>
        <w:rPr>
          <w:rFonts w:ascii="Times New Roman" w:hAnsi="Times New Roman"/>
          <w:b/>
          <w:bCs/>
          <w:sz w:val="24"/>
          <w:szCs w:val="24"/>
        </w:rPr>
      </w:pPr>
    </w:p>
    <w:p w14:paraId="7D34EA5D" w14:textId="77777777" w:rsidR="004D4E49" w:rsidRPr="00396474" w:rsidRDefault="004D4E49" w:rsidP="000103FE">
      <w:pPr>
        <w:jc w:val="center"/>
        <w:rPr>
          <w:rFonts w:ascii="Times New Roman" w:hAnsi="Times New Roman"/>
          <w:b/>
          <w:bCs/>
          <w:sz w:val="24"/>
          <w:szCs w:val="24"/>
        </w:rPr>
      </w:pPr>
      <w:r w:rsidRPr="00396474">
        <w:rPr>
          <w:rFonts w:ascii="Times New Roman" w:hAnsi="Times New Roman"/>
          <w:b/>
          <w:bCs/>
          <w:sz w:val="24"/>
          <w:szCs w:val="24"/>
        </w:rPr>
        <w:t>TERMS OF REFERENCE</w:t>
      </w:r>
    </w:p>
    <w:p w14:paraId="7035C1F8" w14:textId="19741F37" w:rsidR="00F17EBC" w:rsidRDefault="00E472E4" w:rsidP="00E472E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bCs/>
          <w:color w:val="000000"/>
          <w:sz w:val="24"/>
          <w:szCs w:val="24"/>
          <w:lang w:val="en-US" w:eastAsia="en-US"/>
        </w:rPr>
      </w:pPr>
      <w:r w:rsidRPr="00E472E4">
        <w:rPr>
          <w:rFonts w:ascii="Times New Roman" w:hAnsi="Times New Roman" w:cs="Times New Roman"/>
          <w:b/>
          <w:bCs/>
          <w:color w:val="000000"/>
          <w:sz w:val="24"/>
          <w:szCs w:val="24"/>
          <w:lang w:val="en-US" w:eastAsia="en-US"/>
        </w:rPr>
        <w:t>Engineer/architect to provide assistance in the implementation and monitoring of the renovation process of the selected dormitories within universities.</w:t>
      </w:r>
    </w:p>
    <w:p w14:paraId="16DE3A4E" w14:textId="77777777" w:rsidR="00E472E4" w:rsidRPr="00396474" w:rsidRDefault="00E472E4" w:rsidP="000103F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Times New Roman" w:hAnsi="Times New Roman" w:cs="Times New Roman"/>
          <w:sz w:val="24"/>
          <w:szCs w:val="24"/>
          <w:lang w:val="en-US"/>
        </w:rPr>
      </w:pPr>
    </w:p>
    <w:p w14:paraId="3994B3A8" w14:textId="76599E2F" w:rsidR="004D4E49" w:rsidRPr="00396474" w:rsidRDefault="004D4E49" w:rsidP="000103FE">
      <w:pPr>
        <w:numPr>
          <w:ilvl w:val="3"/>
          <w:numId w:val="7"/>
        </w:numPr>
        <w:jc w:val="both"/>
        <w:rPr>
          <w:rFonts w:ascii="Times New Roman" w:hAnsi="Times New Roman"/>
          <w:b/>
          <w:sz w:val="24"/>
          <w:szCs w:val="24"/>
        </w:rPr>
      </w:pPr>
      <w:r w:rsidRPr="00396474">
        <w:rPr>
          <w:rFonts w:ascii="Times New Roman" w:hAnsi="Times New Roman"/>
          <w:b/>
          <w:sz w:val="24"/>
          <w:szCs w:val="24"/>
        </w:rPr>
        <w:t xml:space="preserve">Background information on the </w:t>
      </w:r>
      <w:r w:rsidR="00043D4B">
        <w:rPr>
          <w:rFonts w:ascii="Times New Roman" w:hAnsi="Times New Roman"/>
          <w:b/>
          <w:sz w:val="24"/>
          <w:szCs w:val="24"/>
        </w:rPr>
        <w:t>P</w:t>
      </w:r>
      <w:r w:rsidRPr="00396474">
        <w:rPr>
          <w:rFonts w:ascii="Times New Roman" w:hAnsi="Times New Roman"/>
          <w:b/>
          <w:sz w:val="24"/>
          <w:szCs w:val="24"/>
        </w:rPr>
        <w:t>roject</w:t>
      </w:r>
    </w:p>
    <w:p w14:paraId="1B49DA0E" w14:textId="69067DB9" w:rsidR="004C1715" w:rsidRPr="00396474" w:rsidRDefault="004C1715" w:rsidP="000103FE">
      <w:pPr>
        <w:autoSpaceDE w:val="0"/>
        <w:autoSpaceDN w:val="0"/>
        <w:adjustRightInd w:val="0"/>
        <w:jc w:val="both"/>
        <w:rPr>
          <w:rFonts w:ascii="Times New Roman" w:hAnsi="Times New Roman"/>
          <w:color w:val="000000"/>
          <w:sz w:val="24"/>
          <w:szCs w:val="24"/>
        </w:rPr>
      </w:pPr>
      <w:bookmarkStart w:id="0" w:name="_Hlk46050752"/>
      <w:r w:rsidRPr="00396474">
        <w:rPr>
          <w:rFonts w:ascii="Times New Roman" w:hAnsi="Times New Roman"/>
          <w:color w:val="000000"/>
          <w:sz w:val="24"/>
          <w:szCs w:val="24"/>
        </w:rPr>
        <w:t>Moldova Higher Education</w:t>
      </w:r>
      <w:bookmarkEnd w:id="0"/>
      <w:r w:rsidRPr="00396474">
        <w:rPr>
          <w:rFonts w:ascii="Times New Roman" w:hAnsi="Times New Roman"/>
          <w:color w:val="000000"/>
          <w:sz w:val="24"/>
          <w:szCs w:val="24"/>
        </w:rPr>
        <w:t xml:space="preserve"> Project (MHEP) is a World Bank-financed Project to be implemented between May 2020 and December 2025.</w:t>
      </w:r>
    </w:p>
    <w:p w14:paraId="22D8E8D0" w14:textId="77777777" w:rsidR="008960EC" w:rsidRPr="00396474" w:rsidRDefault="008960EC" w:rsidP="000103FE">
      <w:pPr>
        <w:autoSpaceDE w:val="0"/>
        <w:autoSpaceDN w:val="0"/>
        <w:adjustRightInd w:val="0"/>
        <w:jc w:val="both"/>
        <w:rPr>
          <w:rFonts w:ascii="Times New Roman" w:hAnsi="Times New Roman"/>
          <w:color w:val="000000"/>
          <w:sz w:val="24"/>
          <w:szCs w:val="24"/>
        </w:rPr>
      </w:pPr>
    </w:p>
    <w:p w14:paraId="75227F4C" w14:textId="67D4F373" w:rsidR="008960EC" w:rsidRPr="00396474" w:rsidRDefault="00AD6066" w:rsidP="000103FE">
      <w:pPr>
        <w:autoSpaceDE w:val="0"/>
        <w:autoSpaceDN w:val="0"/>
        <w:adjustRightInd w:val="0"/>
        <w:jc w:val="both"/>
        <w:rPr>
          <w:rFonts w:ascii="Times New Roman" w:hAnsi="Times New Roman"/>
          <w:color w:val="000000"/>
          <w:sz w:val="24"/>
          <w:szCs w:val="24"/>
        </w:rPr>
      </w:pPr>
      <w:r w:rsidRPr="00396474">
        <w:rPr>
          <w:rFonts w:ascii="Times New Roman" w:hAnsi="Times New Roman"/>
          <w:color w:val="000000"/>
          <w:sz w:val="24"/>
          <w:szCs w:val="24"/>
        </w:rPr>
        <w:t xml:space="preserve">The total cost of credit is EUR 35.7 million financed by </w:t>
      </w:r>
      <w:r w:rsidR="000352AF" w:rsidRPr="00396474">
        <w:rPr>
          <w:rFonts w:ascii="Times New Roman" w:hAnsi="Times New Roman"/>
          <w:color w:val="000000"/>
          <w:sz w:val="24"/>
          <w:szCs w:val="24"/>
        </w:rPr>
        <w:t>the</w:t>
      </w:r>
      <w:r w:rsidRPr="00396474">
        <w:rPr>
          <w:rFonts w:ascii="Times New Roman" w:hAnsi="Times New Roman"/>
          <w:color w:val="000000"/>
          <w:sz w:val="24"/>
          <w:szCs w:val="24"/>
        </w:rPr>
        <w:t xml:space="preserve"> International Development Association (IDA)</w:t>
      </w:r>
      <w:r w:rsidR="00723204" w:rsidRPr="00396474">
        <w:rPr>
          <w:rFonts w:ascii="Times New Roman" w:hAnsi="Times New Roman"/>
          <w:color w:val="000000"/>
          <w:sz w:val="24"/>
          <w:szCs w:val="24"/>
        </w:rPr>
        <w:t xml:space="preserve"> and </w:t>
      </w:r>
      <w:r w:rsidRPr="00396474">
        <w:rPr>
          <w:rFonts w:ascii="Times New Roman" w:hAnsi="Times New Roman"/>
          <w:color w:val="000000"/>
          <w:sz w:val="24"/>
          <w:szCs w:val="24"/>
        </w:rPr>
        <w:t xml:space="preserve">is provided to the Republic of Moldova in support of </w:t>
      </w:r>
      <w:r w:rsidR="00791939">
        <w:rPr>
          <w:rFonts w:ascii="Times New Roman" w:hAnsi="Times New Roman"/>
          <w:color w:val="000000"/>
          <w:sz w:val="24"/>
          <w:szCs w:val="24"/>
        </w:rPr>
        <w:t>MHEP</w:t>
      </w:r>
      <w:r w:rsidRPr="00396474">
        <w:rPr>
          <w:rFonts w:ascii="Times New Roman" w:hAnsi="Times New Roman"/>
          <w:color w:val="000000"/>
          <w:sz w:val="24"/>
          <w:szCs w:val="24"/>
        </w:rPr>
        <w:t>.</w:t>
      </w:r>
    </w:p>
    <w:p w14:paraId="2B5C37CF" w14:textId="77777777" w:rsidR="008960EC" w:rsidRPr="00396474" w:rsidRDefault="008960EC" w:rsidP="000103FE">
      <w:pPr>
        <w:autoSpaceDE w:val="0"/>
        <w:autoSpaceDN w:val="0"/>
        <w:adjustRightInd w:val="0"/>
        <w:jc w:val="both"/>
        <w:rPr>
          <w:rFonts w:ascii="Times New Roman" w:hAnsi="Times New Roman"/>
          <w:color w:val="000000"/>
          <w:sz w:val="24"/>
          <w:szCs w:val="24"/>
        </w:rPr>
      </w:pPr>
    </w:p>
    <w:p w14:paraId="3BE3D72D" w14:textId="4FD1E5F1" w:rsidR="000352AF" w:rsidRPr="00396474" w:rsidRDefault="000352AF" w:rsidP="000103FE">
      <w:pPr>
        <w:autoSpaceDE w:val="0"/>
        <w:autoSpaceDN w:val="0"/>
        <w:adjustRightInd w:val="0"/>
        <w:jc w:val="both"/>
        <w:rPr>
          <w:rFonts w:ascii="Times New Roman" w:hAnsi="Times New Roman"/>
          <w:color w:val="000000"/>
          <w:sz w:val="24"/>
          <w:szCs w:val="24"/>
        </w:rPr>
      </w:pPr>
      <w:r w:rsidRPr="00396474">
        <w:rPr>
          <w:rFonts w:ascii="Times New Roman" w:hAnsi="Times New Roman"/>
          <w:color w:val="000000"/>
          <w:sz w:val="24"/>
          <w:szCs w:val="24"/>
        </w:rPr>
        <w:t xml:space="preserve">The Project </w:t>
      </w:r>
      <w:r w:rsidR="00017267">
        <w:rPr>
          <w:rFonts w:ascii="Times New Roman" w:hAnsi="Times New Roman"/>
          <w:color w:val="000000"/>
          <w:sz w:val="24"/>
          <w:szCs w:val="24"/>
        </w:rPr>
        <w:t xml:space="preserve">Development </w:t>
      </w:r>
      <w:r w:rsidRPr="00396474">
        <w:rPr>
          <w:rFonts w:ascii="Times New Roman" w:hAnsi="Times New Roman"/>
          <w:color w:val="000000"/>
          <w:sz w:val="24"/>
          <w:szCs w:val="24"/>
        </w:rPr>
        <w:t>Objective is to improve the labor market orientation of selected higher education institutions and</w:t>
      </w:r>
      <w:r w:rsidR="00017267">
        <w:rPr>
          <w:rFonts w:ascii="Times New Roman" w:hAnsi="Times New Roman"/>
          <w:color w:val="000000"/>
          <w:sz w:val="24"/>
          <w:szCs w:val="24"/>
        </w:rPr>
        <w:t xml:space="preserve"> </w:t>
      </w:r>
      <w:r w:rsidRPr="00396474">
        <w:rPr>
          <w:rFonts w:ascii="Times New Roman" w:hAnsi="Times New Roman"/>
          <w:color w:val="000000"/>
          <w:sz w:val="24"/>
          <w:szCs w:val="24"/>
        </w:rPr>
        <w:t>the quality assurance mechanisms. The Project is organized around three components and includes systemic</w:t>
      </w:r>
      <w:r w:rsidR="00D6213E">
        <w:rPr>
          <w:rFonts w:ascii="Times New Roman" w:hAnsi="Times New Roman"/>
          <w:color w:val="000000"/>
          <w:sz w:val="24"/>
          <w:szCs w:val="24"/>
        </w:rPr>
        <w:t xml:space="preserve"> </w:t>
      </w:r>
      <w:r w:rsidRPr="00396474">
        <w:rPr>
          <w:rFonts w:ascii="Times New Roman" w:hAnsi="Times New Roman"/>
          <w:color w:val="000000"/>
          <w:sz w:val="24"/>
          <w:szCs w:val="24"/>
        </w:rPr>
        <w:t>interventions in the areas of higher education quality, financing and management, as well as a targeted program</w:t>
      </w:r>
      <w:r w:rsidR="00855AFB" w:rsidRPr="00396474">
        <w:rPr>
          <w:rFonts w:ascii="Times New Roman" w:hAnsi="Times New Roman"/>
          <w:color w:val="000000"/>
          <w:sz w:val="24"/>
          <w:szCs w:val="24"/>
        </w:rPr>
        <w:t xml:space="preserve"> </w:t>
      </w:r>
      <w:r w:rsidRPr="00396474">
        <w:rPr>
          <w:rFonts w:ascii="Times New Roman" w:hAnsi="Times New Roman"/>
          <w:color w:val="000000"/>
          <w:sz w:val="24"/>
          <w:szCs w:val="24"/>
        </w:rPr>
        <w:t xml:space="preserve">to be implemented by selected </w:t>
      </w:r>
      <w:r w:rsidR="00FD2B7F">
        <w:rPr>
          <w:rFonts w:ascii="Times New Roman" w:hAnsi="Times New Roman"/>
          <w:color w:val="000000"/>
          <w:sz w:val="24"/>
          <w:szCs w:val="24"/>
        </w:rPr>
        <w:t>higher education institutions</w:t>
      </w:r>
      <w:r w:rsidR="00FD2B7F" w:rsidRPr="00396474">
        <w:rPr>
          <w:rFonts w:ascii="Times New Roman" w:hAnsi="Times New Roman"/>
          <w:color w:val="000000"/>
          <w:sz w:val="24"/>
          <w:szCs w:val="24"/>
        </w:rPr>
        <w:t xml:space="preserve"> </w:t>
      </w:r>
      <w:r w:rsidRPr="00396474">
        <w:rPr>
          <w:rFonts w:ascii="Times New Roman" w:hAnsi="Times New Roman"/>
          <w:color w:val="000000"/>
          <w:sz w:val="24"/>
          <w:szCs w:val="24"/>
        </w:rPr>
        <w:t>and pedagogical colleges to address some of their most pressing</w:t>
      </w:r>
      <w:r w:rsidR="00855AFB" w:rsidRPr="00396474">
        <w:rPr>
          <w:rFonts w:ascii="Times New Roman" w:hAnsi="Times New Roman"/>
          <w:color w:val="000000"/>
          <w:sz w:val="24"/>
          <w:szCs w:val="24"/>
        </w:rPr>
        <w:t xml:space="preserve"> </w:t>
      </w:r>
      <w:r w:rsidRPr="00396474">
        <w:rPr>
          <w:rFonts w:ascii="Times New Roman" w:hAnsi="Times New Roman"/>
          <w:color w:val="000000"/>
          <w:sz w:val="24"/>
          <w:szCs w:val="24"/>
        </w:rPr>
        <w:t>needs in labor market orientation.</w:t>
      </w:r>
    </w:p>
    <w:p w14:paraId="49A88852" w14:textId="77777777" w:rsidR="000352AF" w:rsidRPr="00396474" w:rsidRDefault="000352AF" w:rsidP="000103FE">
      <w:pPr>
        <w:autoSpaceDE w:val="0"/>
        <w:autoSpaceDN w:val="0"/>
        <w:adjustRightInd w:val="0"/>
        <w:jc w:val="both"/>
        <w:rPr>
          <w:rFonts w:ascii="Times New Roman" w:hAnsi="Times New Roman"/>
          <w:color w:val="000000"/>
          <w:sz w:val="24"/>
          <w:szCs w:val="24"/>
        </w:rPr>
      </w:pPr>
    </w:p>
    <w:p w14:paraId="2EC2A0E8" w14:textId="03680C32" w:rsidR="000352AF" w:rsidRPr="00396474" w:rsidRDefault="000352AF" w:rsidP="000103FE">
      <w:pPr>
        <w:autoSpaceDE w:val="0"/>
        <w:autoSpaceDN w:val="0"/>
        <w:adjustRightInd w:val="0"/>
        <w:ind w:left="426"/>
        <w:jc w:val="both"/>
        <w:rPr>
          <w:rFonts w:ascii="Times New Roman" w:hAnsi="Times New Roman"/>
          <w:color w:val="000000"/>
          <w:sz w:val="24"/>
          <w:szCs w:val="24"/>
        </w:rPr>
      </w:pPr>
      <w:r w:rsidRPr="00396474">
        <w:rPr>
          <w:rFonts w:ascii="Times New Roman" w:hAnsi="Times New Roman"/>
          <w:color w:val="000000"/>
          <w:sz w:val="24"/>
          <w:szCs w:val="24"/>
        </w:rPr>
        <w:t>The MHEP components are described below:</w:t>
      </w:r>
    </w:p>
    <w:p w14:paraId="7BA3A9A9" w14:textId="77777777" w:rsidR="000352AF" w:rsidRPr="00396474" w:rsidRDefault="000352AF" w:rsidP="000103FE">
      <w:pPr>
        <w:autoSpaceDE w:val="0"/>
        <w:autoSpaceDN w:val="0"/>
        <w:adjustRightInd w:val="0"/>
        <w:ind w:left="426"/>
        <w:jc w:val="both"/>
        <w:rPr>
          <w:rFonts w:ascii="Times New Roman" w:hAnsi="Times New Roman"/>
          <w:color w:val="000000"/>
          <w:sz w:val="24"/>
          <w:szCs w:val="24"/>
        </w:rPr>
      </w:pPr>
      <w:r w:rsidRPr="00396474">
        <w:rPr>
          <w:rFonts w:ascii="Times New Roman" w:hAnsi="Times New Roman"/>
          <w:color w:val="000000"/>
          <w:sz w:val="24"/>
          <w:szCs w:val="24"/>
        </w:rPr>
        <w:t>1. Improving the Quality Assurance Mechanisms</w:t>
      </w:r>
    </w:p>
    <w:p w14:paraId="50B0C03D" w14:textId="77777777" w:rsidR="000352AF" w:rsidRPr="00396474" w:rsidRDefault="000352AF" w:rsidP="000103FE">
      <w:pPr>
        <w:autoSpaceDE w:val="0"/>
        <w:autoSpaceDN w:val="0"/>
        <w:adjustRightInd w:val="0"/>
        <w:ind w:left="426"/>
        <w:jc w:val="both"/>
        <w:rPr>
          <w:rFonts w:ascii="Times New Roman" w:hAnsi="Times New Roman"/>
          <w:color w:val="000000"/>
          <w:sz w:val="24"/>
          <w:szCs w:val="24"/>
        </w:rPr>
      </w:pPr>
      <w:r w:rsidRPr="00396474">
        <w:rPr>
          <w:rFonts w:ascii="Times New Roman" w:hAnsi="Times New Roman"/>
          <w:color w:val="000000"/>
          <w:sz w:val="24"/>
          <w:szCs w:val="24"/>
        </w:rPr>
        <w:t>2. Improving the Labor Market Orientation through Targeted Interventions</w:t>
      </w:r>
    </w:p>
    <w:p w14:paraId="27CBCA24" w14:textId="1C813973" w:rsidR="000352AF" w:rsidRPr="00396474" w:rsidRDefault="000352AF" w:rsidP="000103FE">
      <w:pPr>
        <w:autoSpaceDE w:val="0"/>
        <w:autoSpaceDN w:val="0"/>
        <w:adjustRightInd w:val="0"/>
        <w:ind w:left="426"/>
        <w:jc w:val="both"/>
        <w:rPr>
          <w:rFonts w:ascii="Times New Roman" w:hAnsi="Times New Roman"/>
          <w:color w:val="000000"/>
          <w:sz w:val="24"/>
          <w:szCs w:val="24"/>
        </w:rPr>
      </w:pPr>
      <w:r w:rsidRPr="00396474">
        <w:rPr>
          <w:rFonts w:ascii="Times New Roman" w:hAnsi="Times New Roman"/>
          <w:color w:val="000000"/>
          <w:sz w:val="24"/>
          <w:szCs w:val="24"/>
        </w:rPr>
        <w:t>3. Project Management</w:t>
      </w:r>
    </w:p>
    <w:p w14:paraId="2485B9C2" w14:textId="77777777" w:rsidR="00855AFB" w:rsidRPr="00396474" w:rsidRDefault="00855AFB" w:rsidP="000103FE">
      <w:pPr>
        <w:pStyle w:val="Default"/>
        <w:ind w:left="567"/>
        <w:jc w:val="both"/>
        <w:rPr>
          <w:bCs/>
          <w:lang w:eastAsia="ru-RU"/>
        </w:rPr>
      </w:pPr>
    </w:p>
    <w:p w14:paraId="705D4EEB" w14:textId="77777777" w:rsidR="00855AFB" w:rsidRPr="00396474" w:rsidRDefault="00855AFB" w:rsidP="000103FE">
      <w:pPr>
        <w:autoSpaceDE w:val="0"/>
        <w:autoSpaceDN w:val="0"/>
        <w:adjustRightInd w:val="0"/>
        <w:jc w:val="both"/>
        <w:rPr>
          <w:rFonts w:ascii="Times New Roman" w:hAnsi="Times New Roman"/>
          <w:color w:val="000000"/>
          <w:sz w:val="24"/>
          <w:szCs w:val="24"/>
        </w:rPr>
      </w:pPr>
      <w:r w:rsidRPr="00396474">
        <w:rPr>
          <w:rFonts w:ascii="Times New Roman" w:hAnsi="Times New Roman"/>
          <w:bCs/>
          <w:i/>
          <w:iCs/>
          <w:color w:val="000000"/>
          <w:sz w:val="24"/>
          <w:szCs w:val="24"/>
          <w:lang w:eastAsia="ru-RU"/>
        </w:rPr>
        <w:t>Component 1</w:t>
      </w:r>
      <w:r w:rsidRPr="00396474">
        <w:rPr>
          <w:rFonts w:ascii="Times New Roman" w:hAnsi="Times New Roman"/>
          <w:b/>
          <w:i/>
          <w:iCs/>
          <w:color w:val="000000"/>
          <w:sz w:val="24"/>
          <w:szCs w:val="24"/>
          <w:lang w:eastAsia="ru-RU"/>
        </w:rPr>
        <w:t xml:space="preserve"> –</w:t>
      </w:r>
      <w:r w:rsidRPr="00396474">
        <w:rPr>
          <w:rFonts w:ascii="Times New Roman" w:hAnsi="Times New Roman"/>
          <w:b/>
          <w:color w:val="000000"/>
          <w:sz w:val="24"/>
          <w:szCs w:val="24"/>
          <w:lang w:eastAsia="ru-RU"/>
        </w:rPr>
        <w:t xml:space="preserve"> </w:t>
      </w:r>
      <w:r w:rsidRPr="00396474">
        <w:rPr>
          <w:rFonts w:ascii="Times New Roman" w:hAnsi="Times New Roman"/>
          <w:bCs/>
          <w:color w:val="000000"/>
          <w:sz w:val="24"/>
          <w:szCs w:val="24"/>
          <w:lang w:eastAsia="ru-RU"/>
        </w:rPr>
        <w:t>I</w:t>
      </w:r>
      <w:r w:rsidRPr="00396474">
        <w:rPr>
          <w:rFonts w:ascii="Times New Roman" w:hAnsi="Times New Roman"/>
          <w:color w:val="000000"/>
          <w:sz w:val="24"/>
          <w:szCs w:val="24"/>
        </w:rPr>
        <w:t>mproving the Quality Assurance Mechanisms. This component aims to improve Moldova higher education system’s quality assurance mechanisms, which would also contribute to improve its labor market orientation. It comprises three sub-components that support activities in: (</w:t>
      </w:r>
      <w:proofErr w:type="spellStart"/>
      <w:r w:rsidRPr="00396474">
        <w:rPr>
          <w:rFonts w:ascii="Times New Roman" w:hAnsi="Times New Roman"/>
          <w:color w:val="000000"/>
          <w:sz w:val="24"/>
          <w:szCs w:val="24"/>
        </w:rPr>
        <w:t>i</w:t>
      </w:r>
      <w:proofErr w:type="spellEnd"/>
      <w:r w:rsidRPr="00396474">
        <w:rPr>
          <w:rFonts w:ascii="Times New Roman" w:hAnsi="Times New Roman"/>
          <w:color w:val="000000"/>
          <w:sz w:val="24"/>
          <w:szCs w:val="24"/>
        </w:rPr>
        <w:t xml:space="preserve">) National Qualifications Framework (NQF) and Quality Assurance (QA); (ii) System Management and Monitoring; (iii) Higher Education Financing. </w:t>
      </w:r>
    </w:p>
    <w:p w14:paraId="726C895A" w14:textId="12B1F0AC" w:rsidR="00855AFB" w:rsidRPr="00396474" w:rsidRDefault="00855AFB" w:rsidP="000103FE">
      <w:pPr>
        <w:autoSpaceDE w:val="0"/>
        <w:autoSpaceDN w:val="0"/>
        <w:adjustRightInd w:val="0"/>
        <w:jc w:val="both"/>
        <w:rPr>
          <w:rFonts w:ascii="Times New Roman" w:hAnsi="Times New Roman"/>
          <w:color w:val="000000"/>
          <w:sz w:val="24"/>
          <w:szCs w:val="24"/>
        </w:rPr>
      </w:pPr>
      <w:r w:rsidRPr="00396474">
        <w:rPr>
          <w:rFonts w:ascii="Times New Roman" w:hAnsi="Times New Roman"/>
          <w:i/>
          <w:iCs/>
          <w:color w:val="000000"/>
          <w:sz w:val="24"/>
          <w:szCs w:val="24"/>
        </w:rPr>
        <w:t>Component 2</w:t>
      </w:r>
      <w:r w:rsidRPr="00396474">
        <w:rPr>
          <w:rFonts w:ascii="Times New Roman" w:hAnsi="Times New Roman"/>
          <w:color w:val="000000"/>
          <w:sz w:val="24"/>
          <w:szCs w:val="24"/>
        </w:rPr>
        <w:t xml:space="preserve"> – Improving the Labor Market Orientation through Targeted Interventions. This component finance</w:t>
      </w:r>
      <w:r w:rsidR="002977EE">
        <w:rPr>
          <w:rFonts w:ascii="Times New Roman" w:hAnsi="Times New Roman"/>
          <w:color w:val="000000"/>
          <w:sz w:val="24"/>
          <w:szCs w:val="24"/>
        </w:rPr>
        <w:t>s</w:t>
      </w:r>
      <w:r w:rsidRPr="00396474">
        <w:rPr>
          <w:rFonts w:ascii="Times New Roman" w:hAnsi="Times New Roman"/>
          <w:color w:val="000000"/>
          <w:sz w:val="24"/>
          <w:szCs w:val="24"/>
        </w:rPr>
        <w:t xml:space="preserve"> the design and implementation of a targeted and needs-based program (Higher Education Improvement Program - HEIP) aimed at improving the labor market orientation of Moldova’s higher education institutions, as well as their research capacity.</w:t>
      </w:r>
    </w:p>
    <w:p w14:paraId="10CC8F4E" w14:textId="211EE2AA" w:rsidR="00855AFB" w:rsidRPr="00396474" w:rsidRDefault="00855AFB" w:rsidP="000103FE">
      <w:pPr>
        <w:autoSpaceDE w:val="0"/>
        <w:autoSpaceDN w:val="0"/>
        <w:adjustRightInd w:val="0"/>
        <w:jc w:val="both"/>
        <w:rPr>
          <w:rFonts w:ascii="Times New Roman" w:hAnsi="Times New Roman"/>
          <w:bCs/>
          <w:color w:val="000000"/>
          <w:sz w:val="24"/>
          <w:szCs w:val="24"/>
          <w:lang w:eastAsia="ru-RU"/>
        </w:rPr>
      </w:pPr>
      <w:r w:rsidRPr="00396474">
        <w:rPr>
          <w:rFonts w:ascii="Times New Roman" w:hAnsi="Times New Roman"/>
          <w:bCs/>
          <w:i/>
          <w:iCs/>
          <w:color w:val="000000"/>
          <w:sz w:val="24"/>
          <w:szCs w:val="24"/>
          <w:lang w:eastAsia="ru-RU"/>
        </w:rPr>
        <w:t>Component 3</w:t>
      </w:r>
      <w:r w:rsidRPr="00396474">
        <w:rPr>
          <w:rFonts w:ascii="Times New Roman" w:hAnsi="Times New Roman"/>
          <w:bCs/>
          <w:color w:val="000000"/>
          <w:sz w:val="24"/>
          <w:szCs w:val="24"/>
          <w:lang w:eastAsia="ru-RU"/>
        </w:rPr>
        <w:t xml:space="preserve"> – Project Management. This component support</w:t>
      </w:r>
      <w:r w:rsidR="00BC308D">
        <w:rPr>
          <w:rFonts w:ascii="Times New Roman" w:hAnsi="Times New Roman"/>
          <w:bCs/>
          <w:color w:val="000000"/>
          <w:sz w:val="24"/>
          <w:szCs w:val="24"/>
          <w:lang w:eastAsia="ru-RU"/>
        </w:rPr>
        <w:t>s</w:t>
      </w:r>
      <w:r w:rsidRPr="00396474">
        <w:rPr>
          <w:rFonts w:ascii="Times New Roman" w:hAnsi="Times New Roman"/>
          <w:bCs/>
          <w:color w:val="000000"/>
          <w:sz w:val="24"/>
          <w:szCs w:val="24"/>
          <w:lang w:eastAsia="ru-RU"/>
        </w:rPr>
        <w:t xml:space="preserve"> the day-to-day management of the Project by the </w:t>
      </w:r>
      <w:proofErr w:type="spellStart"/>
      <w:r w:rsidRPr="00396474">
        <w:rPr>
          <w:rFonts w:ascii="Times New Roman" w:hAnsi="Times New Roman"/>
          <w:bCs/>
          <w:color w:val="000000"/>
          <w:sz w:val="24"/>
          <w:szCs w:val="24"/>
          <w:lang w:eastAsia="ru-RU"/>
        </w:rPr>
        <w:t>MoER</w:t>
      </w:r>
      <w:proofErr w:type="spellEnd"/>
      <w:r w:rsidRPr="00396474">
        <w:rPr>
          <w:rFonts w:ascii="Times New Roman" w:hAnsi="Times New Roman"/>
          <w:bCs/>
          <w:color w:val="000000"/>
          <w:sz w:val="24"/>
          <w:szCs w:val="24"/>
          <w:lang w:eastAsia="ru-RU"/>
        </w:rPr>
        <w:t xml:space="preserve"> with assistance of a dedicated team of individual consultants who provide managerial, fiduciary, and technical support to the implementation of the Project for its full duration.</w:t>
      </w:r>
    </w:p>
    <w:p w14:paraId="1C66C3EA" w14:textId="0DDEBD7E" w:rsidR="00730741" w:rsidRDefault="00730741" w:rsidP="000103FE">
      <w:pPr>
        <w:autoSpaceDE w:val="0"/>
        <w:autoSpaceDN w:val="0"/>
        <w:adjustRightInd w:val="0"/>
        <w:jc w:val="both"/>
        <w:rPr>
          <w:rFonts w:ascii="Times New Roman" w:hAnsi="Times New Roman"/>
          <w:bCs/>
          <w:color w:val="000000"/>
          <w:sz w:val="24"/>
          <w:szCs w:val="24"/>
          <w:lang w:eastAsia="ru-RU"/>
        </w:rPr>
      </w:pPr>
    </w:p>
    <w:p w14:paraId="7E4BF5A8" w14:textId="381F990D" w:rsidR="00E472E4" w:rsidRPr="00E472E4" w:rsidRDefault="00C4148D" w:rsidP="00E472E4">
      <w:pPr>
        <w:jc w:val="both"/>
        <w:rPr>
          <w:rFonts w:ascii="Times New Roman" w:hAnsi="Times New Roman"/>
          <w:color w:val="000000" w:themeColor="text1"/>
          <w:sz w:val="24"/>
          <w:szCs w:val="24"/>
          <w:lang w:eastAsia="ru-RU"/>
        </w:rPr>
      </w:pPr>
      <w:r w:rsidRPr="00094615">
        <w:rPr>
          <w:rFonts w:ascii="Times New Roman" w:hAnsi="Times New Roman"/>
          <w:color w:val="000000" w:themeColor="text1"/>
          <w:sz w:val="24"/>
          <w:szCs w:val="24"/>
          <w:lang w:val="en-GB"/>
        </w:rPr>
        <w:t xml:space="preserve">As </w:t>
      </w:r>
      <w:r w:rsidR="00094615" w:rsidRPr="00094615">
        <w:rPr>
          <w:rFonts w:ascii="Times New Roman" w:hAnsi="Times New Roman"/>
          <w:color w:val="000000" w:themeColor="text1"/>
          <w:sz w:val="24"/>
          <w:szCs w:val="24"/>
          <w:lang w:val="en-GB"/>
        </w:rPr>
        <w:t xml:space="preserve">the </w:t>
      </w:r>
      <w:proofErr w:type="spellStart"/>
      <w:r w:rsidR="00094615" w:rsidRPr="00094615">
        <w:rPr>
          <w:rFonts w:ascii="Times New Roman" w:hAnsi="Times New Roman"/>
          <w:color w:val="000000" w:themeColor="text1"/>
          <w:sz w:val="24"/>
          <w:szCs w:val="24"/>
          <w:lang w:val="en-GB"/>
        </w:rPr>
        <w:t>MoER</w:t>
      </w:r>
      <w:proofErr w:type="spellEnd"/>
      <w:r w:rsidRPr="00094615">
        <w:rPr>
          <w:rFonts w:ascii="Times New Roman" w:hAnsi="Times New Roman"/>
          <w:color w:val="000000" w:themeColor="text1"/>
          <w:sz w:val="24"/>
          <w:szCs w:val="24"/>
          <w:lang w:val="en-GB"/>
        </w:rPr>
        <w:t xml:space="preserve"> is taking steps through the Project to improve quality and relevance of higher education, it aspires to align the reforms to attract foreign students through promoting internationalization </w:t>
      </w:r>
      <w:r w:rsidR="00094615" w:rsidRPr="00094615">
        <w:rPr>
          <w:rFonts w:ascii="Times New Roman" w:hAnsi="Times New Roman"/>
          <w:color w:val="000000"/>
          <w:sz w:val="24"/>
          <w:szCs w:val="24"/>
          <w:lang w:eastAsia="ru-RU"/>
        </w:rPr>
        <w:t>of higher education institutions</w:t>
      </w:r>
      <w:r w:rsidR="00E472E4">
        <w:rPr>
          <w:rFonts w:ascii="Times New Roman" w:hAnsi="Times New Roman"/>
          <w:color w:val="000000"/>
          <w:sz w:val="24"/>
          <w:szCs w:val="24"/>
          <w:lang w:eastAsia="ru-RU"/>
        </w:rPr>
        <w:t>.</w:t>
      </w:r>
    </w:p>
    <w:p w14:paraId="76EC2D5D" w14:textId="2DB9C10C" w:rsidR="00E472E4" w:rsidRDefault="00E472E4" w:rsidP="00C4148D">
      <w:pPr>
        <w:autoSpaceDE w:val="0"/>
        <w:autoSpaceDN w:val="0"/>
        <w:adjustRightInd w:val="0"/>
        <w:contextualSpacing/>
        <w:jc w:val="both"/>
        <w:rPr>
          <w:rFonts w:ascii="Times New Roman" w:hAnsi="Times New Roman"/>
          <w:color w:val="000000" w:themeColor="text1"/>
          <w:sz w:val="24"/>
          <w:szCs w:val="24"/>
          <w:lang w:eastAsia="ru-RU"/>
        </w:rPr>
      </w:pPr>
      <w:r w:rsidRPr="00E472E4">
        <w:rPr>
          <w:rFonts w:ascii="Times New Roman" w:hAnsi="Times New Roman"/>
          <w:color w:val="000000" w:themeColor="text1"/>
          <w:sz w:val="24"/>
          <w:szCs w:val="24"/>
          <w:lang w:eastAsia="ru-RU"/>
        </w:rPr>
        <w:t xml:space="preserve">In order to ensure the quality and relevance of higher education in the Republic of Moldova, the Ministry of Education and Research proposes using the savings for the renovation of two student dormitories at higher education institutions that prepare teaching staff for the education system. </w:t>
      </w:r>
    </w:p>
    <w:p w14:paraId="42318D3E" w14:textId="77777777" w:rsidR="00C4148D" w:rsidRPr="00396474" w:rsidRDefault="00C4148D" w:rsidP="000103FE">
      <w:pPr>
        <w:autoSpaceDE w:val="0"/>
        <w:autoSpaceDN w:val="0"/>
        <w:adjustRightInd w:val="0"/>
        <w:jc w:val="both"/>
        <w:rPr>
          <w:rFonts w:ascii="Times New Roman" w:hAnsi="Times New Roman"/>
          <w:bCs/>
          <w:color w:val="000000"/>
          <w:sz w:val="24"/>
          <w:szCs w:val="24"/>
          <w:lang w:eastAsia="ru-RU"/>
        </w:rPr>
      </w:pPr>
    </w:p>
    <w:p w14:paraId="4CE6939F" w14:textId="2346D407" w:rsidR="00FC4F78" w:rsidRDefault="00FC4F78" w:rsidP="000103FE">
      <w:pPr>
        <w:autoSpaceDE w:val="0"/>
        <w:autoSpaceDN w:val="0"/>
        <w:adjustRightInd w:val="0"/>
        <w:jc w:val="both"/>
        <w:rPr>
          <w:rFonts w:ascii="Times New Roman" w:hAnsi="Times New Roman"/>
          <w:bCs/>
          <w:color w:val="000000"/>
          <w:sz w:val="24"/>
          <w:szCs w:val="24"/>
          <w:lang w:eastAsia="ru-RU"/>
        </w:rPr>
      </w:pPr>
      <w:r w:rsidRPr="000600F6">
        <w:rPr>
          <w:sz w:val="24"/>
          <w:szCs w:val="24"/>
        </w:rPr>
        <w:t xml:space="preserve">In this context, </w:t>
      </w:r>
      <w:r w:rsidRPr="00396474">
        <w:rPr>
          <w:rFonts w:ascii="Times New Roman" w:hAnsi="Times New Roman"/>
          <w:bCs/>
          <w:color w:val="000000"/>
          <w:sz w:val="24"/>
          <w:szCs w:val="24"/>
          <w:lang w:eastAsia="ru-RU"/>
        </w:rPr>
        <w:t xml:space="preserve">the </w:t>
      </w:r>
      <w:proofErr w:type="spellStart"/>
      <w:r w:rsidRPr="00396474">
        <w:rPr>
          <w:rFonts w:ascii="Times New Roman" w:hAnsi="Times New Roman"/>
          <w:bCs/>
          <w:color w:val="000000"/>
          <w:sz w:val="24"/>
          <w:szCs w:val="24"/>
          <w:lang w:eastAsia="ru-RU"/>
        </w:rPr>
        <w:t>MoER</w:t>
      </w:r>
      <w:proofErr w:type="spellEnd"/>
      <w:r w:rsidRPr="00396474">
        <w:rPr>
          <w:rFonts w:ascii="Times New Roman" w:hAnsi="Times New Roman"/>
          <w:bCs/>
          <w:color w:val="000000"/>
          <w:sz w:val="24"/>
          <w:szCs w:val="24"/>
          <w:lang w:eastAsia="ru-RU"/>
        </w:rPr>
        <w:t xml:space="preserve"> intends </w:t>
      </w:r>
      <w:r>
        <w:rPr>
          <w:rFonts w:ascii="Times New Roman" w:hAnsi="Times New Roman"/>
          <w:bCs/>
          <w:color w:val="000000"/>
          <w:sz w:val="24"/>
          <w:szCs w:val="24"/>
          <w:lang w:eastAsia="ru-RU"/>
        </w:rPr>
        <w:t xml:space="preserve">to hire </w:t>
      </w:r>
      <w:r>
        <w:rPr>
          <w:sz w:val="24"/>
          <w:szCs w:val="24"/>
        </w:rPr>
        <w:t>a</w:t>
      </w:r>
      <w:r w:rsidR="00E472E4">
        <w:rPr>
          <w:sz w:val="24"/>
          <w:szCs w:val="24"/>
        </w:rPr>
        <w:t>n</w:t>
      </w:r>
      <w:r w:rsidRPr="000600F6">
        <w:rPr>
          <w:sz w:val="24"/>
          <w:szCs w:val="24"/>
        </w:rPr>
        <w:t xml:space="preserve"> </w:t>
      </w:r>
      <w:r w:rsidR="00E472E4" w:rsidRPr="00E472E4">
        <w:rPr>
          <w:sz w:val="24"/>
          <w:szCs w:val="24"/>
        </w:rPr>
        <w:t>Engineer/architect to provide assistance in the implementation and monitoring of the renovation process of the selected dormitories within universities</w:t>
      </w:r>
      <w:r w:rsidR="00777978">
        <w:rPr>
          <w:sz w:val="24"/>
          <w:szCs w:val="24"/>
        </w:rPr>
        <w:t>.</w:t>
      </w:r>
    </w:p>
    <w:p w14:paraId="3B4978FB" w14:textId="77777777" w:rsidR="00133DB4" w:rsidRPr="00396474" w:rsidRDefault="00133DB4" w:rsidP="000103FE">
      <w:pPr>
        <w:autoSpaceDE w:val="0"/>
        <w:autoSpaceDN w:val="0"/>
        <w:adjustRightInd w:val="0"/>
        <w:jc w:val="both"/>
        <w:rPr>
          <w:rFonts w:ascii="Times New Roman" w:hAnsi="Times New Roman"/>
          <w:bCs/>
          <w:color w:val="000000"/>
          <w:sz w:val="24"/>
          <w:szCs w:val="24"/>
          <w:lang w:eastAsia="ru-RU"/>
        </w:rPr>
      </w:pPr>
    </w:p>
    <w:p w14:paraId="6FDEFFE4" w14:textId="66063F5E" w:rsidR="00855AFB" w:rsidRPr="00396474" w:rsidRDefault="00855AFB" w:rsidP="000103FE">
      <w:pPr>
        <w:numPr>
          <w:ilvl w:val="3"/>
          <w:numId w:val="7"/>
        </w:numPr>
        <w:jc w:val="both"/>
        <w:rPr>
          <w:rFonts w:ascii="Times New Roman" w:hAnsi="Times New Roman"/>
          <w:b/>
          <w:sz w:val="24"/>
          <w:szCs w:val="24"/>
        </w:rPr>
      </w:pPr>
      <w:bookmarkStart w:id="1" w:name="_Hlk46050871"/>
      <w:r w:rsidRPr="00396474">
        <w:rPr>
          <w:rFonts w:ascii="Times New Roman" w:hAnsi="Times New Roman"/>
          <w:b/>
          <w:sz w:val="24"/>
          <w:szCs w:val="24"/>
        </w:rPr>
        <w:t>Objective(s) of the assignment</w:t>
      </w:r>
    </w:p>
    <w:bookmarkEnd w:id="1"/>
    <w:p w14:paraId="7470F644" w14:textId="6253CDC5" w:rsidR="00F22CC8" w:rsidRDefault="00D918E9" w:rsidP="00F22CC8">
      <w:pPr>
        <w:jc w:val="both"/>
        <w:rPr>
          <w:sz w:val="24"/>
          <w:szCs w:val="24"/>
        </w:rPr>
      </w:pPr>
      <w:r w:rsidRPr="000600F6">
        <w:rPr>
          <w:sz w:val="24"/>
          <w:szCs w:val="24"/>
        </w:rPr>
        <w:t>The</w:t>
      </w:r>
      <w:r>
        <w:rPr>
          <w:sz w:val="24"/>
          <w:szCs w:val="24"/>
        </w:rPr>
        <w:t xml:space="preserve"> main objective</w:t>
      </w:r>
      <w:r w:rsidR="00254B22">
        <w:rPr>
          <w:sz w:val="24"/>
          <w:szCs w:val="24"/>
        </w:rPr>
        <w:t>s</w:t>
      </w:r>
      <w:r>
        <w:rPr>
          <w:sz w:val="24"/>
          <w:szCs w:val="24"/>
        </w:rPr>
        <w:t xml:space="preserve"> of the consultancy</w:t>
      </w:r>
      <w:r w:rsidRPr="000600F6">
        <w:rPr>
          <w:sz w:val="24"/>
          <w:szCs w:val="24"/>
        </w:rPr>
        <w:t xml:space="preserve"> </w:t>
      </w:r>
      <w:r w:rsidR="00254B22">
        <w:rPr>
          <w:sz w:val="24"/>
          <w:szCs w:val="24"/>
        </w:rPr>
        <w:t>are</w:t>
      </w:r>
      <w:r w:rsidRPr="000600F6">
        <w:rPr>
          <w:sz w:val="24"/>
          <w:szCs w:val="24"/>
        </w:rPr>
        <w:t xml:space="preserve"> to provide </w:t>
      </w:r>
      <w:r>
        <w:rPr>
          <w:sz w:val="24"/>
          <w:szCs w:val="24"/>
        </w:rPr>
        <w:t>technical</w:t>
      </w:r>
      <w:r w:rsidRPr="000600F6">
        <w:rPr>
          <w:sz w:val="24"/>
          <w:szCs w:val="24"/>
        </w:rPr>
        <w:t xml:space="preserve"> support and assist </w:t>
      </w:r>
      <w:r w:rsidR="00535638">
        <w:rPr>
          <w:sz w:val="24"/>
          <w:szCs w:val="24"/>
        </w:rPr>
        <w:t xml:space="preserve">the </w:t>
      </w:r>
      <w:proofErr w:type="spellStart"/>
      <w:r w:rsidRPr="000600F6">
        <w:rPr>
          <w:sz w:val="24"/>
          <w:szCs w:val="24"/>
        </w:rPr>
        <w:t>M</w:t>
      </w:r>
      <w:r w:rsidR="00535638">
        <w:rPr>
          <w:sz w:val="24"/>
          <w:szCs w:val="24"/>
        </w:rPr>
        <w:t>oER</w:t>
      </w:r>
      <w:proofErr w:type="spellEnd"/>
      <w:r w:rsidR="00254B22">
        <w:rPr>
          <w:sz w:val="24"/>
          <w:szCs w:val="24"/>
        </w:rPr>
        <w:t>, PMT</w:t>
      </w:r>
      <w:r>
        <w:rPr>
          <w:sz w:val="24"/>
          <w:szCs w:val="24"/>
        </w:rPr>
        <w:t xml:space="preserve"> and </w:t>
      </w:r>
      <w:r w:rsidR="00F22CC8">
        <w:rPr>
          <w:sz w:val="24"/>
          <w:szCs w:val="24"/>
        </w:rPr>
        <w:t>in managing all civic works activities related to the renovation</w:t>
      </w:r>
      <w:r w:rsidR="000D78C3">
        <w:rPr>
          <w:sz w:val="24"/>
          <w:szCs w:val="24"/>
        </w:rPr>
        <w:t xml:space="preserve"> and </w:t>
      </w:r>
      <w:r w:rsidR="000D78C3" w:rsidRPr="000D78C3">
        <w:rPr>
          <w:sz w:val="24"/>
          <w:szCs w:val="24"/>
        </w:rPr>
        <w:t>refurbishment</w:t>
      </w:r>
      <w:r w:rsidR="00F22CC8">
        <w:rPr>
          <w:sz w:val="24"/>
          <w:szCs w:val="24"/>
        </w:rPr>
        <w:t xml:space="preserve"> of </w:t>
      </w:r>
      <w:r w:rsidR="00F22CC8" w:rsidRPr="00E472E4">
        <w:rPr>
          <w:rFonts w:ascii="Times New Roman" w:hAnsi="Times New Roman"/>
          <w:color w:val="000000" w:themeColor="text1"/>
          <w:sz w:val="24"/>
          <w:szCs w:val="24"/>
          <w:lang w:eastAsia="ru-RU"/>
        </w:rPr>
        <w:t>two student dormitories at higher education institutions</w:t>
      </w:r>
      <w:r w:rsidR="00F22CC8">
        <w:rPr>
          <w:rFonts w:ascii="Times New Roman" w:hAnsi="Times New Roman"/>
          <w:color w:val="000000" w:themeColor="text1"/>
          <w:sz w:val="24"/>
          <w:szCs w:val="24"/>
          <w:lang w:eastAsia="ru-RU"/>
        </w:rPr>
        <w:t xml:space="preserve">. The consultant will be in charge of the project civil work management, including </w:t>
      </w:r>
      <w:r w:rsidR="00DD7882" w:rsidRPr="00DD7882">
        <w:rPr>
          <w:rFonts w:ascii="Times New Roman" w:hAnsi="Times New Roman"/>
          <w:color w:val="000000" w:themeColor="text1"/>
          <w:sz w:val="24"/>
          <w:szCs w:val="24"/>
          <w:lang w:eastAsia="ru-RU"/>
        </w:rPr>
        <w:t>technical supervision of the works</w:t>
      </w:r>
      <w:r w:rsidR="00DD7882">
        <w:rPr>
          <w:rFonts w:ascii="Times New Roman" w:hAnsi="Times New Roman"/>
          <w:color w:val="000000" w:themeColor="text1"/>
          <w:sz w:val="24"/>
          <w:szCs w:val="24"/>
          <w:lang w:eastAsia="ru-RU"/>
        </w:rPr>
        <w:t>,</w:t>
      </w:r>
      <w:r w:rsidR="00DD7882" w:rsidRPr="00DD7882">
        <w:rPr>
          <w:rFonts w:ascii="Times New Roman" w:hAnsi="Times New Roman"/>
          <w:color w:val="000000" w:themeColor="text1"/>
          <w:sz w:val="24"/>
          <w:szCs w:val="24"/>
          <w:lang w:eastAsia="ru-RU"/>
        </w:rPr>
        <w:t xml:space="preserve"> </w:t>
      </w:r>
      <w:r w:rsidR="00F22CC8">
        <w:rPr>
          <w:rFonts w:ascii="Times New Roman" w:hAnsi="Times New Roman"/>
          <w:color w:val="000000" w:themeColor="text1"/>
          <w:sz w:val="24"/>
          <w:szCs w:val="24"/>
          <w:lang w:eastAsia="ru-RU"/>
        </w:rPr>
        <w:t xml:space="preserve">monitoring, evaluation and coordination of tasks. </w:t>
      </w:r>
    </w:p>
    <w:p w14:paraId="2DD5CE27" w14:textId="00A8A10E" w:rsidR="00D918E9" w:rsidRDefault="00535638" w:rsidP="000103FE">
      <w:pPr>
        <w:jc w:val="both"/>
        <w:rPr>
          <w:rFonts w:ascii="Times New Roman" w:hAnsi="Times New Roman"/>
          <w:sz w:val="24"/>
          <w:szCs w:val="24"/>
        </w:rPr>
      </w:pPr>
      <w:r>
        <w:rPr>
          <w:sz w:val="24"/>
          <w:szCs w:val="24"/>
        </w:rPr>
        <w:t xml:space="preserve"> </w:t>
      </w:r>
    </w:p>
    <w:p w14:paraId="7AD11149" w14:textId="77777777" w:rsidR="00730741" w:rsidRPr="00396474" w:rsidRDefault="00730741" w:rsidP="000103FE">
      <w:pPr>
        <w:ind w:firstLine="142"/>
        <w:jc w:val="both"/>
        <w:rPr>
          <w:rFonts w:ascii="Times New Roman" w:hAnsi="Times New Roman"/>
          <w:b/>
          <w:sz w:val="24"/>
          <w:szCs w:val="24"/>
          <w:lang w:eastAsia="ru-RU"/>
        </w:rPr>
      </w:pPr>
    </w:p>
    <w:p w14:paraId="15239648" w14:textId="5A0D4002" w:rsidR="00855AFB" w:rsidRDefault="00855AFB" w:rsidP="000103FE">
      <w:pPr>
        <w:numPr>
          <w:ilvl w:val="3"/>
          <w:numId w:val="7"/>
        </w:numPr>
        <w:jc w:val="both"/>
        <w:rPr>
          <w:rFonts w:ascii="Times New Roman" w:hAnsi="Times New Roman"/>
          <w:b/>
          <w:sz w:val="24"/>
          <w:szCs w:val="24"/>
        </w:rPr>
      </w:pPr>
      <w:r w:rsidRPr="00396474">
        <w:rPr>
          <w:rFonts w:ascii="Times New Roman" w:hAnsi="Times New Roman"/>
          <w:b/>
          <w:sz w:val="24"/>
          <w:szCs w:val="24"/>
        </w:rPr>
        <w:t xml:space="preserve">Scope of Work </w:t>
      </w:r>
    </w:p>
    <w:p w14:paraId="58BDDC13" w14:textId="77777777" w:rsidR="00577F4C" w:rsidRPr="001E0FBA" w:rsidRDefault="00577F4C" w:rsidP="001E0FBA">
      <w:pPr>
        <w:jc w:val="both"/>
        <w:rPr>
          <w:rFonts w:ascii="Times New Roman" w:hAnsi="Times New Roman"/>
          <w:color w:val="000000" w:themeColor="text1"/>
          <w:sz w:val="24"/>
          <w:szCs w:val="24"/>
          <w:lang w:eastAsia="ru-RU"/>
        </w:rPr>
      </w:pPr>
      <w:r w:rsidRPr="001E0FBA">
        <w:rPr>
          <w:rFonts w:ascii="Times New Roman" w:hAnsi="Times New Roman"/>
          <w:color w:val="000000" w:themeColor="text1"/>
          <w:sz w:val="24"/>
          <w:szCs w:val="24"/>
          <w:lang w:eastAsia="ru-RU"/>
        </w:rPr>
        <w:t>The Consultant to be hired, based on these Terms of Reference, shall undertake the following activities:</w:t>
      </w:r>
    </w:p>
    <w:p w14:paraId="42A0FB5B" w14:textId="4D1BA122"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Develop the bill of quantities for each object separately and submit them for approval to the responsible person from the Ministry of Education and Research (</w:t>
      </w:r>
      <w:proofErr w:type="spellStart"/>
      <w:r w:rsidRPr="001E0FBA">
        <w:rPr>
          <w:color w:val="000000" w:themeColor="text1"/>
          <w:lang w:eastAsia="ru-RU"/>
        </w:rPr>
        <w:t>MoER</w:t>
      </w:r>
      <w:proofErr w:type="spellEnd"/>
      <w:r w:rsidRPr="001E0FBA">
        <w:rPr>
          <w:color w:val="000000" w:themeColor="text1"/>
          <w:lang w:eastAsia="ru-RU"/>
        </w:rPr>
        <w:t>).</w:t>
      </w:r>
    </w:p>
    <w:p w14:paraId="34D7B604" w14:textId="1A2D76D3"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 xml:space="preserve">Assist the </w:t>
      </w:r>
      <w:proofErr w:type="spellStart"/>
      <w:r w:rsidRPr="001E0FBA">
        <w:rPr>
          <w:color w:val="000000" w:themeColor="text1"/>
          <w:lang w:eastAsia="ru-RU"/>
        </w:rPr>
        <w:t>MoER</w:t>
      </w:r>
      <w:proofErr w:type="spellEnd"/>
      <w:r w:rsidRPr="001E0FBA">
        <w:rPr>
          <w:color w:val="000000" w:themeColor="text1"/>
          <w:lang w:eastAsia="ru-RU"/>
        </w:rPr>
        <w:t xml:space="preserve"> in obtaining necessary approvals for the initiation of the renovation process.</w:t>
      </w:r>
    </w:p>
    <w:p w14:paraId="526E76C4" w14:textId="5D3444E2"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Work closely with the Procurement Specialist on designing bidding documents.</w:t>
      </w:r>
    </w:p>
    <w:p w14:paraId="583258A6" w14:textId="5AE4E9B7" w:rsidR="00DD7882" w:rsidRDefault="00DD7882" w:rsidP="00DD7882">
      <w:pPr>
        <w:pStyle w:val="ListParagraph"/>
        <w:numPr>
          <w:ilvl w:val="0"/>
          <w:numId w:val="31"/>
        </w:numPr>
        <w:jc w:val="both"/>
        <w:rPr>
          <w:color w:val="000000" w:themeColor="text1"/>
          <w:lang w:eastAsia="ru-RU"/>
        </w:rPr>
      </w:pPr>
      <w:r>
        <w:rPr>
          <w:color w:val="000000" w:themeColor="text1"/>
          <w:lang w:eastAsia="ru-RU"/>
        </w:rPr>
        <w:t>T</w:t>
      </w:r>
      <w:r w:rsidRPr="00DD7882">
        <w:rPr>
          <w:color w:val="000000" w:themeColor="text1"/>
          <w:lang w:eastAsia="ru-RU"/>
        </w:rPr>
        <w:t>echnical supervision for the renovation of two student dormitories at higher education institutions</w:t>
      </w:r>
      <w:r>
        <w:rPr>
          <w:color w:val="000000" w:themeColor="text1"/>
          <w:lang w:eastAsia="ru-RU"/>
        </w:rPr>
        <w:t>:</w:t>
      </w:r>
    </w:p>
    <w:p w14:paraId="6D7E1E3C" w14:textId="1A5ADADC" w:rsidR="00DD7882" w:rsidRDefault="00DD7882" w:rsidP="00DD7882">
      <w:pPr>
        <w:pStyle w:val="ListParagraph"/>
        <w:numPr>
          <w:ilvl w:val="0"/>
          <w:numId w:val="31"/>
        </w:numPr>
        <w:jc w:val="both"/>
        <w:rPr>
          <w:color w:val="000000" w:themeColor="text1"/>
          <w:lang w:eastAsia="ru-RU"/>
        </w:rPr>
      </w:pPr>
      <w:r w:rsidRPr="00DD7882">
        <w:rPr>
          <w:color w:val="000000" w:themeColor="text1"/>
          <w:lang w:eastAsia="ru-RU"/>
        </w:rPr>
        <w:t>Obtain the building permit and other legal approvals required by law</w:t>
      </w:r>
      <w:r>
        <w:rPr>
          <w:color w:val="000000" w:themeColor="text1"/>
          <w:lang w:eastAsia="ru-RU"/>
        </w:rPr>
        <w:t>;</w:t>
      </w:r>
    </w:p>
    <w:p w14:paraId="2A8AF587" w14:textId="2C75FC4F" w:rsidR="00DD7882" w:rsidRDefault="00DD7882" w:rsidP="00DD7882">
      <w:pPr>
        <w:pStyle w:val="ListParagraph"/>
        <w:numPr>
          <w:ilvl w:val="0"/>
          <w:numId w:val="31"/>
        </w:numPr>
        <w:jc w:val="both"/>
        <w:rPr>
          <w:color w:val="000000" w:themeColor="text1"/>
          <w:lang w:eastAsia="ru-RU"/>
        </w:rPr>
      </w:pPr>
      <w:r w:rsidRPr="00DD7882">
        <w:rPr>
          <w:color w:val="000000" w:themeColor="text1"/>
          <w:lang w:eastAsia="ru-RU"/>
        </w:rPr>
        <w:t>Take action to resolve non-conformities, defects that arise during the execution of the works, and project deficiencies</w:t>
      </w:r>
      <w:r>
        <w:rPr>
          <w:color w:val="000000" w:themeColor="text1"/>
          <w:lang w:eastAsia="ru-RU"/>
        </w:rPr>
        <w:t>;</w:t>
      </w:r>
    </w:p>
    <w:p w14:paraId="451264AC" w14:textId="61E8FC4A" w:rsidR="00DD7882" w:rsidRPr="00DD7882" w:rsidRDefault="00DD7882" w:rsidP="00DD7882">
      <w:pPr>
        <w:pStyle w:val="ListParagraph"/>
        <w:numPr>
          <w:ilvl w:val="0"/>
          <w:numId w:val="31"/>
        </w:numPr>
        <w:jc w:val="both"/>
        <w:rPr>
          <w:color w:val="000000" w:themeColor="text1"/>
          <w:lang w:eastAsia="ru-RU"/>
        </w:rPr>
      </w:pPr>
      <w:r w:rsidRPr="00DD7882">
        <w:rPr>
          <w:color w:val="000000" w:themeColor="text1"/>
          <w:lang w:eastAsia="ru-RU"/>
        </w:rPr>
        <w:t>Ensure the inspection and acceptance of construction works upon completion and/or at the end of the warranty period.</w:t>
      </w:r>
    </w:p>
    <w:p w14:paraId="6DAD009C" w14:textId="3B031863" w:rsidR="00DD7882" w:rsidRPr="00DD7882" w:rsidRDefault="00DD7882" w:rsidP="00DD7882">
      <w:pPr>
        <w:pStyle w:val="ListParagraph"/>
        <w:numPr>
          <w:ilvl w:val="0"/>
          <w:numId w:val="31"/>
        </w:numPr>
        <w:jc w:val="both"/>
        <w:rPr>
          <w:color w:val="000000" w:themeColor="text1"/>
          <w:lang w:eastAsia="ru-RU"/>
        </w:rPr>
      </w:pPr>
      <w:r w:rsidRPr="00DD7882">
        <w:rPr>
          <w:color w:val="000000" w:themeColor="text1"/>
          <w:lang w:eastAsia="ru-RU"/>
        </w:rPr>
        <w:t>Ensure that the constructions are examined by certified technical experts in cases where the works are carried out according to Law 721/1996 on construction quality.</w:t>
      </w:r>
    </w:p>
    <w:p w14:paraId="20FD509E" w14:textId="39A2A4D1" w:rsidR="00DD7882" w:rsidRPr="00DD7882" w:rsidRDefault="00DD7882" w:rsidP="00DD7882">
      <w:pPr>
        <w:pStyle w:val="ListParagraph"/>
        <w:numPr>
          <w:ilvl w:val="0"/>
          <w:numId w:val="31"/>
        </w:numPr>
        <w:jc w:val="both"/>
        <w:rPr>
          <w:color w:val="000000" w:themeColor="text1"/>
          <w:lang w:eastAsia="ru-RU"/>
        </w:rPr>
      </w:pPr>
      <w:r w:rsidRPr="00DD7882">
        <w:rPr>
          <w:color w:val="000000" w:themeColor="text1"/>
          <w:lang w:eastAsia="ru-RU"/>
        </w:rPr>
        <w:t>Monitor and verify that the quality of the work execution meets the project requirements, current normative documents, technical specifications, and site instructions given by the investor and the designer.</w:t>
      </w:r>
    </w:p>
    <w:p w14:paraId="310A7F43" w14:textId="259DF0E0" w:rsidR="00DD7882" w:rsidRPr="00DD7882" w:rsidRDefault="00DD7882" w:rsidP="00DD7882">
      <w:pPr>
        <w:pStyle w:val="ListParagraph"/>
        <w:numPr>
          <w:ilvl w:val="0"/>
          <w:numId w:val="31"/>
        </w:numPr>
        <w:jc w:val="both"/>
        <w:rPr>
          <w:color w:val="000000" w:themeColor="text1"/>
          <w:lang w:eastAsia="ru-RU"/>
        </w:rPr>
      </w:pPr>
      <w:r w:rsidRPr="00DD7882">
        <w:rPr>
          <w:color w:val="000000" w:themeColor="text1"/>
          <w:lang w:eastAsia="ru-RU"/>
        </w:rPr>
        <w:t>Verify the quantities of work performed and sign the acceptance reports for the executed works.</w:t>
      </w:r>
    </w:p>
    <w:p w14:paraId="455D38F1" w14:textId="485BA0E7" w:rsidR="00DD7882" w:rsidRDefault="00DD7882" w:rsidP="00DD7882">
      <w:pPr>
        <w:pStyle w:val="ListParagraph"/>
        <w:numPr>
          <w:ilvl w:val="0"/>
          <w:numId w:val="31"/>
        </w:numPr>
        <w:jc w:val="both"/>
        <w:rPr>
          <w:color w:val="000000" w:themeColor="text1"/>
          <w:lang w:eastAsia="ru-RU"/>
        </w:rPr>
      </w:pPr>
      <w:r w:rsidRPr="00DD7882">
        <w:rPr>
          <w:color w:val="000000" w:themeColor="text1"/>
          <w:lang w:eastAsia="ru-RU"/>
        </w:rPr>
        <w:t>Monitor project solutions regarding environmental protection.</w:t>
      </w:r>
    </w:p>
    <w:p w14:paraId="72CF29B2" w14:textId="14F7477C"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Conduct primary examination (verification of all documents, authorizations, licenses, etc., in accordance with legislative requirements) and technical evaluation of received bids for dormitories renovation, including checking expenditure estimates.</w:t>
      </w:r>
    </w:p>
    <w:p w14:paraId="107F9278" w14:textId="6B26477F"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Supervise the implementation of renovation contracts.</w:t>
      </w:r>
    </w:p>
    <w:p w14:paraId="0922C25D" w14:textId="3691BC69"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Ensure compliance with work schedule deadlines.</w:t>
      </w:r>
    </w:p>
    <w:p w14:paraId="1587292D" w14:textId="0FF5E9EE"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Conduct site visits to monitor renovation progress (including quality and volume of work, as appropriate) and provide reports to the responsible person at the Ministry of Education.</w:t>
      </w:r>
    </w:p>
    <w:p w14:paraId="7D437072" w14:textId="681C0482"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Coordinate renovation activities with all stakeholders.</w:t>
      </w:r>
    </w:p>
    <w:p w14:paraId="1F3DC219" w14:textId="15E5E025"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 xml:space="preserve">Coordinate with the </w:t>
      </w:r>
      <w:proofErr w:type="spellStart"/>
      <w:r w:rsidRPr="001E0FBA">
        <w:rPr>
          <w:color w:val="000000" w:themeColor="text1"/>
          <w:lang w:eastAsia="ru-RU"/>
        </w:rPr>
        <w:t>MoER</w:t>
      </w:r>
      <w:proofErr w:type="spellEnd"/>
      <w:r w:rsidRPr="001E0FBA">
        <w:rPr>
          <w:color w:val="000000" w:themeColor="text1"/>
          <w:lang w:eastAsia="ru-RU"/>
        </w:rPr>
        <w:t xml:space="preserve"> regarding any changes in expenditure estimates during the project.</w:t>
      </w:r>
    </w:p>
    <w:p w14:paraId="1F4BF627" w14:textId="2ED4BB04"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Regularly report any issues to the Ministry related to renovations and propose solutions to improve problematic situations if necessary.</w:t>
      </w:r>
    </w:p>
    <w:p w14:paraId="402EEB11" w14:textId="32175E8C"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Maintain correspondence with contractors to ensure successful project implementation.</w:t>
      </w:r>
    </w:p>
    <w:p w14:paraId="62FCCE27" w14:textId="4592EF62" w:rsidR="00577F4C" w:rsidRPr="001E0FBA" w:rsidRDefault="00577F4C" w:rsidP="00DD7882">
      <w:pPr>
        <w:pStyle w:val="ListParagraph"/>
        <w:numPr>
          <w:ilvl w:val="0"/>
          <w:numId w:val="31"/>
        </w:numPr>
        <w:jc w:val="both"/>
        <w:rPr>
          <w:color w:val="000000" w:themeColor="text1"/>
          <w:lang w:eastAsia="ru-RU"/>
        </w:rPr>
      </w:pPr>
      <w:r w:rsidRPr="001E0FBA">
        <w:rPr>
          <w:color w:val="000000" w:themeColor="text1"/>
          <w:lang w:eastAsia="ru-RU"/>
        </w:rPr>
        <w:t xml:space="preserve">Assist the </w:t>
      </w:r>
      <w:proofErr w:type="spellStart"/>
      <w:r w:rsidRPr="001E0FBA">
        <w:rPr>
          <w:color w:val="000000" w:themeColor="text1"/>
          <w:lang w:eastAsia="ru-RU"/>
        </w:rPr>
        <w:t>MoER</w:t>
      </w:r>
      <w:proofErr w:type="spellEnd"/>
      <w:r w:rsidRPr="001E0FBA">
        <w:rPr>
          <w:color w:val="000000" w:themeColor="text1"/>
          <w:lang w:eastAsia="ru-RU"/>
        </w:rPr>
        <w:t xml:space="preserve"> in accepting completed works, including all relevant documentation.</w:t>
      </w:r>
    </w:p>
    <w:p w14:paraId="177DAC5A" w14:textId="30F66A3B" w:rsidR="00577F4C" w:rsidRDefault="00577F4C" w:rsidP="00DD7882">
      <w:pPr>
        <w:pStyle w:val="ListParagraph"/>
        <w:numPr>
          <w:ilvl w:val="0"/>
          <w:numId w:val="31"/>
        </w:numPr>
        <w:jc w:val="both"/>
        <w:rPr>
          <w:color w:val="000000" w:themeColor="text1"/>
          <w:lang w:eastAsia="ru-RU"/>
        </w:rPr>
      </w:pPr>
      <w:r w:rsidRPr="001E0FBA">
        <w:rPr>
          <w:color w:val="000000" w:themeColor="text1"/>
          <w:lang w:eastAsia="ru-RU"/>
        </w:rPr>
        <w:t>Verify compliance with all measures required by the works reception committee.</w:t>
      </w:r>
    </w:p>
    <w:p w14:paraId="7932F977" w14:textId="2687785A" w:rsidR="00CE1194" w:rsidRPr="001E0FBA" w:rsidRDefault="00D81C7C" w:rsidP="00DD7882">
      <w:pPr>
        <w:pStyle w:val="ListParagraph"/>
        <w:numPr>
          <w:ilvl w:val="0"/>
          <w:numId w:val="31"/>
        </w:numPr>
        <w:jc w:val="both"/>
        <w:rPr>
          <w:color w:val="000000" w:themeColor="text1"/>
          <w:lang w:eastAsia="ru-RU"/>
        </w:rPr>
      </w:pPr>
      <w:r>
        <w:rPr>
          <w:color w:val="000000" w:themeColor="text1"/>
          <w:lang w:eastAsia="ru-RU"/>
        </w:rPr>
        <w:t xml:space="preserve">Ensure </w:t>
      </w:r>
      <w:r w:rsidR="00CE1194">
        <w:rPr>
          <w:color w:val="000000" w:themeColor="text1"/>
          <w:lang w:eastAsia="ru-RU"/>
        </w:rPr>
        <w:t xml:space="preserve">compliance with </w:t>
      </w:r>
      <w:r w:rsidR="00BC6209">
        <w:rPr>
          <w:color w:val="000000" w:themeColor="text1"/>
          <w:lang w:eastAsia="ru-RU"/>
        </w:rPr>
        <w:t>the agreed Environmental and Social Management framework</w:t>
      </w:r>
      <w:r>
        <w:rPr>
          <w:color w:val="000000" w:themeColor="text1"/>
          <w:lang w:eastAsia="ru-RU"/>
        </w:rPr>
        <w:t xml:space="preserve">. </w:t>
      </w:r>
      <w:r w:rsidR="00BC6209">
        <w:rPr>
          <w:color w:val="000000" w:themeColor="text1"/>
          <w:lang w:eastAsia="ru-RU"/>
        </w:rPr>
        <w:t xml:space="preserve"> </w:t>
      </w:r>
    </w:p>
    <w:p w14:paraId="2D0571AE" w14:textId="785614EC" w:rsidR="00855AFB" w:rsidRPr="001E0FBA" w:rsidRDefault="00577F4C" w:rsidP="00DD7882">
      <w:pPr>
        <w:pStyle w:val="ListParagraph"/>
        <w:numPr>
          <w:ilvl w:val="0"/>
          <w:numId w:val="31"/>
        </w:numPr>
        <w:contextualSpacing w:val="0"/>
        <w:jc w:val="both"/>
        <w:rPr>
          <w:color w:val="000000" w:themeColor="text1"/>
          <w:lang w:eastAsia="ru-RU"/>
        </w:rPr>
      </w:pPr>
      <w:r w:rsidRPr="001E0FBA">
        <w:rPr>
          <w:color w:val="000000" w:themeColor="text1"/>
          <w:lang w:eastAsia="ru-RU"/>
        </w:rPr>
        <w:t xml:space="preserve">Transmit all deliverables, including any other documents related to the assignment, to the responsible department of the </w:t>
      </w:r>
      <w:proofErr w:type="spellStart"/>
      <w:r w:rsidRPr="001E0FBA">
        <w:rPr>
          <w:color w:val="000000" w:themeColor="text1"/>
          <w:lang w:eastAsia="ru-RU"/>
        </w:rPr>
        <w:t>MoER</w:t>
      </w:r>
      <w:proofErr w:type="spellEnd"/>
      <w:r w:rsidRPr="001E0FBA">
        <w:rPr>
          <w:color w:val="000000" w:themeColor="text1"/>
          <w:lang w:eastAsia="ru-RU"/>
        </w:rPr>
        <w:t>.</w:t>
      </w:r>
    </w:p>
    <w:p w14:paraId="29CAB0D7" w14:textId="7DEF2C2F" w:rsidR="00855AFB" w:rsidRPr="00396474" w:rsidRDefault="00855AFB" w:rsidP="009C3348">
      <w:pPr>
        <w:jc w:val="both"/>
      </w:pPr>
    </w:p>
    <w:p w14:paraId="2C7D7529" w14:textId="77777777" w:rsidR="000F0C9A" w:rsidRPr="00DD0575" w:rsidRDefault="000F0C9A" w:rsidP="000F0C9A">
      <w:pPr>
        <w:numPr>
          <w:ilvl w:val="3"/>
          <w:numId w:val="7"/>
        </w:numPr>
        <w:ind w:left="426"/>
        <w:jc w:val="both"/>
        <w:rPr>
          <w:rFonts w:ascii="Times New Roman" w:hAnsi="Times New Roman"/>
          <w:b/>
          <w:sz w:val="24"/>
          <w:szCs w:val="24"/>
        </w:rPr>
      </w:pPr>
      <w:r w:rsidRPr="00DD0575">
        <w:rPr>
          <w:rFonts w:ascii="Times New Roman" w:hAnsi="Times New Roman"/>
          <w:b/>
          <w:sz w:val="24"/>
          <w:szCs w:val="24"/>
        </w:rPr>
        <w:t>Qualification Requirements</w:t>
      </w:r>
    </w:p>
    <w:p w14:paraId="640463C9" w14:textId="77777777" w:rsidR="000F0C9A" w:rsidRPr="002B0698" w:rsidRDefault="000F0C9A" w:rsidP="000F0C9A">
      <w:pPr>
        <w:numPr>
          <w:ilvl w:val="0"/>
          <w:numId w:val="30"/>
        </w:numPr>
        <w:ind w:left="567" w:hanging="425"/>
        <w:jc w:val="both"/>
        <w:rPr>
          <w:rFonts w:ascii="Times New Roman" w:hAnsi="Times New Roman"/>
          <w:bCs/>
          <w:sz w:val="24"/>
          <w:szCs w:val="24"/>
          <w:lang w:val="en-GB"/>
        </w:rPr>
      </w:pPr>
      <w:bookmarkStart w:id="2" w:name="_GoBack"/>
      <w:r w:rsidRPr="00DD0575">
        <w:rPr>
          <w:rFonts w:ascii="Times New Roman" w:hAnsi="Times New Roman"/>
          <w:bCs/>
          <w:sz w:val="24"/>
          <w:szCs w:val="24"/>
          <w:lang w:val="en-GB"/>
        </w:rPr>
        <w:t xml:space="preserve">Higher technical education: engineering and management in construction, construction and </w:t>
      </w:r>
      <w:r w:rsidRPr="002B0698">
        <w:rPr>
          <w:rFonts w:ascii="Times New Roman" w:hAnsi="Times New Roman"/>
          <w:bCs/>
          <w:sz w:val="24"/>
          <w:szCs w:val="24"/>
          <w:lang w:val="en-GB"/>
        </w:rPr>
        <w:t>civil engineering, architecture and urbanism;</w:t>
      </w:r>
    </w:p>
    <w:p w14:paraId="1774F136" w14:textId="77777777" w:rsidR="000F0C9A" w:rsidRDefault="000F0C9A" w:rsidP="000F0C9A">
      <w:pPr>
        <w:numPr>
          <w:ilvl w:val="0"/>
          <w:numId w:val="30"/>
        </w:numPr>
        <w:ind w:left="567" w:hanging="425"/>
        <w:jc w:val="both"/>
        <w:rPr>
          <w:rFonts w:ascii="Times New Roman" w:hAnsi="Times New Roman"/>
          <w:bCs/>
          <w:sz w:val="24"/>
          <w:szCs w:val="24"/>
          <w:lang w:val="en-GB"/>
        </w:rPr>
      </w:pPr>
      <w:r w:rsidRPr="002B0698">
        <w:rPr>
          <w:rFonts w:ascii="Times New Roman" w:hAnsi="Times New Roman"/>
          <w:bCs/>
          <w:sz w:val="24"/>
          <w:szCs w:val="24"/>
          <w:lang w:val="en-GB"/>
        </w:rPr>
        <w:lastRenderedPageBreak/>
        <w:t>Knowledge o</w:t>
      </w:r>
      <w:r>
        <w:rPr>
          <w:rFonts w:ascii="Times New Roman" w:hAnsi="Times New Roman"/>
          <w:bCs/>
          <w:sz w:val="24"/>
          <w:szCs w:val="24"/>
          <w:lang w:val="en-GB"/>
        </w:rPr>
        <w:t>f national building legislation</w:t>
      </w:r>
      <w:r w:rsidRPr="002B0698">
        <w:rPr>
          <w:rFonts w:ascii="Times New Roman" w:hAnsi="Times New Roman"/>
          <w:bCs/>
          <w:sz w:val="24"/>
          <w:szCs w:val="24"/>
          <w:lang w:val="en-GB"/>
        </w:rPr>
        <w:t xml:space="preserve"> </w:t>
      </w:r>
      <w:r>
        <w:rPr>
          <w:rFonts w:ascii="Times New Roman" w:hAnsi="Times New Roman"/>
          <w:bCs/>
          <w:sz w:val="24"/>
          <w:szCs w:val="24"/>
          <w:lang w:val="en-GB"/>
        </w:rPr>
        <w:t>(</w:t>
      </w:r>
      <w:r w:rsidRPr="002B0698">
        <w:rPr>
          <w:rFonts w:ascii="Times New Roman" w:hAnsi="Times New Roman"/>
          <w:bCs/>
          <w:sz w:val="24"/>
          <w:szCs w:val="24"/>
          <w:lang w:val="en-GB"/>
        </w:rPr>
        <w:t>Law 721</w:t>
      </w:r>
      <w:r>
        <w:rPr>
          <w:rFonts w:ascii="Times New Roman" w:hAnsi="Times New Roman"/>
          <w:bCs/>
          <w:sz w:val="24"/>
          <w:szCs w:val="24"/>
          <w:lang w:val="en-GB"/>
        </w:rPr>
        <w:t>/1996</w:t>
      </w:r>
      <w:r w:rsidRPr="002B0698">
        <w:rPr>
          <w:rFonts w:ascii="Times New Roman" w:hAnsi="Times New Roman"/>
          <w:bCs/>
          <w:sz w:val="24"/>
          <w:szCs w:val="24"/>
          <w:lang w:val="en-GB"/>
        </w:rPr>
        <w:t xml:space="preserve">, Law </w:t>
      </w:r>
      <w:r>
        <w:rPr>
          <w:rFonts w:ascii="Times New Roman" w:hAnsi="Times New Roman"/>
          <w:bCs/>
          <w:sz w:val="24"/>
          <w:szCs w:val="24"/>
          <w:lang w:val="en-GB"/>
        </w:rPr>
        <w:t>163/2010, Code. No.434 of 28.12.2023);</w:t>
      </w:r>
    </w:p>
    <w:p w14:paraId="7C565A43" w14:textId="77777777" w:rsidR="000F0C9A" w:rsidRDefault="000F0C9A" w:rsidP="000F0C9A">
      <w:pPr>
        <w:numPr>
          <w:ilvl w:val="0"/>
          <w:numId w:val="30"/>
        </w:numPr>
        <w:ind w:left="567" w:hanging="425"/>
        <w:jc w:val="both"/>
        <w:rPr>
          <w:rFonts w:ascii="Times New Roman" w:hAnsi="Times New Roman"/>
          <w:bCs/>
          <w:sz w:val="24"/>
          <w:szCs w:val="24"/>
          <w:lang w:val="en-GB"/>
        </w:rPr>
      </w:pPr>
      <w:r w:rsidRPr="002B0698">
        <w:rPr>
          <w:rFonts w:ascii="Times New Roman" w:hAnsi="Times New Roman"/>
          <w:bCs/>
          <w:sz w:val="24"/>
          <w:szCs w:val="24"/>
          <w:lang w:val="en-GB"/>
        </w:rPr>
        <w:t>Knowledge of the regulatory base in the field of construction and design (CP A.04.02:2023, CP B.01.01:2023, NCM C.01.02.2017/A1:2021, CP A.02.02.2018, NCM C 01.12:2018</w:t>
      </w:r>
      <w:r>
        <w:rPr>
          <w:rFonts w:ascii="Times New Roman" w:hAnsi="Times New Roman"/>
          <w:bCs/>
          <w:sz w:val="24"/>
          <w:szCs w:val="24"/>
          <w:lang w:val="en-GB"/>
        </w:rPr>
        <w:t xml:space="preserve">, </w:t>
      </w:r>
      <w:r w:rsidRPr="0015747C">
        <w:t>NCM L.01.03:2015, CP L.01.01-2012</w:t>
      </w:r>
      <w:r w:rsidRPr="002B0698">
        <w:rPr>
          <w:rFonts w:ascii="Times New Roman" w:hAnsi="Times New Roman"/>
          <w:bCs/>
          <w:sz w:val="24"/>
          <w:szCs w:val="24"/>
          <w:lang w:val="en-GB"/>
        </w:rPr>
        <w:t>) and other regulations that are in force</w:t>
      </w:r>
      <w:r>
        <w:rPr>
          <w:rFonts w:ascii="Times New Roman" w:hAnsi="Times New Roman"/>
          <w:bCs/>
          <w:sz w:val="24"/>
          <w:szCs w:val="24"/>
          <w:lang w:val="en-GB"/>
        </w:rPr>
        <w:t>;</w:t>
      </w:r>
    </w:p>
    <w:p w14:paraId="17D1BEA5" w14:textId="77777777" w:rsidR="000F0C9A" w:rsidRPr="002B0698" w:rsidRDefault="000F0C9A" w:rsidP="000F0C9A">
      <w:pPr>
        <w:numPr>
          <w:ilvl w:val="0"/>
          <w:numId w:val="30"/>
        </w:numPr>
        <w:ind w:left="567" w:hanging="425"/>
        <w:jc w:val="both"/>
        <w:rPr>
          <w:rFonts w:ascii="Times New Roman" w:hAnsi="Times New Roman"/>
          <w:bCs/>
          <w:sz w:val="24"/>
          <w:szCs w:val="24"/>
          <w:lang w:val="en-GB"/>
        </w:rPr>
      </w:pPr>
      <w:r w:rsidRPr="002B0698">
        <w:rPr>
          <w:rFonts w:ascii="Times New Roman" w:hAnsi="Times New Roman"/>
          <w:bCs/>
          <w:sz w:val="24"/>
          <w:szCs w:val="24"/>
          <w:lang w:val="en-GB"/>
        </w:rPr>
        <w:t>Knowledge of international building regulatory base and the best practices in building educational institutions</w:t>
      </w:r>
      <w:r>
        <w:rPr>
          <w:rFonts w:ascii="Times New Roman" w:hAnsi="Times New Roman"/>
          <w:bCs/>
          <w:sz w:val="24"/>
          <w:szCs w:val="24"/>
          <w:lang w:val="en-GB"/>
        </w:rPr>
        <w:t xml:space="preserve"> will be an asset;</w:t>
      </w:r>
    </w:p>
    <w:p w14:paraId="648B6E9F" w14:textId="77777777" w:rsidR="000F0C9A" w:rsidRDefault="000F0C9A" w:rsidP="000F0C9A">
      <w:pPr>
        <w:numPr>
          <w:ilvl w:val="0"/>
          <w:numId w:val="30"/>
        </w:numPr>
        <w:ind w:left="567" w:hanging="425"/>
        <w:jc w:val="both"/>
        <w:rPr>
          <w:rFonts w:ascii="Times New Roman" w:hAnsi="Times New Roman"/>
          <w:bCs/>
          <w:sz w:val="24"/>
          <w:szCs w:val="24"/>
          <w:lang w:val="en-GB"/>
        </w:rPr>
      </w:pPr>
      <w:r w:rsidRPr="00DD0575">
        <w:rPr>
          <w:rFonts w:ascii="Times New Roman" w:hAnsi="Times New Roman"/>
          <w:bCs/>
          <w:sz w:val="24"/>
          <w:szCs w:val="24"/>
          <w:lang w:val="en-GB"/>
        </w:rPr>
        <w:t xml:space="preserve">Minimum </w:t>
      </w:r>
      <w:r>
        <w:rPr>
          <w:rFonts w:ascii="Times New Roman" w:hAnsi="Times New Roman"/>
          <w:bCs/>
          <w:sz w:val="24"/>
          <w:szCs w:val="24"/>
          <w:lang w:val="en-GB"/>
        </w:rPr>
        <w:t>seven</w:t>
      </w:r>
      <w:r w:rsidRPr="00DD0575">
        <w:rPr>
          <w:rFonts w:ascii="Times New Roman" w:hAnsi="Times New Roman"/>
          <w:bCs/>
          <w:sz w:val="24"/>
          <w:szCs w:val="24"/>
          <w:lang w:val="en-GB"/>
        </w:rPr>
        <w:t xml:space="preserve"> years of experience as a specialist in the construction field, experience in civil engineering and architecture</w:t>
      </w:r>
      <w:r>
        <w:rPr>
          <w:rFonts w:ascii="Times New Roman" w:hAnsi="Times New Roman"/>
          <w:bCs/>
          <w:sz w:val="24"/>
          <w:szCs w:val="24"/>
          <w:lang w:val="en-GB"/>
        </w:rPr>
        <w:t>;</w:t>
      </w:r>
    </w:p>
    <w:p w14:paraId="541FA9D2" w14:textId="77777777" w:rsidR="000F0C9A" w:rsidRDefault="000F0C9A" w:rsidP="000F0C9A">
      <w:pPr>
        <w:numPr>
          <w:ilvl w:val="0"/>
          <w:numId w:val="30"/>
        </w:numPr>
        <w:ind w:left="567" w:hanging="425"/>
        <w:jc w:val="both"/>
        <w:rPr>
          <w:rFonts w:ascii="Times New Roman" w:hAnsi="Times New Roman"/>
          <w:bCs/>
          <w:sz w:val="24"/>
          <w:szCs w:val="24"/>
          <w:lang w:val="en-GB"/>
        </w:rPr>
      </w:pPr>
      <w:r w:rsidRPr="0015747C">
        <w:rPr>
          <w:rFonts w:ascii="Times New Roman" w:hAnsi="Times New Roman"/>
          <w:bCs/>
          <w:sz w:val="24"/>
          <w:szCs w:val="24"/>
          <w:lang w:val="en-GB"/>
        </w:rPr>
        <w:t>Knowledge of project documentation control procedures</w:t>
      </w:r>
      <w:r>
        <w:rPr>
          <w:rFonts w:ascii="Times New Roman" w:hAnsi="Times New Roman"/>
          <w:bCs/>
          <w:sz w:val="24"/>
          <w:szCs w:val="24"/>
          <w:lang w:val="en-GB"/>
        </w:rPr>
        <w:t>;</w:t>
      </w:r>
    </w:p>
    <w:p w14:paraId="5DC2B1E2" w14:textId="77777777" w:rsidR="000F0C9A" w:rsidRPr="00DD0575" w:rsidRDefault="000F0C9A" w:rsidP="000F0C9A">
      <w:pPr>
        <w:numPr>
          <w:ilvl w:val="0"/>
          <w:numId w:val="30"/>
        </w:numPr>
        <w:ind w:left="567" w:hanging="425"/>
        <w:jc w:val="both"/>
        <w:rPr>
          <w:rFonts w:ascii="Times New Roman" w:hAnsi="Times New Roman"/>
          <w:bCs/>
          <w:sz w:val="24"/>
          <w:szCs w:val="24"/>
          <w:lang w:val="en-GB"/>
        </w:rPr>
      </w:pPr>
      <w:r>
        <w:rPr>
          <w:rFonts w:ascii="Times New Roman" w:hAnsi="Times New Roman"/>
          <w:bCs/>
          <w:sz w:val="24"/>
          <w:szCs w:val="24"/>
          <w:lang w:val="en-GB"/>
        </w:rPr>
        <w:t>W</w:t>
      </w:r>
      <w:r w:rsidRPr="00DD0575">
        <w:rPr>
          <w:rFonts w:ascii="Times New Roman" w:hAnsi="Times New Roman"/>
          <w:bCs/>
          <w:sz w:val="24"/>
          <w:szCs w:val="24"/>
          <w:lang w:val="en-GB"/>
        </w:rPr>
        <w:t>orking with international organizations</w:t>
      </w:r>
      <w:r>
        <w:rPr>
          <w:rFonts w:ascii="Times New Roman" w:hAnsi="Times New Roman"/>
          <w:bCs/>
          <w:sz w:val="24"/>
          <w:szCs w:val="24"/>
          <w:lang w:val="en-GB"/>
        </w:rPr>
        <w:t xml:space="preserve"> would be an asset</w:t>
      </w:r>
      <w:r w:rsidRPr="00DD0575">
        <w:rPr>
          <w:rFonts w:ascii="Times New Roman" w:hAnsi="Times New Roman"/>
          <w:bCs/>
          <w:sz w:val="24"/>
          <w:szCs w:val="24"/>
          <w:lang w:val="en-GB"/>
        </w:rPr>
        <w:t>;</w:t>
      </w:r>
    </w:p>
    <w:p w14:paraId="112F07B7" w14:textId="77777777" w:rsidR="000F0C9A" w:rsidRDefault="000F0C9A" w:rsidP="000F0C9A">
      <w:pPr>
        <w:numPr>
          <w:ilvl w:val="0"/>
          <w:numId w:val="30"/>
        </w:numPr>
        <w:ind w:left="567" w:hanging="425"/>
        <w:jc w:val="both"/>
        <w:rPr>
          <w:rFonts w:ascii="Times New Roman" w:hAnsi="Times New Roman"/>
          <w:bCs/>
          <w:sz w:val="24"/>
          <w:szCs w:val="24"/>
          <w:lang w:val="en-GB"/>
        </w:rPr>
      </w:pPr>
      <w:r w:rsidRPr="00DD0575">
        <w:rPr>
          <w:rFonts w:ascii="Times New Roman" w:hAnsi="Times New Roman"/>
          <w:bCs/>
          <w:sz w:val="24"/>
          <w:szCs w:val="24"/>
          <w:lang w:val="en-GB"/>
        </w:rPr>
        <w:t xml:space="preserve">Proven experience of technical supervision of construction works of social </w:t>
      </w:r>
      <w:r>
        <w:rPr>
          <w:rFonts w:ascii="Times New Roman" w:hAnsi="Times New Roman"/>
          <w:bCs/>
          <w:sz w:val="24"/>
          <w:szCs w:val="24"/>
          <w:lang w:val="en-GB"/>
        </w:rPr>
        <w:t xml:space="preserve">and educational </w:t>
      </w:r>
      <w:r w:rsidRPr="00DD0575">
        <w:rPr>
          <w:rFonts w:ascii="Times New Roman" w:hAnsi="Times New Roman"/>
          <w:bCs/>
          <w:sz w:val="24"/>
          <w:szCs w:val="24"/>
          <w:lang w:val="en-GB"/>
        </w:rPr>
        <w:t>objects costing at least 2 million MDL per object, in the last 5 years;</w:t>
      </w:r>
    </w:p>
    <w:p w14:paraId="5447BE70" w14:textId="77777777" w:rsidR="000F0C9A" w:rsidRPr="00DD0575" w:rsidRDefault="000F0C9A" w:rsidP="000F0C9A">
      <w:pPr>
        <w:numPr>
          <w:ilvl w:val="0"/>
          <w:numId w:val="30"/>
        </w:numPr>
        <w:ind w:left="567" w:hanging="425"/>
        <w:jc w:val="both"/>
        <w:rPr>
          <w:rFonts w:ascii="Times New Roman" w:hAnsi="Times New Roman"/>
          <w:bCs/>
          <w:sz w:val="24"/>
          <w:szCs w:val="24"/>
          <w:lang w:val="en-GB"/>
        </w:rPr>
      </w:pPr>
      <w:r>
        <w:rPr>
          <w:rFonts w:ascii="Times New Roman" w:hAnsi="Times New Roman"/>
          <w:bCs/>
          <w:sz w:val="24"/>
          <w:szCs w:val="24"/>
          <w:lang w:val="en-GB"/>
        </w:rPr>
        <w:t xml:space="preserve">Working experience with </w:t>
      </w:r>
      <w:r w:rsidRPr="00006FA8">
        <w:rPr>
          <w:rFonts w:ascii="Times New Roman" w:hAnsi="Times New Roman"/>
          <w:bCs/>
          <w:sz w:val="24"/>
          <w:szCs w:val="24"/>
          <w:lang w:val="en-GB"/>
        </w:rPr>
        <w:t>Nearly zero-</w:t>
      </w:r>
      <w:r>
        <w:rPr>
          <w:rFonts w:ascii="Times New Roman" w:hAnsi="Times New Roman"/>
          <w:bCs/>
          <w:sz w:val="24"/>
          <w:szCs w:val="24"/>
          <w:lang w:val="en-GB"/>
        </w:rPr>
        <w:t>emission</w:t>
      </w:r>
      <w:r w:rsidRPr="00006FA8">
        <w:rPr>
          <w:rFonts w:ascii="Times New Roman" w:hAnsi="Times New Roman"/>
          <w:bCs/>
          <w:sz w:val="24"/>
          <w:szCs w:val="24"/>
          <w:lang w:val="en-GB"/>
        </w:rPr>
        <w:t xml:space="preserve"> buildings (NZEB)</w:t>
      </w:r>
      <w:r>
        <w:rPr>
          <w:rFonts w:ascii="Times New Roman" w:hAnsi="Times New Roman"/>
          <w:bCs/>
          <w:sz w:val="24"/>
          <w:szCs w:val="24"/>
          <w:lang w:val="en-GB"/>
        </w:rPr>
        <w:t xml:space="preserve"> would be an asset;</w:t>
      </w:r>
    </w:p>
    <w:p w14:paraId="5F61A90D" w14:textId="77777777" w:rsidR="000F0C9A" w:rsidRPr="002B0698" w:rsidRDefault="000F0C9A" w:rsidP="000F0C9A">
      <w:pPr>
        <w:numPr>
          <w:ilvl w:val="0"/>
          <w:numId w:val="30"/>
        </w:numPr>
        <w:ind w:left="567" w:hanging="425"/>
        <w:jc w:val="both"/>
        <w:rPr>
          <w:rFonts w:ascii="Times New Roman" w:hAnsi="Times New Roman"/>
          <w:bCs/>
          <w:sz w:val="24"/>
          <w:szCs w:val="24"/>
          <w:lang w:val="en-GB"/>
        </w:rPr>
      </w:pPr>
      <w:r w:rsidRPr="002B0698">
        <w:rPr>
          <w:rFonts w:ascii="Times New Roman" w:hAnsi="Times New Roman"/>
          <w:bCs/>
          <w:sz w:val="24"/>
          <w:szCs w:val="24"/>
          <w:lang w:val="en-GB"/>
        </w:rPr>
        <w:t>Good knowledge of Romanian, knowledge of English would be an asset;</w:t>
      </w:r>
    </w:p>
    <w:p w14:paraId="409F33CF" w14:textId="77777777" w:rsidR="000F0C9A" w:rsidRPr="002B0698" w:rsidRDefault="000F0C9A" w:rsidP="000F0C9A">
      <w:pPr>
        <w:numPr>
          <w:ilvl w:val="0"/>
          <w:numId w:val="30"/>
        </w:numPr>
        <w:ind w:left="567" w:hanging="425"/>
        <w:jc w:val="both"/>
        <w:rPr>
          <w:rFonts w:ascii="Times New Roman" w:hAnsi="Times New Roman"/>
          <w:bCs/>
          <w:sz w:val="24"/>
          <w:szCs w:val="24"/>
          <w:lang w:val="en-GB"/>
        </w:rPr>
      </w:pPr>
      <w:r w:rsidRPr="002B0698">
        <w:rPr>
          <w:rFonts w:ascii="Times New Roman" w:hAnsi="Times New Roman"/>
          <w:bCs/>
          <w:sz w:val="24"/>
          <w:szCs w:val="24"/>
          <w:lang w:val="en-GB"/>
        </w:rPr>
        <w:t xml:space="preserve">Good computer knowledge, including </w:t>
      </w:r>
      <w:proofErr w:type="spellStart"/>
      <w:r w:rsidRPr="002B0698">
        <w:rPr>
          <w:rFonts w:ascii="Times New Roman" w:hAnsi="Times New Roman"/>
          <w:bCs/>
          <w:sz w:val="24"/>
          <w:szCs w:val="24"/>
          <w:lang w:val="en-GB"/>
        </w:rPr>
        <w:t>AutoCad</w:t>
      </w:r>
      <w:proofErr w:type="spellEnd"/>
      <w:r w:rsidRPr="002B0698">
        <w:rPr>
          <w:rFonts w:ascii="Times New Roman" w:hAnsi="Times New Roman"/>
          <w:bCs/>
          <w:sz w:val="24"/>
          <w:szCs w:val="24"/>
          <w:lang w:val="en-GB"/>
        </w:rPr>
        <w:t xml:space="preserve">, </w:t>
      </w:r>
      <w:proofErr w:type="spellStart"/>
      <w:r w:rsidRPr="002B0698">
        <w:rPr>
          <w:rFonts w:ascii="Times New Roman" w:hAnsi="Times New Roman"/>
          <w:bCs/>
          <w:sz w:val="24"/>
          <w:szCs w:val="24"/>
          <w:lang w:val="en-GB"/>
        </w:rPr>
        <w:t>ArhiCad</w:t>
      </w:r>
      <w:proofErr w:type="spellEnd"/>
      <w:r w:rsidRPr="002B0698">
        <w:rPr>
          <w:rFonts w:ascii="Times New Roman" w:hAnsi="Times New Roman"/>
          <w:bCs/>
          <w:sz w:val="24"/>
          <w:szCs w:val="24"/>
          <w:lang w:val="en-GB"/>
        </w:rPr>
        <w:t xml:space="preserve">, </w:t>
      </w:r>
      <w:proofErr w:type="spellStart"/>
      <w:r w:rsidRPr="002B0698">
        <w:rPr>
          <w:rFonts w:ascii="Times New Roman" w:hAnsi="Times New Roman"/>
          <w:bCs/>
          <w:sz w:val="24"/>
          <w:szCs w:val="24"/>
          <w:lang w:val="en-GB"/>
        </w:rPr>
        <w:t>WinCmeta</w:t>
      </w:r>
      <w:proofErr w:type="spellEnd"/>
      <w:r w:rsidRPr="002B0698">
        <w:rPr>
          <w:rFonts w:ascii="Times New Roman" w:hAnsi="Times New Roman"/>
          <w:bCs/>
          <w:sz w:val="24"/>
          <w:szCs w:val="24"/>
          <w:lang w:val="en-GB"/>
        </w:rPr>
        <w:t xml:space="preserve">, Microsoft Office, Internet and social </w:t>
      </w:r>
      <w:r>
        <w:rPr>
          <w:rFonts w:ascii="Times New Roman" w:hAnsi="Times New Roman"/>
          <w:bCs/>
          <w:sz w:val="24"/>
          <w:szCs w:val="24"/>
          <w:lang w:val="en-GB"/>
        </w:rPr>
        <w:t>media etc</w:t>
      </w:r>
      <w:r w:rsidRPr="002B0698">
        <w:rPr>
          <w:rFonts w:ascii="Times New Roman" w:hAnsi="Times New Roman"/>
          <w:bCs/>
          <w:sz w:val="24"/>
          <w:szCs w:val="24"/>
          <w:lang w:val="en-GB"/>
        </w:rPr>
        <w:t>.</w:t>
      </w:r>
    </w:p>
    <w:p w14:paraId="36936F1B" w14:textId="77777777" w:rsidR="000F0C9A" w:rsidRDefault="000F0C9A" w:rsidP="000F0C9A">
      <w:pPr>
        <w:numPr>
          <w:ilvl w:val="0"/>
          <w:numId w:val="30"/>
        </w:numPr>
        <w:ind w:left="567" w:hanging="425"/>
        <w:jc w:val="both"/>
        <w:rPr>
          <w:rFonts w:ascii="Times New Roman" w:hAnsi="Times New Roman"/>
          <w:bCs/>
          <w:sz w:val="24"/>
          <w:szCs w:val="24"/>
          <w:lang w:val="en-GB"/>
        </w:rPr>
      </w:pPr>
      <w:r w:rsidRPr="00A23462">
        <w:rPr>
          <w:rFonts w:ascii="Times New Roman" w:hAnsi="Times New Roman"/>
          <w:bCs/>
          <w:sz w:val="24"/>
          <w:szCs w:val="24"/>
          <w:lang w:val="en-GB"/>
        </w:rPr>
        <w:t>Developed organizational capabilities, good communication skills, high level of responsibility, creative approach in problem solving, experience in planning and analysing the work done</w:t>
      </w:r>
      <w:r>
        <w:rPr>
          <w:rFonts w:ascii="Times New Roman" w:hAnsi="Times New Roman"/>
          <w:bCs/>
          <w:sz w:val="24"/>
          <w:szCs w:val="24"/>
          <w:lang w:val="en-GB"/>
        </w:rPr>
        <w:t xml:space="preserve">. </w:t>
      </w:r>
    </w:p>
    <w:bookmarkEnd w:id="2"/>
    <w:p w14:paraId="4E953927" w14:textId="77777777" w:rsidR="00DF5B75" w:rsidRPr="000F0C9A" w:rsidRDefault="00DF5B75" w:rsidP="00DF5B75">
      <w:pPr>
        <w:jc w:val="both"/>
        <w:rPr>
          <w:rFonts w:ascii="Times New Roman" w:hAnsi="Times New Roman"/>
          <w:sz w:val="24"/>
          <w:szCs w:val="24"/>
          <w:lang w:val="en-GB"/>
        </w:rPr>
      </w:pPr>
    </w:p>
    <w:p w14:paraId="6A98F507" w14:textId="6DD9C948" w:rsidR="00425AF8" w:rsidRPr="00396474" w:rsidRDefault="00425AF8" w:rsidP="000103FE">
      <w:pPr>
        <w:numPr>
          <w:ilvl w:val="3"/>
          <w:numId w:val="7"/>
        </w:numPr>
        <w:ind w:left="426"/>
        <w:jc w:val="both"/>
        <w:rPr>
          <w:rFonts w:ascii="Times New Roman" w:hAnsi="Times New Roman"/>
          <w:b/>
          <w:sz w:val="24"/>
          <w:szCs w:val="24"/>
        </w:rPr>
      </w:pPr>
      <w:bookmarkStart w:id="3" w:name="_Hlk46215752"/>
      <w:bookmarkStart w:id="4" w:name="_Hlk46219858"/>
      <w:bookmarkStart w:id="5" w:name="_Hlk46219380"/>
      <w:r w:rsidRPr="00396474">
        <w:rPr>
          <w:rFonts w:ascii="Times New Roman" w:hAnsi="Times New Roman"/>
          <w:b/>
          <w:sz w:val="24"/>
          <w:szCs w:val="24"/>
        </w:rPr>
        <w:t>Duration of the assignment</w:t>
      </w:r>
    </w:p>
    <w:p w14:paraId="4BB31316" w14:textId="40025791" w:rsidR="00396474" w:rsidRPr="00396474" w:rsidRDefault="00396474" w:rsidP="000103FE">
      <w:pPr>
        <w:jc w:val="both"/>
        <w:rPr>
          <w:rFonts w:ascii="Times New Roman" w:hAnsi="Times New Roman"/>
          <w:sz w:val="24"/>
          <w:szCs w:val="24"/>
        </w:rPr>
      </w:pPr>
      <w:r w:rsidRPr="00396474">
        <w:rPr>
          <w:rFonts w:ascii="Times New Roman" w:hAnsi="Times New Roman"/>
          <w:sz w:val="24"/>
          <w:szCs w:val="24"/>
        </w:rPr>
        <w:t xml:space="preserve">This assignment is a </w:t>
      </w:r>
      <w:r w:rsidR="008B598F">
        <w:rPr>
          <w:rFonts w:ascii="Times New Roman" w:hAnsi="Times New Roman"/>
          <w:sz w:val="24"/>
          <w:szCs w:val="24"/>
        </w:rPr>
        <w:t>part</w:t>
      </w:r>
      <w:r w:rsidRPr="00396474">
        <w:rPr>
          <w:rFonts w:ascii="Times New Roman" w:hAnsi="Times New Roman"/>
          <w:sz w:val="24"/>
          <w:szCs w:val="24"/>
        </w:rPr>
        <w:t xml:space="preserve">-time assignment (subject to </w:t>
      </w:r>
      <w:r w:rsidR="00265247">
        <w:rPr>
          <w:rFonts w:ascii="Times New Roman" w:hAnsi="Times New Roman"/>
          <w:sz w:val="24"/>
          <w:szCs w:val="24"/>
        </w:rPr>
        <w:t>4</w:t>
      </w:r>
      <w:r w:rsidRPr="00396474">
        <w:rPr>
          <w:rFonts w:ascii="Times New Roman" w:hAnsi="Times New Roman"/>
          <w:sz w:val="24"/>
          <w:szCs w:val="24"/>
        </w:rPr>
        <w:t xml:space="preserve"> hours per day) expected to begin in </w:t>
      </w:r>
      <w:r w:rsidR="008400E4">
        <w:rPr>
          <w:rFonts w:ascii="Times New Roman" w:hAnsi="Times New Roman"/>
          <w:sz w:val="24"/>
          <w:szCs w:val="24"/>
        </w:rPr>
        <w:t>September</w:t>
      </w:r>
      <w:r w:rsidR="00265247">
        <w:rPr>
          <w:rFonts w:ascii="Times New Roman" w:hAnsi="Times New Roman"/>
          <w:sz w:val="24"/>
          <w:szCs w:val="24"/>
        </w:rPr>
        <w:t xml:space="preserve"> </w:t>
      </w:r>
      <w:r w:rsidR="00E7393D">
        <w:rPr>
          <w:rFonts w:ascii="Times New Roman" w:hAnsi="Times New Roman"/>
          <w:sz w:val="24"/>
          <w:szCs w:val="24"/>
        </w:rPr>
        <w:t>2024</w:t>
      </w:r>
      <w:r w:rsidRPr="00396474">
        <w:rPr>
          <w:rFonts w:ascii="Times New Roman" w:hAnsi="Times New Roman"/>
          <w:sz w:val="24"/>
          <w:szCs w:val="24"/>
        </w:rPr>
        <w:t>. The contract will be signed for a period of 12 months.</w:t>
      </w:r>
      <w:r w:rsidR="00EF6733">
        <w:rPr>
          <w:rFonts w:ascii="Times New Roman" w:hAnsi="Times New Roman"/>
          <w:sz w:val="24"/>
          <w:szCs w:val="24"/>
        </w:rPr>
        <w:t xml:space="preserve"> </w:t>
      </w:r>
    </w:p>
    <w:p w14:paraId="37391B7C" w14:textId="77777777" w:rsidR="001E0FBA" w:rsidRDefault="00396474" w:rsidP="000103FE">
      <w:pPr>
        <w:jc w:val="both"/>
        <w:rPr>
          <w:rFonts w:ascii="Times New Roman" w:hAnsi="Times New Roman"/>
          <w:sz w:val="24"/>
          <w:szCs w:val="24"/>
        </w:rPr>
      </w:pPr>
      <w:r w:rsidRPr="00396474">
        <w:rPr>
          <w:rFonts w:ascii="Times New Roman" w:hAnsi="Times New Roman"/>
          <w:sz w:val="24"/>
          <w:szCs w:val="24"/>
        </w:rPr>
        <w:t xml:space="preserve">Subject to Consultant’s satisfactory performance, the contract may be renewed until </w:t>
      </w:r>
      <w:r w:rsidR="00E7393D">
        <w:rPr>
          <w:rFonts w:ascii="Times New Roman" w:hAnsi="Times New Roman"/>
          <w:sz w:val="24"/>
          <w:szCs w:val="24"/>
        </w:rPr>
        <w:t>December</w:t>
      </w:r>
      <w:r w:rsidRPr="00396474">
        <w:rPr>
          <w:rFonts w:ascii="Times New Roman" w:hAnsi="Times New Roman"/>
          <w:sz w:val="24"/>
          <w:szCs w:val="24"/>
        </w:rPr>
        <w:t xml:space="preserve"> 2025, but no more than the Project closing day. </w:t>
      </w:r>
    </w:p>
    <w:p w14:paraId="2FF0050A" w14:textId="18B3726A" w:rsidR="00396474" w:rsidRDefault="00396474" w:rsidP="000103FE">
      <w:pPr>
        <w:jc w:val="both"/>
        <w:rPr>
          <w:rFonts w:ascii="Times New Roman" w:hAnsi="Times New Roman"/>
          <w:sz w:val="24"/>
          <w:szCs w:val="24"/>
        </w:rPr>
      </w:pPr>
      <w:r w:rsidRPr="00396474">
        <w:rPr>
          <w:rFonts w:ascii="Times New Roman" w:hAnsi="Times New Roman"/>
          <w:sz w:val="24"/>
          <w:szCs w:val="24"/>
        </w:rPr>
        <w:t xml:space="preserve"> </w:t>
      </w:r>
    </w:p>
    <w:p w14:paraId="78C02661" w14:textId="77777777" w:rsidR="001E0FBA" w:rsidRPr="00DD0575" w:rsidRDefault="001E0FBA" w:rsidP="001E0FBA">
      <w:pPr>
        <w:numPr>
          <w:ilvl w:val="3"/>
          <w:numId w:val="7"/>
        </w:numPr>
        <w:ind w:left="426"/>
        <w:jc w:val="both"/>
        <w:rPr>
          <w:rFonts w:ascii="Times New Roman" w:hAnsi="Times New Roman"/>
          <w:b/>
          <w:sz w:val="24"/>
          <w:szCs w:val="24"/>
        </w:rPr>
      </w:pPr>
      <w:r w:rsidRPr="00DD0575">
        <w:rPr>
          <w:rFonts w:ascii="Times New Roman" w:hAnsi="Times New Roman"/>
          <w:b/>
          <w:sz w:val="24"/>
          <w:szCs w:val="24"/>
        </w:rPr>
        <w:t xml:space="preserve">Reporting Requirements </w:t>
      </w:r>
    </w:p>
    <w:p w14:paraId="7E8D521E" w14:textId="1CFFB0C8" w:rsidR="001E0FBA" w:rsidRDefault="001E0FBA" w:rsidP="001E0FBA">
      <w:pPr>
        <w:jc w:val="both"/>
        <w:rPr>
          <w:rFonts w:ascii="Times New Roman" w:hAnsi="Times New Roman"/>
          <w:sz w:val="24"/>
          <w:szCs w:val="24"/>
        </w:rPr>
      </w:pPr>
      <w:r w:rsidRPr="00DD0575">
        <w:rPr>
          <w:rFonts w:ascii="Times New Roman" w:hAnsi="Times New Roman"/>
          <w:color w:val="000000"/>
          <w:sz w:val="24"/>
          <w:szCs w:val="24"/>
          <w:lang w:eastAsia="ja-JP"/>
        </w:rPr>
        <w:t xml:space="preserve">The consultant to be hired in accordance with the proposed assignment should prepare monthly reports on all activities performed. This monthly report should be subject to approval of </w:t>
      </w:r>
      <w:r>
        <w:rPr>
          <w:rFonts w:ascii="Times New Roman" w:hAnsi="Times New Roman"/>
          <w:color w:val="000000"/>
          <w:sz w:val="24"/>
          <w:szCs w:val="24"/>
          <w:lang w:eastAsia="ja-JP"/>
        </w:rPr>
        <w:t>MHEP</w:t>
      </w:r>
      <w:r w:rsidRPr="00DD0575">
        <w:rPr>
          <w:rFonts w:ascii="Times New Roman" w:hAnsi="Times New Roman"/>
          <w:color w:val="000000"/>
          <w:sz w:val="24"/>
          <w:szCs w:val="24"/>
          <w:lang w:eastAsia="ja-JP"/>
        </w:rPr>
        <w:t xml:space="preserve"> Project Coordinator.</w:t>
      </w:r>
      <w:r w:rsidRPr="001E0FBA">
        <w:rPr>
          <w:rFonts w:ascii="Times New Roman" w:hAnsi="Times New Roman"/>
          <w:sz w:val="24"/>
          <w:szCs w:val="24"/>
        </w:rPr>
        <w:t xml:space="preserve"> </w:t>
      </w:r>
      <w:r w:rsidRPr="00396474">
        <w:rPr>
          <w:rFonts w:ascii="Times New Roman" w:hAnsi="Times New Roman"/>
          <w:sz w:val="24"/>
          <w:szCs w:val="24"/>
        </w:rPr>
        <w:t>All reports shall be submitted in Romanian or/and English, upon necessity.</w:t>
      </w:r>
    </w:p>
    <w:p w14:paraId="182D9B9C" w14:textId="77777777" w:rsidR="001E0FBA" w:rsidRPr="00DD0575" w:rsidRDefault="001E0FBA" w:rsidP="001E0FBA">
      <w:pPr>
        <w:jc w:val="both"/>
        <w:rPr>
          <w:rFonts w:ascii="Times New Roman" w:hAnsi="Times New Roman"/>
          <w:color w:val="000000"/>
          <w:sz w:val="24"/>
          <w:szCs w:val="24"/>
          <w:lang w:eastAsia="ja-JP"/>
        </w:rPr>
      </w:pPr>
    </w:p>
    <w:p w14:paraId="0E9444E8" w14:textId="03099C44" w:rsidR="001E0FBA" w:rsidRPr="00DD0575" w:rsidRDefault="001E0FBA" w:rsidP="001E0FBA">
      <w:pPr>
        <w:jc w:val="both"/>
        <w:rPr>
          <w:rFonts w:ascii="Times New Roman" w:hAnsi="Times New Roman"/>
          <w:color w:val="000000"/>
          <w:sz w:val="24"/>
          <w:szCs w:val="24"/>
          <w:lang w:eastAsia="ja-JP"/>
        </w:rPr>
      </w:pPr>
      <w:r w:rsidRPr="00DD0575">
        <w:rPr>
          <w:rFonts w:ascii="Times New Roman" w:hAnsi="Times New Roman"/>
          <w:color w:val="000000"/>
          <w:sz w:val="24"/>
          <w:szCs w:val="24"/>
          <w:lang w:eastAsia="ja-JP"/>
        </w:rPr>
        <w:t xml:space="preserve">The </w:t>
      </w:r>
      <w:proofErr w:type="spellStart"/>
      <w:r w:rsidRPr="00DD0575">
        <w:rPr>
          <w:rFonts w:ascii="Times New Roman" w:hAnsi="Times New Roman"/>
          <w:color w:val="000000"/>
          <w:sz w:val="24"/>
          <w:szCs w:val="24"/>
          <w:lang w:eastAsia="ja-JP"/>
        </w:rPr>
        <w:t>MoER</w:t>
      </w:r>
      <w:proofErr w:type="spellEnd"/>
      <w:r w:rsidRPr="00DD0575">
        <w:rPr>
          <w:rFonts w:ascii="Times New Roman" w:hAnsi="Times New Roman"/>
          <w:color w:val="000000"/>
          <w:sz w:val="24"/>
          <w:szCs w:val="24"/>
          <w:lang w:eastAsia="ja-JP"/>
        </w:rPr>
        <w:t xml:space="preserve"> and Project team will provide the Consultant with necessary support to complete the assignment: project documents necessary for assignment accomplishment, necessary work conditions, inc</w:t>
      </w:r>
      <w:r>
        <w:rPr>
          <w:rFonts w:ascii="Times New Roman" w:hAnsi="Times New Roman"/>
          <w:color w:val="000000"/>
          <w:sz w:val="24"/>
          <w:szCs w:val="24"/>
          <w:lang w:eastAsia="ja-JP"/>
        </w:rPr>
        <w:t xml:space="preserve">luding office space, telephone </w:t>
      </w:r>
      <w:r w:rsidRPr="00DD0575">
        <w:rPr>
          <w:rFonts w:ascii="Times New Roman" w:hAnsi="Times New Roman"/>
          <w:color w:val="000000"/>
          <w:sz w:val="24"/>
          <w:szCs w:val="24"/>
          <w:lang w:eastAsia="ja-JP"/>
        </w:rPr>
        <w:t>and other office equipment and supplies.</w:t>
      </w:r>
    </w:p>
    <w:bookmarkEnd w:id="3"/>
    <w:bookmarkEnd w:id="4"/>
    <w:bookmarkEnd w:id="5"/>
    <w:p w14:paraId="4158B523" w14:textId="77777777" w:rsidR="001E578F" w:rsidRPr="001E0FBA" w:rsidRDefault="001E578F" w:rsidP="000103FE">
      <w:pPr>
        <w:jc w:val="both"/>
        <w:rPr>
          <w:rFonts w:ascii="Times New Roman" w:hAnsi="Times New Roman"/>
          <w:sz w:val="24"/>
          <w:szCs w:val="24"/>
          <w:lang w:val="en-GB"/>
        </w:rPr>
      </w:pPr>
    </w:p>
    <w:p w14:paraId="0329C687" w14:textId="77777777" w:rsidR="001E578F" w:rsidRPr="00396474" w:rsidRDefault="001E578F" w:rsidP="001E0FBA">
      <w:pPr>
        <w:numPr>
          <w:ilvl w:val="3"/>
          <w:numId w:val="7"/>
        </w:numPr>
        <w:ind w:left="426"/>
        <w:jc w:val="both"/>
        <w:rPr>
          <w:rFonts w:ascii="Times New Roman" w:hAnsi="Times New Roman"/>
          <w:b/>
          <w:sz w:val="24"/>
          <w:szCs w:val="24"/>
        </w:rPr>
      </w:pPr>
      <w:r w:rsidRPr="00396474">
        <w:rPr>
          <w:rFonts w:ascii="Times New Roman" w:hAnsi="Times New Roman"/>
          <w:b/>
          <w:sz w:val="24"/>
          <w:szCs w:val="24"/>
        </w:rPr>
        <w:t>Confidentiality statement</w:t>
      </w:r>
    </w:p>
    <w:p w14:paraId="64632323" w14:textId="11D5CC82" w:rsidR="001E578F" w:rsidRPr="00396474" w:rsidRDefault="001E578F" w:rsidP="000103FE">
      <w:pPr>
        <w:jc w:val="both"/>
        <w:rPr>
          <w:rFonts w:ascii="Times New Roman" w:hAnsi="Times New Roman"/>
          <w:sz w:val="24"/>
          <w:szCs w:val="24"/>
        </w:rPr>
      </w:pPr>
      <w:r w:rsidRPr="00396474">
        <w:rPr>
          <w:rFonts w:ascii="Times New Roman" w:hAnsi="Times New Roman"/>
          <w:sz w:val="24"/>
          <w:szCs w:val="24"/>
        </w:rPr>
        <w:t xml:space="preserve">All data and information received from </w:t>
      </w:r>
      <w:proofErr w:type="spellStart"/>
      <w:r w:rsidRPr="00396474">
        <w:rPr>
          <w:rFonts w:ascii="Times New Roman" w:hAnsi="Times New Roman"/>
          <w:sz w:val="24"/>
          <w:szCs w:val="24"/>
        </w:rPr>
        <w:t>MoER</w:t>
      </w:r>
      <w:proofErr w:type="spellEnd"/>
      <w:r w:rsidRPr="00396474">
        <w:rPr>
          <w:rFonts w:ascii="Times New Roman" w:hAnsi="Times New Roman"/>
          <w:sz w:val="24"/>
          <w:szCs w:val="24"/>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396474">
        <w:rPr>
          <w:rFonts w:ascii="Times New Roman" w:hAnsi="Times New Roman"/>
          <w:sz w:val="24"/>
          <w:szCs w:val="24"/>
        </w:rPr>
        <w:t>MoER</w:t>
      </w:r>
      <w:proofErr w:type="spellEnd"/>
      <w:r w:rsidRPr="00396474">
        <w:rPr>
          <w:rFonts w:ascii="Times New Roman" w:hAnsi="Times New Roman"/>
          <w:sz w:val="24"/>
          <w:szCs w:val="24"/>
        </w:rPr>
        <w:t xml:space="preserve">. The contents of written materials obtained and used in this assignment may not be disclosed to any third parties without the expressed advance written authorization of the </w:t>
      </w:r>
      <w:proofErr w:type="spellStart"/>
      <w:r w:rsidRPr="00396474">
        <w:rPr>
          <w:rFonts w:ascii="Times New Roman" w:hAnsi="Times New Roman"/>
          <w:sz w:val="24"/>
          <w:szCs w:val="24"/>
        </w:rPr>
        <w:t>MoER</w:t>
      </w:r>
      <w:proofErr w:type="spellEnd"/>
      <w:r w:rsidRPr="00396474">
        <w:rPr>
          <w:rFonts w:ascii="Times New Roman" w:hAnsi="Times New Roman"/>
          <w:sz w:val="24"/>
          <w:szCs w:val="24"/>
        </w:rPr>
        <w:t>.</w:t>
      </w:r>
    </w:p>
    <w:p w14:paraId="4A47EEE0" w14:textId="77777777" w:rsidR="001E578F" w:rsidRPr="00396474" w:rsidRDefault="001E578F" w:rsidP="000103FE">
      <w:pPr>
        <w:jc w:val="both"/>
        <w:rPr>
          <w:rFonts w:ascii="Times New Roman" w:hAnsi="Times New Roman"/>
          <w:color w:val="000000"/>
          <w:sz w:val="24"/>
          <w:szCs w:val="24"/>
          <w:lang w:val="en-GB" w:eastAsia="ja-JP"/>
        </w:rPr>
      </w:pPr>
    </w:p>
    <w:p w14:paraId="4C617E1D" w14:textId="50375C6B" w:rsidR="006253B2" w:rsidRPr="00396474" w:rsidRDefault="006253B2" w:rsidP="000103FE">
      <w:pPr>
        <w:jc w:val="both"/>
        <w:rPr>
          <w:rFonts w:ascii="Times New Roman" w:hAnsi="Times New Roman"/>
          <w:sz w:val="24"/>
          <w:szCs w:val="24"/>
          <w:lang w:val="en-GB"/>
        </w:rPr>
      </w:pPr>
    </w:p>
    <w:sectPr w:rsidR="006253B2" w:rsidRPr="00396474" w:rsidSect="002C12CE">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851" w:right="758" w:bottom="709" w:left="993" w:header="426" w:footer="720" w:gutter="0"/>
      <w:pgNumType w:start="1"/>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68B8F" w16cex:dateUtc="2024-06-26T10:43:00Z"/>
  <w16cex:commentExtensible w16cex:durableId="2A268AE0" w16cex:dateUtc="2024-06-26T10:41:00Z"/>
  <w16cex:commentExtensible w16cex:durableId="2A2689D4" w16cex:dateUtc="2024-06-26T10:36:00Z"/>
  <w16cex:commentExtensible w16cex:durableId="2A2689FA" w16cex:dateUtc="2024-06-26T10:37:00Z"/>
  <w16cex:commentExtensible w16cex:durableId="2A268A44" w16cex:dateUtc="2024-06-26T10:38:00Z"/>
  <w16cex:commentExtensible w16cex:durableId="2A268A66" w16cex:dateUtc="2024-06-26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BEE723" w16cid:durableId="2A268B8F"/>
  <w16cid:commentId w16cid:paraId="0371A43C" w16cid:durableId="2A268AE0"/>
  <w16cid:commentId w16cid:paraId="7726EEB1" w16cid:durableId="2A2689D4"/>
  <w16cid:commentId w16cid:paraId="001664FB" w16cid:durableId="2A2689FA"/>
  <w16cid:commentId w16cid:paraId="60C20E77" w16cid:durableId="2A268A44"/>
  <w16cid:commentId w16cid:paraId="76FE380C" w16cid:durableId="2A268A6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F7975" w14:textId="77777777" w:rsidR="00517950" w:rsidRDefault="00517950">
      <w:r>
        <w:separator/>
      </w:r>
    </w:p>
  </w:endnote>
  <w:endnote w:type="continuationSeparator" w:id="0">
    <w:p w14:paraId="69DD618E" w14:textId="77777777" w:rsidR="00517950" w:rsidRDefault="0051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9AE8E" w14:textId="77777777" w:rsidR="00262DDF" w:rsidRDefault="003B4F86" w:rsidP="00B07D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5A4A9E" w14:textId="77777777" w:rsidR="00262DDF" w:rsidRDefault="00262DD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65B2C" w14:textId="77777777" w:rsidR="00043D4B" w:rsidRDefault="00043D4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335DD" w14:textId="77777777" w:rsidR="00043D4B" w:rsidRDefault="00043D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B04F1" w14:textId="77777777" w:rsidR="00517950" w:rsidRDefault="00517950">
      <w:r>
        <w:separator/>
      </w:r>
    </w:p>
  </w:footnote>
  <w:footnote w:type="continuationSeparator" w:id="0">
    <w:p w14:paraId="30B4D577" w14:textId="77777777" w:rsidR="00517950" w:rsidRDefault="005179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C5962" w14:textId="77777777" w:rsidR="00043D4B" w:rsidRDefault="00043D4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C7BDA" w14:textId="77777777" w:rsidR="00262DDF" w:rsidRDefault="00262DDF" w:rsidP="00C45A81">
    <w:pPr>
      <w:spacing w:after="140" w:line="100" w:lineRule="exact"/>
      <w:jc w:val="right"/>
      <w:rPr>
        <w:rFonts w:ascii="Times New Roman" w:hAnsi="Times New Roman"/>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4766" w14:textId="77777777" w:rsidR="00043D4B" w:rsidRDefault="00043D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102"/>
    <w:multiLevelType w:val="hybridMultilevel"/>
    <w:tmpl w:val="E786B0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004D6"/>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078662F8"/>
    <w:multiLevelType w:val="hybridMultilevel"/>
    <w:tmpl w:val="E2B600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C53976"/>
    <w:multiLevelType w:val="hybridMultilevel"/>
    <w:tmpl w:val="6660028A"/>
    <w:lvl w:ilvl="0" w:tplc="08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B6456"/>
    <w:multiLevelType w:val="hybridMultilevel"/>
    <w:tmpl w:val="04D255DE"/>
    <w:lvl w:ilvl="0" w:tplc="C1126DC6">
      <w:start w:val="71"/>
      <w:numFmt w:val="bullet"/>
      <w:lvlText w:val="-"/>
      <w:lvlJc w:val="left"/>
      <w:pPr>
        <w:ind w:left="720" w:hanging="360"/>
      </w:pPr>
      <w:rPr>
        <w:rFonts w:ascii="Candara" w:eastAsia="Candara" w:hAnsi="Canda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22285"/>
    <w:multiLevelType w:val="multilevel"/>
    <w:tmpl w:val="27A65D7A"/>
    <w:lvl w:ilvl="0">
      <w:start w:val="1"/>
      <w:numFmt w:val="bullet"/>
      <w:lvlText w:val=""/>
      <w:lvlJc w:val="left"/>
      <w:pPr>
        <w:ind w:left="72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9868AA"/>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BE844D6"/>
    <w:multiLevelType w:val="hybridMultilevel"/>
    <w:tmpl w:val="D9E255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9E67CC"/>
    <w:multiLevelType w:val="multilevel"/>
    <w:tmpl w:val="75A4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4A4C1A"/>
    <w:multiLevelType w:val="multilevel"/>
    <w:tmpl w:val="7832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316129"/>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15:restartNumberingAfterBreak="0">
    <w:nsid w:val="26594B5E"/>
    <w:multiLevelType w:val="multilevel"/>
    <w:tmpl w:val="2938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490938"/>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38002963"/>
    <w:multiLevelType w:val="hybridMultilevel"/>
    <w:tmpl w:val="9C866124"/>
    <w:lvl w:ilvl="0" w:tplc="DF10108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408D13A9"/>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15:restartNumberingAfterBreak="0">
    <w:nsid w:val="420F6A42"/>
    <w:multiLevelType w:val="multilevel"/>
    <w:tmpl w:val="5B04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8515BC"/>
    <w:multiLevelType w:val="hybridMultilevel"/>
    <w:tmpl w:val="9690C0A4"/>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90015">
      <w:start w:val="1"/>
      <w:numFmt w:val="upperLetter"/>
      <w:lvlText w:val="%4."/>
      <w:lvlJc w:val="left"/>
      <w:pPr>
        <w:ind w:left="2520" w:hanging="360"/>
      </w:pPr>
      <w:rPr>
        <w:caps/>
      </w:r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8" w15:restartNumberingAfterBreak="0">
    <w:nsid w:val="47165BEC"/>
    <w:multiLevelType w:val="hybridMultilevel"/>
    <w:tmpl w:val="8A36B4F4"/>
    <w:lvl w:ilvl="0" w:tplc="47B2E80C">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991A20AC">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A153364"/>
    <w:multiLevelType w:val="hybridMultilevel"/>
    <w:tmpl w:val="DD0C94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C917B9E"/>
    <w:multiLevelType w:val="hybridMultilevel"/>
    <w:tmpl w:val="14901D2E"/>
    <w:lvl w:ilvl="0" w:tplc="6E2AAAA6">
      <w:start w:val="1"/>
      <w:numFmt w:val="lowerRoman"/>
      <w:lvlText w:val="(%1)"/>
      <w:lvlJc w:val="left"/>
      <w:pPr>
        <w:ind w:left="1080" w:hanging="360"/>
      </w:pPr>
      <w:rPr>
        <w:rFonts w:hint="default"/>
      </w:rPr>
    </w:lvl>
    <w:lvl w:ilvl="1" w:tplc="DC02FC2C">
      <w:start w:val="1"/>
      <w:numFmt w:val="bullet"/>
      <w:lvlText w:val=""/>
      <w:lvlJc w:val="left"/>
      <w:pPr>
        <w:ind w:left="1800" w:hanging="360"/>
      </w:pPr>
      <w:rPr>
        <w:rFonts w:ascii="Symbol" w:hAnsi="Symbol" w:hint="default"/>
        <w:lang w:val="en-US"/>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2E631D"/>
    <w:multiLevelType w:val="hybridMultilevel"/>
    <w:tmpl w:val="8696AB84"/>
    <w:lvl w:ilvl="0" w:tplc="0818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619F5B33"/>
    <w:multiLevelType w:val="hybridMultilevel"/>
    <w:tmpl w:val="10DE8AD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3" w15:restartNumberingAfterBreak="0">
    <w:nsid w:val="62341DE0"/>
    <w:multiLevelType w:val="multilevel"/>
    <w:tmpl w:val="A5A4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FE76BC"/>
    <w:multiLevelType w:val="hybridMultilevel"/>
    <w:tmpl w:val="F3D48C1A"/>
    <w:lvl w:ilvl="0" w:tplc="E730C18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42E1276"/>
    <w:multiLevelType w:val="multilevel"/>
    <w:tmpl w:val="DF0E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B41086"/>
    <w:multiLevelType w:val="hybridMultilevel"/>
    <w:tmpl w:val="0FF4510E"/>
    <w:lvl w:ilvl="0" w:tplc="2E9A2CE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49C634C"/>
    <w:multiLevelType w:val="hybridMultilevel"/>
    <w:tmpl w:val="710C77F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763D6152"/>
    <w:multiLevelType w:val="hybridMultilevel"/>
    <w:tmpl w:val="9FC4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6D01DC"/>
    <w:multiLevelType w:val="hybridMultilevel"/>
    <w:tmpl w:val="253485AC"/>
    <w:lvl w:ilvl="0" w:tplc="91BC77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550AB9"/>
    <w:multiLevelType w:val="hybridMultilevel"/>
    <w:tmpl w:val="04AA63F8"/>
    <w:lvl w:ilvl="0" w:tplc="5A62E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2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8"/>
  </w:num>
  <w:num w:numId="7">
    <w:abstractNumId w:val="14"/>
    <w:lvlOverride w:ilvl="0">
      <w:lvl w:ilvl="0">
        <w:start w:val="1"/>
        <w:numFmt w:val="decimal"/>
        <w:lvlText w:val="%1."/>
        <w:legacy w:legacy="1" w:legacySpace="120" w:legacyIndent="360"/>
        <w:lvlJc w:val="left"/>
        <w:pPr>
          <w:ind w:left="360" w:hanging="360"/>
        </w:pPr>
      </w:lvl>
    </w:lvlOverride>
    <w:lvlOverride w:ilvl="1">
      <w:lvl w:ilvl="1">
        <w:start w:val="1"/>
        <w:numFmt w:val="decimal"/>
        <w:lvlText w:val="%2."/>
        <w:legacy w:legacy="1" w:legacySpace="120" w:legacyIndent="360"/>
        <w:lvlJc w:val="left"/>
        <w:pPr>
          <w:ind w:left="720" w:hanging="360"/>
        </w:pPr>
      </w:lvl>
    </w:lvlOverride>
    <w:lvlOverride w:ilvl="2">
      <w:lvl w:ilvl="2">
        <w:start w:val="1"/>
        <w:numFmt w:val="decimal"/>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decimal"/>
        <w:lvlText w:val="%5."/>
        <w:legacy w:legacy="1" w:legacySpace="120" w:legacyIndent="360"/>
        <w:lvlJc w:val="left"/>
        <w:pPr>
          <w:ind w:left="1620" w:hanging="360"/>
        </w:pPr>
      </w:lvl>
    </w:lvlOverride>
    <w:lvlOverride w:ilvl="5">
      <w:lvl w:ilvl="5">
        <w:start w:val="1"/>
        <w:numFmt w:val="decimal"/>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decimal"/>
        <w:lvlText w:val="%8."/>
        <w:legacy w:legacy="1" w:legacySpace="120" w:legacyIndent="360"/>
        <w:lvlJc w:val="left"/>
        <w:pPr>
          <w:ind w:left="2520" w:hanging="360"/>
        </w:pPr>
      </w:lvl>
    </w:lvlOverride>
    <w:lvlOverride w:ilvl="8">
      <w:lvl w:ilvl="8">
        <w:start w:val="1"/>
        <w:numFmt w:val="decimal"/>
        <w:lvlText w:val="%9."/>
        <w:legacy w:legacy="1" w:legacySpace="120" w:legacyIndent="180"/>
        <w:lvlJc w:val="left"/>
        <w:pPr>
          <w:ind w:left="2700" w:hanging="180"/>
        </w:pPr>
      </w:lvl>
    </w:lvlOverride>
  </w:num>
  <w:num w:numId="8">
    <w:abstractNumId w:val="14"/>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9">
    <w:abstractNumId w:val="6"/>
  </w:num>
  <w:num w:numId="10">
    <w:abstractNumId w:val="12"/>
  </w:num>
  <w:num w:numId="11">
    <w:abstractNumId w:val="31"/>
  </w:num>
  <w:num w:numId="12">
    <w:abstractNumId w:val="15"/>
  </w:num>
  <w:num w:numId="13">
    <w:abstractNumId w:val="1"/>
  </w:num>
  <w:num w:numId="14">
    <w:abstractNumId w:val="3"/>
  </w:num>
  <w:num w:numId="15">
    <w:abstractNumId w:val="4"/>
  </w:num>
  <w:num w:numId="16">
    <w:abstractNumId w:val="16"/>
  </w:num>
  <w:num w:numId="17">
    <w:abstractNumId w:val="11"/>
  </w:num>
  <w:num w:numId="18">
    <w:abstractNumId w:val="8"/>
  </w:num>
  <w:num w:numId="19">
    <w:abstractNumId w:val="23"/>
  </w:num>
  <w:num w:numId="20">
    <w:abstractNumId w:val="25"/>
  </w:num>
  <w:num w:numId="21">
    <w:abstractNumId w:val="24"/>
  </w:num>
  <w:num w:numId="22">
    <w:abstractNumId w:val="19"/>
  </w:num>
  <w:num w:numId="23">
    <w:abstractNumId w:val="27"/>
  </w:num>
  <w:num w:numId="24">
    <w:abstractNumId w:val="29"/>
  </w:num>
  <w:num w:numId="25">
    <w:abstractNumId w:val="0"/>
  </w:num>
  <w:num w:numId="26">
    <w:abstractNumId w:val="22"/>
  </w:num>
  <w:num w:numId="27">
    <w:abstractNumId w:val="20"/>
  </w:num>
  <w:num w:numId="28">
    <w:abstractNumId w:val="30"/>
  </w:num>
  <w:num w:numId="29">
    <w:abstractNumId w:val="10"/>
  </w:num>
  <w:num w:numId="30">
    <w:abstractNumId w:val="5"/>
  </w:num>
  <w:num w:numId="31">
    <w:abstractNumId w:val="28"/>
  </w:num>
  <w:num w:numId="32">
    <w:abstractNumId w:val="13"/>
  </w:num>
  <w:num w:numId="3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BC"/>
    <w:rsid w:val="00004A72"/>
    <w:rsid w:val="000103FE"/>
    <w:rsid w:val="00017267"/>
    <w:rsid w:val="00017F1B"/>
    <w:rsid w:val="00021D36"/>
    <w:rsid w:val="00026C31"/>
    <w:rsid w:val="0002791E"/>
    <w:rsid w:val="000352AF"/>
    <w:rsid w:val="000428FF"/>
    <w:rsid w:val="00043D4B"/>
    <w:rsid w:val="00046CCA"/>
    <w:rsid w:val="00050748"/>
    <w:rsid w:val="00055754"/>
    <w:rsid w:val="00056031"/>
    <w:rsid w:val="000621C6"/>
    <w:rsid w:val="00062648"/>
    <w:rsid w:val="00073E4E"/>
    <w:rsid w:val="0007471B"/>
    <w:rsid w:val="00084398"/>
    <w:rsid w:val="0008638B"/>
    <w:rsid w:val="00094615"/>
    <w:rsid w:val="000A35A3"/>
    <w:rsid w:val="000B08CE"/>
    <w:rsid w:val="000B1FE4"/>
    <w:rsid w:val="000C0D56"/>
    <w:rsid w:val="000D78C3"/>
    <w:rsid w:val="000E6651"/>
    <w:rsid w:val="000E6710"/>
    <w:rsid w:val="000F0C9A"/>
    <w:rsid w:val="000F1B7F"/>
    <w:rsid w:val="000F6B11"/>
    <w:rsid w:val="000F6D60"/>
    <w:rsid w:val="0010103B"/>
    <w:rsid w:val="0010162B"/>
    <w:rsid w:val="001171C0"/>
    <w:rsid w:val="0012586F"/>
    <w:rsid w:val="00133DB4"/>
    <w:rsid w:val="00134D63"/>
    <w:rsid w:val="00135566"/>
    <w:rsid w:val="00150446"/>
    <w:rsid w:val="0015747C"/>
    <w:rsid w:val="00163607"/>
    <w:rsid w:val="00166D30"/>
    <w:rsid w:val="001759C7"/>
    <w:rsid w:val="00182C3D"/>
    <w:rsid w:val="00187F01"/>
    <w:rsid w:val="00195343"/>
    <w:rsid w:val="00196F9D"/>
    <w:rsid w:val="001A5E13"/>
    <w:rsid w:val="001A7042"/>
    <w:rsid w:val="001B2FBE"/>
    <w:rsid w:val="001B6F22"/>
    <w:rsid w:val="001C5FA2"/>
    <w:rsid w:val="001C7F4B"/>
    <w:rsid w:val="001D1FEB"/>
    <w:rsid w:val="001D6662"/>
    <w:rsid w:val="001D6C04"/>
    <w:rsid w:val="001E0EC8"/>
    <w:rsid w:val="001E0FBA"/>
    <w:rsid w:val="001E3BF7"/>
    <w:rsid w:val="001E578F"/>
    <w:rsid w:val="001E5EA7"/>
    <w:rsid w:val="001E7A9E"/>
    <w:rsid w:val="001F4078"/>
    <w:rsid w:val="001F7FEF"/>
    <w:rsid w:val="00204135"/>
    <w:rsid w:val="002055D0"/>
    <w:rsid w:val="00211C63"/>
    <w:rsid w:val="002153F3"/>
    <w:rsid w:val="0022323D"/>
    <w:rsid w:val="00226B72"/>
    <w:rsid w:val="00232E00"/>
    <w:rsid w:val="0024550D"/>
    <w:rsid w:val="002514BC"/>
    <w:rsid w:val="00254B22"/>
    <w:rsid w:val="00262DA5"/>
    <w:rsid w:val="00262DD8"/>
    <w:rsid w:val="00262DDF"/>
    <w:rsid w:val="00265247"/>
    <w:rsid w:val="00285D3E"/>
    <w:rsid w:val="00292AFC"/>
    <w:rsid w:val="00295107"/>
    <w:rsid w:val="002977EE"/>
    <w:rsid w:val="002A33EB"/>
    <w:rsid w:val="002C12CE"/>
    <w:rsid w:val="002C3545"/>
    <w:rsid w:val="002E76FD"/>
    <w:rsid w:val="002F7E39"/>
    <w:rsid w:val="00307BF8"/>
    <w:rsid w:val="003157C0"/>
    <w:rsid w:val="003165F5"/>
    <w:rsid w:val="00320C73"/>
    <w:rsid w:val="003213F9"/>
    <w:rsid w:val="00327631"/>
    <w:rsid w:val="00337366"/>
    <w:rsid w:val="00352558"/>
    <w:rsid w:val="0035333A"/>
    <w:rsid w:val="00366558"/>
    <w:rsid w:val="0037097E"/>
    <w:rsid w:val="00373250"/>
    <w:rsid w:val="00374E1D"/>
    <w:rsid w:val="00383022"/>
    <w:rsid w:val="00392BCC"/>
    <w:rsid w:val="003932DB"/>
    <w:rsid w:val="00395FFD"/>
    <w:rsid w:val="00396474"/>
    <w:rsid w:val="00396839"/>
    <w:rsid w:val="003A09BD"/>
    <w:rsid w:val="003B4F86"/>
    <w:rsid w:val="003B658F"/>
    <w:rsid w:val="003C4EA1"/>
    <w:rsid w:val="003C6939"/>
    <w:rsid w:val="003C7E82"/>
    <w:rsid w:val="003D57A8"/>
    <w:rsid w:val="003F052B"/>
    <w:rsid w:val="003F64FA"/>
    <w:rsid w:val="00400D36"/>
    <w:rsid w:val="00411E90"/>
    <w:rsid w:val="00415828"/>
    <w:rsid w:val="0041744E"/>
    <w:rsid w:val="00420FB4"/>
    <w:rsid w:val="00423C8E"/>
    <w:rsid w:val="00425AF8"/>
    <w:rsid w:val="00427C36"/>
    <w:rsid w:val="00431C64"/>
    <w:rsid w:val="004379A2"/>
    <w:rsid w:val="0044195B"/>
    <w:rsid w:val="00444243"/>
    <w:rsid w:val="004443A3"/>
    <w:rsid w:val="0045248A"/>
    <w:rsid w:val="00461E0D"/>
    <w:rsid w:val="00462872"/>
    <w:rsid w:val="00481640"/>
    <w:rsid w:val="004865D9"/>
    <w:rsid w:val="004A3125"/>
    <w:rsid w:val="004B094D"/>
    <w:rsid w:val="004B75F8"/>
    <w:rsid w:val="004C01C0"/>
    <w:rsid w:val="004C1715"/>
    <w:rsid w:val="004C577A"/>
    <w:rsid w:val="004D00CF"/>
    <w:rsid w:val="004D0226"/>
    <w:rsid w:val="004D4E49"/>
    <w:rsid w:val="004D5028"/>
    <w:rsid w:val="004D609B"/>
    <w:rsid w:val="004D77E6"/>
    <w:rsid w:val="004E2669"/>
    <w:rsid w:val="00500334"/>
    <w:rsid w:val="005003BB"/>
    <w:rsid w:val="00517950"/>
    <w:rsid w:val="00533B53"/>
    <w:rsid w:val="00533EAB"/>
    <w:rsid w:val="00534782"/>
    <w:rsid w:val="00535638"/>
    <w:rsid w:val="005375FE"/>
    <w:rsid w:val="00541DF4"/>
    <w:rsid w:val="0054709E"/>
    <w:rsid w:val="00551AC8"/>
    <w:rsid w:val="0055299B"/>
    <w:rsid w:val="005551A6"/>
    <w:rsid w:val="00555F59"/>
    <w:rsid w:val="00564AF1"/>
    <w:rsid w:val="00574C1B"/>
    <w:rsid w:val="00574EFC"/>
    <w:rsid w:val="00577F4C"/>
    <w:rsid w:val="00581C17"/>
    <w:rsid w:val="005A1D37"/>
    <w:rsid w:val="005A2153"/>
    <w:rsid w:val="005A71FA"/>
    <w:rsid w:val="005B42A4"/>
    <w:rsid w:val="005B661E"/>
    <w:rsid w:val="005E0E37"/>
    <w:rsid w:val="005E6090"/>
    <w:rsid w:val="005F6A2A"/>
    <w:rsid w:val="006009FB"/>
    <w:rsid w:val="006024B1"/>
    <w:rsid w:val="0060375A"/>
    <w:rsid w:val="00624E51"/>
    <w:rsid w:val="006253B2"/>
    <w:rsid w:val="006306D0"/>
    <w:rsid w:val="006317AB"/>
    <w:rsid w:val="00633156"/>
    <w:rsid w:val="00633B1E"/>
    <w:rsid w:val="0063570F"/>
    <w:rsid w:val="00646709"/>
    <w:rsid w:val="00653A15"/>
    <w:rsid w:val="00654DA2"/>
    <w:rsid w:val="00656282"/>
    <w:rsid w:val="006764DA"/>
    <w:rsid w:val="00691154"/>
    <w:rsid w:val="00691297"/>
    <w:rsid w:val="00691967"/>
    <w:rsid w:val="006929BD"/>
    <w:rsid w:val="0069505C"/>
    <w:rsid w:val="0069715C"/>
    <w:rsid w:val="006A0559"/>
    <w:rsid w:val="006A4A5C"/>
    <w:rsid w:val="006A6CA3"/>
    <w:rsid w:val="006A6FAA"/>
    <w:rsid w:val="006B1678"/>
    <w:rsid w:val="006B1896"/>
    <w:rsid w:val="006B273B"/>
    <w:rsid w:val="006C5455"/>
    <w:rsid w:val="006D37BC"/>
    <w:rsid w:val="006D3F4F"/>
    <w:rsid w:val="006D7436"/>
    <w:rsid w:val="006F12C1"/>
    <w:rsid w:val="006F45CC"/>
    <w:rsid w:val="006F4657"/>
    <w:rsid w:val="006F6813"/>
    <w:rsid w:val="007045C9"/>
    <w:rsid w:val="00704A5D"/>
    <w:rsid w:val="007068B3"/>
    <w:rsid w:val="00713CF9"/>
    <w:rsid w:val="00715940"/>
    <w:rsid w:val="00723204"/>
    <w:rsid w:val="00724425"/>
    <w:rsid w:val="00730495"/>
    <w:rsid w:val="00730741"/>
    <w:rsid w:val="00735EC3"/>
    <w:rsid w:val="007379A0"/>
    <w:rsid w:val="007471A2"/>
    <w:rsid w:val="0075230E"/>
    <w:rsid w:val="00757502"/>
    <w:rsid w:val="00770B8D"/>
    <w:rsid w:val="00772C16"/>
    <w:rsid w:val="00775694"/>
    <w:rsid w:val="007760CE"/>
    <w:rsid w:val="0077614F"/>
    <w:rsid w:val="00777978"/>
    <w:rsid w:val="00780D13"/>
    <w:rsid w:val="00781A17"/>
    <w:rsid w:val="007849D4"/>
    <w:rsid w:val="00791939"/>
    <w:rsid w:val="007A04A3"/>
    <w:rsid w:val="007C21CC"/>
    <w:rsid w:val="007D720F"/>
    <w:rsid w:val="007E21E1"/>
    <w:rsid w:val="007E717F"/>
    <w:rsid w:val="007F5E21"/>
    <w:rsid w:val="007F722C"/>
    <w:rsid w:val="007F7A8E"/>
    <w:rsid w:val="00800874"/>
    <w:rsid w:val="00804960"/>
    <w:rsid w:val="00804BED"/>
    <w:rsid w:val="00804F2B"/>
    <w:rsid w:val="00812A0B"/>
    <w:rsid w:val="00821BAA"/>
    <w:rsid w:val="0082473C"/>
    <w:rsid w:val="008261E9"/>
    <w:rsid w:val="008323A1"/>
    <w:rsid w:val="00837908"/>
    <w:rsid w:val="008400E4"/>
    <w:rsid w:val="00847403"/>
    <w:rsid w:val="00855AFB"/>
    <w:rsid w:val="00883AB2"/>
    <w:rsid w:val="00884488"/>
    <w:rsid w:val="0088629D"/>
    <w:rsid w:val="00887AD8"/>
    <w:rsid w:val="00890862"/>
    <w:rsid w:val="008919D1"/>
    <w:rsid w:val="00894E1A"/>
    <w:rsid w:val="008960EC"/>
    <w:rsid w:val="008A1A19"/>
    <w:rsid w:val="008A31A4"/>
    <w:rsid w:val="008B1B61"/>
    <w:rsid w:val="008B4571"/>
    <w:rsid w:val="008B598F"/>
    <w:rsid w:val="008B70AF"/>
    <w:rsid w:val="008C26FB"/>
    <w:rsid w:val="008C2F94"/>
    <w:rsid w:val="008D3FB1"/>
    <w:rsid w:val="008F4157"/>
    <w:rsid w:val="00902F08"/>
    <w:rsid w:val="00907997"/>
    <w:rsid w:val="00910494"/>
    <w:rsid w:val="00911159"/>
    <w:rsid w:val="00912E92"/>
    <w:rsid w:val="009137C6"/>
    <w:rsid w:val="00920D93"/>
    <w:rsid w:val="00923523"/>
    <w:rsid w:val="009251EA"/>
    <w:rsid w:val="00941C24"/>
    <w:rsid w:val="00984F61"/>
    <w:rsid w:val="0099518F"/>
    <w:rsid w:val="00996038"/>
    <w:rsid w:val="0099685D"/>
    <w:rsid w:val="009A15D8"/>
    <w:rsid w:val="009A354B"/>
    <w:rsid w:val="009A7DE2"/>
    <w:rsid w:val="009B7288"/>
    <w:rsid w:val="009C0605"/>
    <w:rsid w:val="009C1C3F"/>
    <w:rsid w:val="009C3348"/>
    <w:rsid w:val="009D028C"/>
    <w:rsid w:val="009E36B2"/>
    <w:rsid w:val="009E3CF1"/>
    <w:rsid w:val="009F3E3C"/>
    <w:rsid w:val="00A02F04"/>
    <w:rsid w:val="00A0314B"/>
    <w:rsid w:val="00A03649"/>
    <w:rsid w:val="00A21691"/>
    <w:rsid w:val="00A37BEF"/>
    <w:rsid w:val="00A56FBD"/>
    <w:rsid w:val="00A57F70"/>
    <w:rsid w:val="00A600DB"/>
    <w:rsid w:val="00A626D9"/>
    <w:rsid w:val="00A67EA4"/>
    <w:rsid w:val="00A72639"/>
    <w:rsid w:val="00A97C40"/>
    <w:rsid w:val="00AA2BEE"/>
    <w:rsid w:val="00AA4C8C"/>
    <w:rsid w:val="00AA6754"/>
    <w:rsid w:val="00AC2CA1"/>
    <w:rsid w:val="00AD6066"/>
    <w:rsid w:val="00AD73D1"/>
    <w:rsid w:val="00AF0E14"/>
    <w:rsid w:val="00AF27F0"/>
    <w:rsid w:val="00B04139"/>
    <w:rsid w:val="00B05ED8"/>
    <w:rsid w:val="00B0772D"/>
    <w:rsid w:val="00B174CD"/>
    <w:rsid w:val="00B22EC8"/>
    <w:rsid w:val="00B358C1"/>
    <w:rsid w:val="00B45028"/>
    <w:rsid w:val="00B57C01"/>
    <w:rsid w:val="00B668E3"/>
    <w:rsid w:val="00B76CF4"/>
    <w:rsid w:val="00B92D2F"/>
    <w:rsid w:val="00BA3B11"/>
    <w:rsid w:val="00BB0918"/>
    <w:rsid w:val="00BC308D"/>
    <w:rsid w:val="00BC6209"/>
    <w:rsid w:val="00BD2101"/>
    <w:rsid w:val="00C068B3"/>
    <w:rsid w:val="00C105A7"/>
    <w:rsid w:val="00C10D6B"/>
    <w:rsid w:val="00C154FC"/>
    <w:rsid w:val="00C20979"/>
    <w:rsid w:val="00C225AE"/>
    <w:rsid w:val="00C252CC"/>
    <w:rsid w:val="00C304AA"/>
    <w:rsid w:val="00C3303C"/>
    <w:rsid w:val="00C33C7E"/>
    <w:rsid w:val="00C343EC"/>
    <w:rsid w:val="00C35C51"/>
    <w:rsid w:val="00C4148D"/>
    <w:rsid w:val="00C4170D"/>
    <w:rsid w:val="00C640E9"/>
    <w:rsid w:val="00C6529F"/>
    <w:rsid w:val="00C72FF2"/>
    <w:rsid w:val="00C733C9"/>
    <w:rsid w:val="00C74730"/>
    <w:rsid w:val="00C74FF5"/>
    <w:rsid w:val="00C76C5F"/>
    <w:rsid w:val="00C92B01"/>
    <w:rsid w:val="00CA47CB"/>
    <w:rsid w:val="00CA4A2D"/>
    <w:rsid w:val="00CA6071"/>
    <w:rsid w:val="00CA7B30"/>
    <w:rsid w:val="00CB3FF5"/>
    <w:rsid w:val="00CC1821"/>
    <w:rsid w:val="00CC4AC7"/>
    <w:rsid w:val="00CC4F27"/>
    <w:rsid w:val="00CD6FEF"/>
    <w:rsid w:val="00CE0ED5"/>
    <w:rsid w:val="00CE1194"/>
    <w:rsid w:val="00CE3DBD"/>
    <w:rsid w:val="00CE5D10"/>
    <w:rsid w:val="00CF4FA3"/>
    <w:rsid w:val="00D042C3"/>
    <w:rsid w:val="00D05B58"/>
    <w:rsid w:val="00D22822"/>
    <w:rsid w:val="00D24CDE"/>
    <w:rsid w:val="00D2525F"/>
    <w:rsid w:val="00D258D0"/>
    <w:rsid w:val="00D32805"/>
    <w:rsid w:val="00D378A7"/>
    <w:rsid w:val="00D417FF"/>
    <w:rsid w:val="00D42453"/>
    <w:rsid w:val="00D46836"/>
    <w:rsid w:val="00D6213E"/>
    <w:rsid w:val="00D7573C"/>
    <w:rsid w:val="00D77F9B"/>
    <w:rsid w:val="00D81C7C"/>
    <w:rsid w:val="00D843C2"/>
    <w:rsid w:val="00D849A3"/>
    <w:rsid w:val="00D862B1"/>
    <w:rsid w:val="00D86CD7"/>
    <w:rsid w:val="00D918E9"/>
    <w:rsid w:val="00DA06B9"/>
    <w:rsid w:val="00DB12B0"/>
    <w:rsid w:val="00DB1EC0"/>
    <w:rsid w:val="00DB39CD"/>
    <w:rsid w:val="00DB3A61"/>
    <w:rsid w:val="00DC0FAC"/>
    <w:rsid w:val="00DC2EB6"/>
    <w:rsid w:val="00DC56E0"/>
    <w:rsid w:val="00DD0B81"/>
    <w:rsid w:val="00DD1BA9"/>
    <w:rsid w:val="00DD3520"/>
    <w:rsid w:val="00DD5979"/>
    <w:rsid w:val="00DD5EFF"/>
    <w:rsid w:val="00DD7882"/>
    <w:rsid w:val="00DF5B75"/>
    <w:rsid w:val="00DF65F8"/>
    <w:rsid w:val="00DF6903"/>
    <w:rsid w:val="00E1064F"/>
    <w:rsid w:val="00E45966"/>
    <w:rsid w:val="00E472E4"/>
    <w:rsid w:val="00E4735B"/>
    <w:rsid w:val="00E6249B"/>
    <w:rsid w:val="00E658A9"/>
    <w:rsid w:val="00E66F3D"/>
    <w:rsid w:val="00E7393D"/>
    <w:rsid w:val="00EA18E0"/>
    <w:rsid w:val="00EA1A15"/>
    <w:rsid w:val="00EA2433"/>
    <w:rsid w:val="00EA4B56"/>
    <w:rsid w:val="00EB0538"/>
    <w:rsid w:val="00EC2B93"/>
    <w:rsid w:val="00EC6B1C"/>
    <w:rsid w:val="00ED4B99"/>
    <w:rsid w:val="00EE0AE9"/>
    <w:rsid w:val="00EE0C0E"/>
    <w:rsid w:val="00EE30E4"/>
    <w:rsid w:val="00EE369F"/>
    <w:rsid w:val="00EE457B"/>
    <w:rsid w:val="00EE57E5"/>
    <w:rsid w:val="00EE7B5E"/>
    <w:rsid w:val="00EF2E58"/>
    <w:rsid w:val="00EF6733"/>
    <w:rsid w:val="00F0129A"/>
    <w:rsid w:val="00F01500"/>
    <w:rsid w:val="00F05D45"/>
    <w:rsid w:val="00F078EF"/>
    <w:rsid w:val="00F111D9"/>
    <w:rsid w:val="00F16D27"/>
    <w:rsid w:val="00F17CA1"/>
    <w:rsid w:val="00F17EBC"/>
    <w:rsid w:val="00F22CC8"/>
    <w:rsid w:val="00F344CF"/>
    <w:rsid w:val="00F468D6"/>
    <w:rsid w:val="00F479F5"/>
    <w:rsid w:val="00F70C1E"/>
    <w:rsid w:val="00F74237"/>
    <w:rsid w:val="00F7640F"/>
    <w:rsid w:val="00F80B5E"/>
    <w:rsid w:val="00F86271"/>
    <w:rsid w:val="00F91E66"/>
    <w:rsid w:val="00F9392A"/>
    <w:rsid w:val="00FB7052"/>
    <w:rsid w:val="00FC121E"/>
    <w:rsid w:val="00FC4AD7"/>
    <w:rsid w:val="00FC4F78"/>
    <w:rsid w:val="00FC788A"/>
    <w:rsid w:val="00FD1525"/>
    <w:rsid w:val="00FD1EF7"/>
    <w:rsid w:val="00FD2B7F"/>
    <w:rsid w:val="00FD65E0"/>
    <w:rsid w:val="00FE1912"/>
    <w:rsid w:val="00FE2AF7"/>
    <w:rsid w:val="00FE41FF"/>
    <w:rsid w:val="00FF3A31"/>
    <w:rsid w:val="00FF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2AD96"/>
  <w15:docId w15:val="{4496453C-832D-4651-ACC1-206BA57D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EBC"/>
    <w:pPr>
      <w:spacing w:after="0" w:line="240" w:lineRule="auto"/>
    </w:pPr>
    <w:rPr>
      <w:rFonts w:ascii="CG Times" w:eastAsia="Times New Roman" w:hAnsi="CG Times" w:cs="Times New Roman"/>
      <w:szCs w:val="20"/>
    </w:rPr>
  </w:style>
  <w:style w:type="paragraph" w:styleId="Heading2">
    <w:name w:val="heading 2"/>
    <w:aliases w:val="Знак"/>
    <w:basedOn w:val="Normal"/>
    <w:next w:val="Normal"/>
    <w:link w:val="Heading2Char"/>
    <w:unhideWhenUsed/>
    <w:qFormat/>
    <w:rsid w:val="00DF65F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F17EBC"/>
    <w:pPr>
      <w:tabs>
        <w:tab w:val="left" w:pos="-720"/>
      </w:tabs>
      <w:suppressAutoHyphens/>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17EBC"/>
    <w:rPr>
      <w:rFonts w:ascii="CG Times" w:eastAsia="Times New Roman" w:hAnsi="CG Times" w:cs="Times New Roman"/>
      <w:szCs w:val="20"/>
    </w:rPr>
  </w:style>
  <w:style w:type="paragraph" w:styleId="Footer">
    <w:name w:val="footer"/>
    <w:basedOn w:val="Normal"/>
    <w:link w:val="FooterChar"/>
    <w:rsid w:val="00F17EBC"/>
    <w:pPr>
      <w:tabs>
        <w:tab w:val="left" w:pos="360"/>
        <w:tab w:val="right" w:pos="9000"/>
      </w:tabs>
      <w:suppressAutoHyphens/>
    </w:pPr>
  </w:style>
  <w:style w:type="character" w:customStyle="1" w:styleId="FooterChar">
    <w:name w:val="Footer Char"/>
    <w:basedOn w:val="DefaultParagraphFont"/>
    <w:link w:val="Footer"/>
    <w:rsid w:val="00F17EBC"/>
    <w:rPr>
      <w:rFonts w:ascii="CG Times" w:eastAsia="Times New Roman" w:hAnsi="CG Times" w:cs="Times New Roman"/>
      <w:szCs w:val="20"/>
    </w:rPr>
  </w:style>
  <w:style w:type="paragraph" w:customStyle="1" w:styleId="Heading1a">
    <w:name w:val="Heading 1a"/>
    <w:rsid w:val="00F17EB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styleId="Hyperlink">
    <w:name w:val="Hyperlink"/>
    <w:basedOn w:val="DefaultParagraphFont"/>
    <w:rsid w:val="00F17EBC"/>
    <w:rPr>
      <w:color w:val="0000FF"/>
      <w:u w:val="single"/>
    </w:rPr>
  </w:style>
  <w:style w:type="paragraph" w:styleId="NormalWeb">
    <w:name w:val="Normal (Web)"/>
    <w:basedOn w:val="Normal"/>
    <w:rsid w:val="00F17EBC"/>
    <w:pPr>
      <w:spacing w:before="100" w:beforeAutospacing="1" w:after="100" w:afterAutospacing="1"/>
    </w:pPr>
    <w:rPr>
      <w:rFonts w:ascii="Arial Unicode MS" w:eastAsia="Arial Unicode MS" w:hAnsi="Arial Unicode MS" w:cs="Arial Unicode MS"/>
      <w:sz w:val="24"/>
      <w:szCs w:val="24"/>
    </w:rPr>
  </w:style>
  <w:style w:type="character" w:styleId="HTMLTypewriter">
    <w:name w:val="HTML Typewriter"/>
    <w:basedOn w:val="DefaultParagraphFont"/>
    <w:rsid w:val="00F17EBC"/>
    <w:rPr>
      <w:rFonts w:ascii="Courier New" w:eastAsia="Times New Roman" w:hAnsi="Courier New" w:cs="Courier New"/>
      <w:sz w:val="20"/>
      <w:szCs w:val="20"/>
    </w:rPr>
  </w:style>
  <w:style w:type="paragraph" w:styleId="HTMLPreformatted">
    <w:name w:val="HTML Preformatted"/>
    <w:basedOn w:val="Normal"/>
    <w:link w:val="HTMLPreformattedChar"/>
    <w:rsid w:val="00F1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F17EBC"/>
    <w:rPr>
      <w:rFonts w:ascii="Courier New" w:eastAsia="Times New Roman" w:hAnsi="Courier New" w:cs="Courier New"/>
      <w:sz w:val="20"/>
      <w:szCs w:val="20"/>
      <w:lang w:val="ru-RU" w:eastAsia="ru-RU"/>
    </w:rPr>
  </w:style>
  <w:style w:type="character" w:styleId="PageNumber">
    <w:name w:val="page number"/>
    <w:basedOn w:val="DefaultParagraphFont"/>
    <w:rsid w:val="00F17EBC"/>
  </w:style>
  <w:style w:type="paragraph" w:styleId="BodyTextIndent">
    <w:name w:val="Body Text Indent"/>
    <w:basedOn w:val="Normal"/>
    <w:link w:val="BodyTextIndentChar"/>
    <w:rsid w:val="00F17EBC"/>
    <w:pPr>
      <w:spacing w:after="120"/>
      <w:ind w:left="283"/>
    </w:pPr>
    <w:rPr>
      <w:rFonts w:ascii="Times New Roman" w:hAnsi="Times New Roman"/>
      <w:sz w:val="24"/>
    </w:rPr>
  </w:style>
  <w:style w:type="character" w:customStyle="1" w:styleId="BodyTextIndentChar">
    <w:name w:val="Body Text Indent Char"/>
    <w:basedOn w:val="DefaultParagraphFont"/>
    <w:link w:val="BodyTextIndent"/>
    <w:rsid w:val="00F17EBC"/>
    <w:rPr>
      <w:rFonts w:ascii="Times New Roman" w:eastAsia="Times New Roman" w:hAnsi="Times New Roman" w:cs="Times New Roman"/>
      <w:sz w:val="24"/>
      <w:szCs w:val="20"/>
    </w:rPr>
  </w:style>
  <w:style w:type="character" w:styleId="CommentReference">
    <w:name w:val="annotation reference"/>
    <w:basedOn w:val="DefaultParagraphFont"/>
    <w:uiPriority w:val="99"/>
    <w:unhideWhenUsed/>
    <w:rsid w:val="00A57F70"/>
    <w:rPr>
      <w:sz w:val="16"/>
      <w:szCs w:val="16"/>
    </w:rPr>
  </w:style>
  <w:style w:type="paragraph" w:styleId="CommentText">
    <w:name w:val="annotation text"/>
    <w:basedOn w:val="Normal"/>
    <w:link w:val="CommentTextChar"/>
    <w:uiPriority w:val="99"/>
    <w:unhideWhenUsed/>
    <w:rsid w:val="00A57F70"/>
    <w:rPr>
      <w:sz w:val="20"/>
    </w:rPr>
  </w:style>
  <w:style w:type="character" w:customStyle="1" w:styleId="CommentTextChar">
    <w:name w:val="Comment Text Char"/>
    <w:basedOn w:val="DefaultParagraphFont"/>
    <w:link w:val="CommentText"/>
    <w:uiPriority w:val="99"/>
    <w:rsid w:val="00A57F70"/>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A57F70"/>
    <w:rPr>
      <w:b/>
      <w:bCs/>
    </w:rPr>
  </w:style>
  <w:style w:type="character" w:customStyle="1" w:styleId="CommentSubjectChar">
    <w:name w:val="Comment Subject Char"/>
    <w:basedOn w:val="CommentTextChar"/>
    <w:link w:val="CommentSubject"/>
    <w:uiPriority w:val="99"/>
    <w:semiHidden/>
    <w:rsid w:val="00A57F70"/>
    <w:rPr>
      <w:rFonts w:ascii="CG Times" w:eastAsia="Times New Roman" w:hAnsi="CG Times" w:cs="Times New Roman"/>
      <w:b/>
      <w:bCs/>
      <w:sz w:val="20"/>
      <w:szCs w:val="20"/>
    </w:rPr>
  </w:style>
  <w:style w:type="paragraph" w:styleId="BalloonText">
    <w:name w:val="Balloon Text"/>
    <w:basedOn w:val="Normal"/>
    <w:link w:val="BalloonTextChar"/>
    <w:semiHidden/>
    <w:unhideWhenUsed/>
    <w:rsid w:val="00A57F70"/>
    <w:rPr>
      <w:rFonts w:ascii="Tahoma" w:hAnsi="Tahoma" w:cs="Tahoma"/>
      <w:sz w:val="16"/>
      <w:szCs w:val="16"/>
    </w:rPr>
  </w:style>
  <w:style w:type="character" w:customStyle="1" w:styleId="BalloonTextChar">
    <w:name w:val="Balloon Text Char"/>
    <w:basedOn w:val="DefaultParagraphFont"/>
    <w:link w:val="BalloonText"/>
    <w:uiPriority w:val="99"/>
    <w:semiHidden/>
    <w:rsid w:val="00A57F70"/>
    <w:rPr>
      <w:rFonts w:ascii="Tahoma" w:eastAsia="Times New Roman" w:hAnsi="Tahoma" w:cs="Tahoma"/>
      <w:sz w:val="16"/>
      <w:szCs w:val="16"/>
    </w:rPr>
  </w:style>
  <w:style w:type="paragraph" w:styleId="BodyText">
    <w:name w:val="Body Text"/>
    <w:basedOn w:val="Normal"/>
    <w:link w:val="BodyTextChar"/>
    <w:uiPriority w:val="99"/>
    <w:semiHidden/>
    <w:unhideWhenUsed/>
    <w:rsid w:val="008261E9"/>
    <w:pPr>
      <w:spacing w:after="120"/>
    </w:pPr>
  </w:style>
  <w:style w:type="character" w:customStyle="1" w:styleId="BodyTextChar">
    <w:name w:val="Body Text Char"/>
    <w:basedOn w:val="DefaultParagraphFont"/>
    <w:link w:val="BodyText"/>
    <w:uiPriority w:val="99"/>
    <w:semiHidden/>
    <w:rsid w:val="008261E9"/>
    <w:rPr>
      <w:rFonts w:ascii="CG Times" w:eastAsia="Times New Roman" w:hAnsi="CG Times" w:cs="Times New Roman"/>
      <w:szCs w:val="20"/>
    </w:rPr>
  </w:style>
  <w:style w:type="paragraph" w:styleId="ListParagraph">
    <w:name w:val="List Paragraph"/>
    <w:aliases w:val="References,NUMBERED PARAGRAPH,List Paragraph 1,Bullets,List_Paragraph,Multilevel para_II,List Paragraph1,Numbered List Paragraph,strikethrough,List Paragraph (numbered (a)),CV lower headings,Akapit z listą BS,Bullet1,Citation List,Ha"/>
    <w:basedOn w:val="Normal"/>
    <w:link w:val="ListParagraphChar"/>
    <w:uiPriority w:val="34"/>
    <w:qFormat/>
    <w:rsid w:val="00226B72"/>
    <w:pPr>
      <w:ind w:left="720"/>
      <w:contextualSpacing/>
    </w:pPr>
    <w:rPr>
      <w:rFonts w:ascii="Times New Roman" w:hAnsi="Times New Roman"/>
      <w:sz w:val="24"/>
      <w:szCs w:val="24"/>
    </w:rPr>
  </w:style>
  <w:style w:type="character" w:customStyle="1" w:styleId="ListParagraphChar">
    <w:name w:val="List Paragraph Char"/>
    <w:aliases w:val="References Char,NUMBERED PARAGRAPH Char,List Paragraph 1 Char,Bullets Char,List_Paragraph Char,Multilevel para_II Char,List Paragraph1 Char,Numbered List Paragraph Char,strikethrough Char,List Paragraph (numbered (a)) Char,Ha Char"/>
    <w:link w:val="ListParagraph"/>
    <w:uiPriority w:val="34"/>
    <w:qFormat/>
    <w:locked/>
    <w:rsid w:val="00226B72"/>
    <w:rPr>
      <w:rFonts w:ascii="Times New Roman" w:eastAsia="Times New Roman" w:hAnsi="Times New Roman" w:cs="Times New Roman"/>
      <w:sz w:val="24"/>
      <w:szCs w:val="24"/>
    </w:rPr>
  </w:style>
  <w:style w:type="character" w:styleId="FootnoteReference">
    <w:name w:val="footnote reference"/>
    <w:rsid w:val="00226B72"/>
    <w:rPr>
      <w:vertAlign w:val="superscript"/>
    </w:rPr>
  </w:style>
  <w:style w:type="paragraph" w:styleId="FootnoteText">
    <w:name w:val="footnote text"/>
    <w:basedOn w:val="Normal"/>
    <w:link w:val="FootnoteTextChar"/>
    <w:rsid w:val="00780D13"/>
    <w:rPr>
      <w:rFonts w:ascii="Times New Roman" w:hAnsi="Times New Roman"/>
      <w:sz w:val="20"/>
    </w:rPr>
  </w:style>
  <w:style w:type="character" w:customStyle="1" w:styleId="FootnoteTextChar">
    <w:name w:val="Footnote Text Char"/>
    <w:basedOn w:val="DefaultParagraphFont"/>
    <w:link w:val="FootnoteText"/>
    <w:rsid w:val="00780D13"/>
    <w:rPr>
      <w:rFonts w:ascii="Times New Roman" w:eastAsia="Times New Roman" w:hAnsi="Times New Roman" w:cs="Times New Roman"/>
      <w:sz w:val="20"/>
      <w:szCs w:val="20"/>
    </w:rPr>
  </w:style>
  <w:style w:type="paragraph" w:customStyle="1" w:styleId="BankNormal">
    <w:name w:val="BankNormal"/>
    <w:basedOn w:val="Normal"/>
    <w:rsid w:val="0035333A"/>
    <w:pPr>
      <w:spacing w:after="240"/>
    </w:pPr>
    <w:rPr>
      <w:rFonts w:ascii="Times New Roman" w:hAnsi="Times New Roman"/>
      <w:sz w:val="24"/>
    </w:rPr>
  </w:style>
  <w:style w:type="paragraph" w:customStyle="1" w:styleId="Default">
    <w:name w:val="Default"/>
    <w:rsid w:val="002041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883AB2"/>
    <w:pPr>
      <w:tabs>
        <w:tab w:val="center" w:pos="4844"/>
        <w:tab w:val="right" w:pos="9689"/>
      </w:tabs>
    </w:pPr>
  </w:style>
  <w:style w:type="character" w:customStyle="1" w:styleId="HeaderChar">
    <w:name w:val="Header Char"/>
    <w:basedOn w:val="DefaultParagraphFont"/>
    <w:link w:val="Header"/>
    <w:uiPriority w:val="99"/>
    <w:rsid w:val="00883AB2"/>
    <w:rPr>
      <w:rFonts w:ascii="CG Times" w:eastAsia="Times New Roman" w:hAnsi="CG Times" w:cs="Times New Roman"/>
      <w:szCs w:val="20"/>
    </w:rPr>
  </w:style>
  <w:style w:type="paragraph" w:customStyle="1" w:styleId="tt">
    <w:name w:val="tt"/>
    <w:basedOn w:val="Normal"/>
    <w:rsid w:val="00564AF1"/>
    <w:pPr>
      <w:jc w:val="center"/>
    </w:pPr>
    <w:rPr>
      <w:rFonts w:ascii="Times New Roman" w:hAnsi="Times New Roman"/>
      <w:b/>
      <w:bCs/>
      <w:sz w:val="24"/>
      <w:szCs w:val="24"/>
      <w:lang w:val="ru-RU" w:eastAsia="ru-RU"/>
    </w:rPr>
  </w:style>
  <w:style w:type="character" w:customStyle="1" w:styleId="Heading2Char">
    <w:name w:val="Heading 2 Char"/>
    <w:aliases w:val="Знак Char"/>
    <w:basedOn w:val="DefaultParagraphFont"/>
    <w:link w:val="Heading2"/>
    <w:uiPriority w:val="9"/>
    <w:semiHidden/>
    <w:rsid w:val="00DF65F8"/>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654DA2"/>
    <w:pPr>
      <w:spacing w:after="0" w:line="240" w:lineRule="auto"/>
    </w:pPr>
    <w:rPr>
      <w:rFonts w:ascii="CG Times" w:eastAsia="Times New Roman" w:hAnsi="CG 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82255">
      <w:bodyDiv w:val="1"/>
      <w:marLeft w:val="0"/>
      <w:marRight w:val="0"/>
      <w:marTop w:val="0"/>
      <w:marBottom w:val="0"/>
      <w:divBdr>
        <w:top w:val="none" w:sz="0" w:space="0" w:color="auto"/>
        <w:left w:val="none" w:sz="0" w:space="0" w:color="auto"/>
        <w:bottom w:val="none" w:sz="0" w:space="0" w:color="auto"/>
        <w:right w:val="none" w:sz="0" w:space="0" w:color="auto"/>
      </w:divBdr>
    </w:div>
    <w:div w:id="647439189">
      <w:bodyDiv w:val="1"/>
      <w:marLeft w:val="0"/>
      <w:marRight w:val="0"/>
      <w:marTop w:val="0"/>
      <w:marBottom w:val="0"/>
      <w:divBdr>
        <w:top w:val="none" w:sz="0" w:space="0" w:color="auto"/>
        <w:left w:val="none" w:sz="0" w:space="0" w:color="auto"/>
        <w:bottom w:val="none" w:sz="0" w:space="0" w:color="auto"/>
        <w:right w:val="none" w:sz="0" w:space="0" w:color="auto"/>
      </w:divBdr>
    </w:div>
    <w:div w:id="791678946">
      <w:bodyDiv w:val="1"/>
      <w:marLeft w:val="0"/>
      <w:marRight w:val="0"/>
      <w:marTop w:val="0"/>
      <w:marBottom w:val="0"/>
      <w:divBdr>
        <w:top w:val="none" w:sz="0" w:space="0" w:color="auto"/>
        <w:left w:val="none" w:sz="0" w:space="0" w:color="auto"/>
        <w:bottom w:val="none" w:sz="0" w:space="0" w:color="auto"/>
        <w:right w:val="none" w:sz="0" w:space="0" w:color="auto"/>
      </w:divBdr>
    </w:div>
    <w:div w:id="854921841">
      <w:bodyDiv w:val="1"/>
      <w:marLeft w:val="0"/>
      <w:marRight w:val="0"/>
      <w:marTop w:val="0"/>
      <w:marBottom w:val="0"/>
      <w:divBdr>
        <w:top w:val="none" w:sz="0" w:space="0" w:color="auto"/>
        <w:left w:val="none" w:sz="0" w:space="0" w:color="auto"/>
        <w:bottom w:val="none" w:sz="0" w:space="0" w:color="auto"/>
        <w:right w:val="none" w:sz="0" w:space="0" w:color="auto"/>
      </w:divBdr>
    </w:div>
    <w:div w:id="867959160">
      <w:bodyDiv w:val="1"/>
      <w:marLeft w:val="0"/>
      <w:marRight w:val="0"/>
      <w:marTop w:val="0"/>
      <w:marBottom w:val="0"/>
      <w:divBdr>
        <w:top w:val="none" w:sz="0" w:space="0" w:color="auto"/>
        <w:left w:val="none" w:sz="0" w:space="0" w:color="auto"/>
        <w:bottom w:val="none" w:sz="0" w:space="0" w:color="auto"/>
        <w:right w:val="none" w:sz="0" w:space="0" w:color="auto"/>
      </w:divBdr>
    </w:div>
    <w:div w:id="1163424741">
      <w:bodyDiv w:val="1"/>
      <w:marLeft w:val="0"/>
      <w:marRight w:val="0"/>
      <w:marTop w:val="0"/>
      <w:marBottom w:val="0"/>
      <w:divBdr>
        <w:top w:val="none" w:sz="0" w:space="0" w:color="auto"/>
        <w:left w:val="none" w:sz="0" w:space="0" w:color="auto"/>
        <w:bottom w:val="none" w:sz="0" w:space="0" w:color="auto"/>
        <w:right w:val="none" w:sz="0" w:space="0" w:color="auto"/>
      </w:divBdr>
    </w:div>
    <w:div w:id="1272323157">
      <w:bodyDiv w:val="1"/>
      <w:marLeft w:val="0"/>
      <w:marRight w:val="0"/>
      <w:marTop w:val="0"/>
      <w:marBottom w:val="0"/>
      <w:divBdr>
        <w:top w:val="none" w:sz="0" w:space="0" w:color="auto"/>
        <w:left w:val="none" w:sz="0" w:space="0" w:color="auto"/>
        <w:bottom w:val="none" w:sz="0" w:space="0" w:color="auto"/>
        <w:right w:val="none" w:sz="0" w:space="0" w:color="auto"/>
      </w:divBdr>
    </w:div>
    <w:div w:id="1464467979">
      <w:bodyDiv w:val="1"/>
      <w:marLeft w:val="0"/>
      <w:marRight w:val="0"/>
      <w:marTop w:val="0"/>
      <w:marBottom w:val="0"/>
      <w:divBdr>
        <w:top w:val="none" w:sz="0" w:space="0" w:color="auto"/>
        <w:left w:val="none" w:sz="0" w:space="0" w:color="auto"/>
        <w:bottom w:val="none" w:sz="0" w:space="0" w:color="auto"/>
        <w:right w:val="none" w:sz="0" w:space="0" w:color="auto"/>
      </w:divBdr>
    </w:div>
    <w:div w:id="1481265133">
      <w:bodyDiv w:val="1"/>
      <w:marLeft w:val="0"/>
      <w:marRight w:val="0"/>
      <w:marTop w:val="0"/>
      <w:marBottom w:val="0"/>
      <w:divBdr>
        <w:top w:val="none" w:sz="0" w:space="0" w:color="auto"/>
        <w:left w:val="none" w:sz="0" w:space="0" w:color="auto"/>
        <w:bottom w:val="none" w:sz="0" w:space="0" w:color="auto"/>
        <w:right w:val="none" w:sz="0" w:space="0" w:color="auto"/>
      </w:divBdr>
    </w:div>
    <w:div w:id="1524634652">
      <w:bodyDiv w:val="1"/>
      <w:marLeft w:val="0"/>
      <w:marRight w:val="0"/>
      <w:marTop w:val="0"/>
      <w:marBottom w:val="0"/>
      <w:divBdr>
        <w:top w:val="none" w:sz="0" w:space="0" w:color="auto"/>
        <w:left w:val="none" w:sz="0" w:space="0" w:color="auto"/>
        <w:bottom w:val="none" w:sz="0" w:space="0" w:color="auto"/>
        <w:right w:val="none" w:sz="0" w:space="0" w:color="auto"/>
      </w:divBdr>
    </w:div>
    <w:div w:id="1526164705">
      <w:bodyDiv w:val="1"/>
      <w:marLeft w:val="0"/>
      <w:marRight w:val="0"/>
      <w:marTop w:val="0"/>
      <w:marBottom w:val="0"/>
      <w:divBdr>
        <w:top w:val="none" w:sz="0" w:space="0" w:color="auto"/>
        <w:left w:val="none" w:sz="0" w:space="0" w:color="auto"/>
        <w:bottom w:val="none" w:sz="0" w:space="0" w:color="auto"/>
        <w:right w:val="none" w:sz="0" w:space="0" w:color="auto"/>
      </w:divBdr>
    </w:div>
    <w:div w:id="1572764896">
      <w:bodyDiv w:val="1"/>
      <w:marLeft w:val="0"/>
      <w:marRight w:val="0"/>
      <w:marTop w:val="0"/>
      <w:marBottom w:val="0"/>
      <w:divBdr>
        <w:top w:val="none" w:sz="0" w:space="0" w:color="auto"/>
        <w:left w:val="none" w:sz="0" w:space="0" w:color="auto"/>
        <w:bottom w:val="none" w:sz="0" w:space="0" w:color="auto"/>
        <w:right w:val="none" w:sz="0" w:space="0" w:color="auto"/>
      </w:divBdr>
    </w:div>
    <w:div w:id="1625817678">
      <w:bodyDiv w:val="1"/>
      <w:marLeft w:val="0"/>
      <w:marRight w:val="0"/>
      <w:marTop w:val="0"/>
      <w:marBottom w:val="0"/>
      <w:divBdr>
        <w:top w:val="none" w:sz="0" w:space="0" w:color="auto"/>
        <w:left w:val="none" w:sz="0" w:space="0" w:color="auto"/>
        <w:bottom w:val="none" w:sz="0" w:space="0" w:color="auto"/>
        <w:right w:val="none" w:sz="0" w:space="0" w:color="auto"/>
      </w:divBdr>
    </w:div>
    <w:div w:id="1651858678">
      <w:bodyDiv w:val="1"/>
      <w:marLeft w:val="0"/>
      <w:marRight w:val="0"/>
      <w:marTop w:val="0"/>
      <w:marBottom w:val="0"/>
      <w:divBdr>
        <w:top w:val="none" w:sz="0" w:space="0" w:color="auto"/>
        <w:left w:val="none" w:sz="0" w:space="0" w:color="auto"/>
        <w:bottom w:val="none" w:sz="0" w:space="0" w:color="auto"/>
        <w:right w:val="none" w:sz="0" w:space="0" w:color="auto"/>
      </w:divBdr>
    </w:div>
    <w:div w:id="1702395608">
      <w:bodyDiv w:val="1"/>
      <w:marLeft w:val="0"/>
      <w:marRight w:val="0"/>
      <w:marTop w:val="0"/>
      <w:marBottom w:val="0"/>
      <w:divBdr>
        <w:top w:val="none" w:sz="0" w:space="0" w:color="auto"/>
        <w:left w:val="none" w:sz="0" w:space="0" w:color="auto"/>
        <w:bottom w:val="none" w:sz="0" w:space="0" w:color="auto"/>
        <w:right w:val="none" w:sz="0" w:space="0" w:color="auto"/>
      </w:divBdr>
    </w:div>
    <w:div w:id="1836646984">
      <w:bodyDiv w:val="1"/>
      <w:marLeft w:val="0"/>
      <w:marRight w:val="0"/>
      <w:marTop w:val="0"/>
      <w:marBottom w:val="0"/>
      <w:divBdr>
        <w:top w:val="none" w:sz="0" w:space="0" w:color="auto"/>
        <w:left w:val="none" w:sz="0" w:space="0" w:color="auto"/>
        <w:bottom w:val="none" w:sz="0" w:space="0" w:color="auto"/>
        <w:right w:val="none" w:sz="0" w:space="0" w:color="auto"/>
      </w:divBdr>
    </w:div>
    <w:div w:id="1874345177">
      <w:bodyDiv w:val="1"/>
      <w:marLeft w:val="0"/>
      <w:marRight w:val="0"/>
      <w:marTop w:val="0"/>
      <w:marBottom w:val="0"/>
      <w:divBdr>
        <w:top w:val="none" w:sz="0" w:space="0" w:color="auto"/>
        <w:left w:val="none" w:sz="0" w:space="0" w:color="auto"/>
        <w:bottom w:val="none" w:sz="0" w:space="0" w:color="auto"/>
        <w:right w:val="none" w:sz="0" w:space="0" w:color="auto"/>
      </w:divBdr>
    </w:div>
    <w:div w:id="2109234016">
      <w:bodyDiv w:val="1"/>
      <w:marLeft w:val="0"/>
      <w:marRight w:val="0"/>
      <w:marTop w:val="0"/>
      <w:marBottom w:val="0"/>
      <w:divBdr>
        <w:top w:val="none" w:sz="0" w:space="0" w:color="auto"/>
        <w:left w:val="none" w:sz="0" w:space="0" w:color="auto"/>
        <w:bottom w:val="none" w:sz="0" w:space="0" w:color="auto"/>
        <w:right w:val="none" w:sz="0" w:space="0" w:color="auto"/>
      </w:divBdr>
    </w:div>
    <w:div w:id="212653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9CA69-AB5A-4B58-BD4B-AFD5C6903976}">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0C880693-D49B-44CC-8D52-057EE1C54501}">
  <ds:schemaRefs>
    <ds:schemaRef ds:uri="http://schemas.microsoft.com/sharepoint/v3/contenttype/forms"/>
  </ds:schemaRefs>
</ds:datastoreItem>
</file>

<file path=customXml/itemProps3.xml><?xml version="1.0" encoding="utf-8"?>
<ds:datastoreItem xmlns:ds="http://schemas.openxmlformats.org/officeDocument/2006/customXml" ds:itemID="{49F75AA2-115E-4C8F-ADB1-6FB87AB05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DE61A6-973E-4E75-9812-617CE7A48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1367</Words>
  <Characters>7794</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Cezar Captaciuc</cp:lastModifiedBy>
  <cp:revision>7</cp:revision>
  <cp:lastPrinted>2014-10-23T15:04:00Z</cp:lastPrinted>
  <dcterms:created xsi:type="dcterms:W3CDTF">2024-06-27T14:00:00Z</dcterms:created>
  <dcterms:modified xsi:type="dcterms:W3CDTF">2024-07-24T12:19:00Z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